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6FEB" w:rsidRDefault="00073B83" w:rsidP="00073B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3B83">
        <w:rPr>
          <w:rFonts w:ascii="Times New Roman" w:hAnsi="Times New Roman" w:cs="Times New Roman"/>
          <w:b/>
          <w:sz w:val="32"/>
          <w:szCs w:val="32"/>
        </w:rPr>
        <w:t>Нормативно-правовые документы, регламентирующие организацию работы инженера-программиста</w:t>
      </w:r>
    </w:p>
    <w:p w:rsidR="00073B83" w:rsidRPr="00346FEB" w:rsidRDefault="00073B83" w:rsidP="00073B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B83" w:rsidRDefault="00346FEB" w:rsidP="000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hyperlink r:id="rId4" w:history="1">
        <w:r w:rsidRPr="00346FEB">
          <w:rPr>
            <w:rStyle w:val="a3"/>
            <w:rFonts w:ascii="Times New Roman" w:hAnsi="Times New Roman" w:cs="Times New Roman"/>
            <w:sz w:val="28"/>
            <w:szCs w:val="28"/>
          </w:rPr>
          <w:t>ГОСТ 19.504-79 ЕСПД. Руководство программиста.</w:t>
        </w:r>
      </w:hyperlink>
    </w:p>
    <w:p w:rsidR="00346FEB" w:rsidRDefault="00346FEB" w:rsidP="000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46FEB">
        <w:t xml:space="preserve"> </w:t>
      </w:r>
      <w:hyperlink r:id="rId5" w:history="1">
        <w:r w:rsidRPr="00346FEB">
          <w:rPr>
            <w:rStyle w:val="a3"/>
            <w:rFonts w:ascii="Times New Roman" w:hAnsi="Times New Roman" w:cs="Times New Roman"/>
            <w:sz w:val="28"/>
            <w:szCs w:val="28"/>
          </w:rPr>
          <w:t>Квалификационный справочник должностей руководителей, специалистов и других служащих</w:t>
        </w:r>
      </w:hyperlink>
    </w:p>
    <w:p w:rsidR="00346FEB" w:rsidRDefault="00346FEB" w:rsidP="0007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46FEB">
        <w:t xml:space="preserve"> </w:t>
      </w:r>
      <w:hyperlink r:id="rId6" w:history="1">
        <w:r w:rsidRPr="00346FEB">
          <w:rPr>
            <w:rStyle w:val="a3"/>
            <w:rFonts w:ascii="Times New Roman" w:hAnsi="Times New Roman" w:cs="Times New Roman"/>
            <w:sz w:val="28"/>
            <w:szCs w:val="28"/>
          </w:rPr>
          <w:t>Должностная инструкция инженера-программиста.</w:t>
        </w:r>
      </w:hyperlink>
    </w:p>
    <w:p w:rsidR="00346FEB" w:rsidRDefault="00346FEB" w:rsidP="00346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46FEB">
        <w:t xml:space="preserve"> </w:t>
      </w:r>
      <w:hyperlink r:id="rId7" w:history="1">
        <w:r w:rsidRPr="00346FEB">
          <w:rPr>
            <w:rStyle w:val="a3"/>
            <w:rFonts w:ascii="Times New Roman" w:hAnsi="Times New Roman" w:cs="Times New Roman"/>
            <w:sz w:val="28"/>
            <w:szCs w:val="28"/>
          </w:rPr>
          <w:t>Приказ Минтруда России от 18.11.2013 N 679н “Об утверждении профессионального стандарта “Программист”</w:t>
        </w:r>
      </w:hyperlink>
    </w:p>
    <w:p w:rsidR="00346FEB" w:rsidRPr="00346FEB" w:rsidRDefault="00346FEB" w:rsidP="00346FEB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346FEB">
        <w:t xml:space="preserve"> </w:t>
      </w:r>
      <w:bookmarkStart w:id="0" w:name="_Hlk83499909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"https://rulaws.ru/acts/Prikaz-ANO-NARK-ot-18.10.2018-N-81_18-PR/"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46FEB">
        <w:rPr>
          <w:rStyle w:val="a3"/>
          <w:rFonts w:ascii="Times New Roman" w:hAnsi="Times New Roman" w:cs="Times New Roman"/>
          <w:sz w:val="28"/>
          <w:szCs w:val="28"/>
        </w:rPr>
        <w:t>Приказ АНО НАРК от 18.10.2018 N 8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1/18-ПР «Об утверждении перечня </w:t>
      </w:r>
      <w:r w:rsidRPr="00346FEB">
        <w:rPr>
          <w:rStyle w:val="a3"/>
          <w:rFonts w:ascii="Times New Roman" w:hAnsi="Times New Roman" w:cs="Times New Roman"/>
          <w:sz w:val="28"/>
          <w:szCs w:val="28"/>
        </w:rPr>
        <w:t>наименований квалификаций и требо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ваний к квалификациям в области </w:t>
      </w:r>
      <w:r w:rsidRPr="00346FEB">
        <w:rPr>
          <w:rStyle w:val="a3"/>
          <w:rFonts w:ascii="Times New Roman" w:hAnsi="Times New Roman" w:cs="Times New Roman"/>
          <w:sz w:val="28"/>
          <w:szCs w:val="28"/>
        </w:rPr>
        <w:t>информационных технологий»</w:t>
      </w:r>
      <w:bookmarkEnd w:id="0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6FEB">
        <w:rPr>
          <w:rFonts w:ascii="Times New Roman" w:hAnsi="Times New Roman" w:cs="Times New Roman"/>
          <w:sz w:val="28"/>
          <w:szCs w:val="28"/>
        </w:rPr>
        <w:cr/>
      </w:r>
    </w:p>
    <w:sectPr w:rsidR="00346FEB" w:rsidRPr="0034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73B83"/>
    <w:rsid w:val="00073B83"/>
    <w:rsid w:val="0034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gosvo.ru/uploadfiles/profstandart/06.0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r-portal.info/job-description/dolzhnostnaya-instruktsiya-inzhenera-programmista" TargetMode="External"/><Relationship Id="rId5" Type="http://schemas.openxmlformats.org/officeDocument/2006/relationships/hyperlink" Target="https://www.consultant.ru/document/cons_doc_LAW_58804/" TargetMode="External"/><Relationship Id="rId4" Type="http://schemas.openxmlformats.org/officeDocument/2006/relationships/hyperlink" Target="https://www.swrit.ru/doc/espd/19.504-7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Егоров</dc:creator>
  <cp:keywords/>
  <dc:description/>
  <cp:lastModifiedBy>Сергей Егоров</cp:lastModifiedBy>
  <cp:revision>3</cp:revision>
  <dcterms:created xsi:type="dcterms:W3CDTF">2021-09-25T18:37:00Z</dcterms:created>
  <dcterms:modified xsi:type="dcterms:W3CDTF">2021-09-25T19:05:00Z</dcterms:modified>
</cp:coreProperties>
</file>