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D40C6" w:rsidP="002D40C6">
      <w:pPr>
        <w:ind w:left="-567" w:right="283"/>
        <w:jc w:val="center"/>
        <w:rPr>
          <w:rFonts w:ascii="Times New Roman" w:hAnsi="Times New Roman" w:cs="Times New Roman"/>
          <w:sz w:val="32"/>
          <w:szCs w:val="32"/>
        </w:rPr>
      </w:pPr>
      <w:r w:rsidRPr="002D40C6">
        <w:rPr>
          <w:rFonts w:ascii="Times New Roman" w:hAnsi="Times New Roman" w:cs="Times New Roman"/>
          <w:sz w:val="32"/>
          <w:szCs w:val="32"/>
        </w:rPr>
        <w:t xml:space="preserve">Первая медицинская помощь при </w:t>
      </w:r>
      <w:proofErr w:type="spellStart"/>
      <w:r w:rsidRPr="002D40C6">
        <w:rPr>
          <w:rFonts w:ascii="Times New Roman" w:hAnsi="Times New Roman" w:cs="Times New Roman"/>
          <w:sz w:val="32"/>
          <w:szCs w:val="32"/>
        </w:rPr>
        <w:t>электротравм</w:t>
      </w:r>
      <w:r>
        <w:rPr>
          <w:rFonts w:ascii="Times New Roman" w:hAnsi="Times New Roman" w:cs="Times New Roman"/>
          <w:sz w:val="32"/>
          <w:szCs w:val="32"/>
        </w:rPr>
        <w:t>е</w:t>
      </w:r>
      <w:proofErr w:type="spellEnd"/>
      <w:r>
        <w:rPr>
          <w:rFonts w:ascii="Times New Roman" w:hAnsi="Times New Roman" w:cs="Times New Roman"/>
          <w:sz w:val="32"/>
          <w:szCs w:val="32"/>
        </w:rPr>
        <w:t xml:space="preserve"> на рабочем месте программиста</w:t>
      </w:r>
    </w:p>
    <w:p w:rsidR="002D40C6" w:rsidRDefault="002D40C6" w:rsidP="002D40C6">
      <w:pPr>
        <w:ind w:left="-567" w:right="283"/>
        <w:jc w:val="center"/>
        <w:rPr>
          <w:rFonts w:ascii="Times New Roman" w:hAnsi="Times New Roman" w:cs="Times New Roman"/>
          <w:sz w:val="32"/>
          <w:szCs w:val="32"/>
        </w:rPr>
      </w:pP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b/>
          <w:sz w:val="28"/>
          <w:szCs w:val="28"/>
        </w:rPr>
        <w:t>Признаки поражения электрическим током</w:t>
      </w:r>
      <w:r w:rsidRPr="007F631E">
        <w:rPr>
          <w:rFonts w:ascii="Times New Roman" w:hAnsi="Times New Roman" w:cs="Times New Roman"/>
          <w:sz w:val="28"/>
          <w:szCs w:val="28"/>
        </w:rPr>
        <w:t xml:space="preserve">: судороги, падение, невозможность отпустить источник напряжения (провод, ручка или иная деталь электроприбора). Если человек взялся за находящуюся под напряжением часть оборудования, он может попасть под </w:t>
      </w:r>
      <w:proofErr w:type="spellStart"/>
      <w:r w:rsidRPr="007F631E">
        <w:rPr>
          <w:rFonts w:ascii="Times New Roman" w:hAnsi="Times New Roman" w:cs="Times New Roman"/>
          <w:sz w:val="28"/>
          <w:szCs w:val="28"/>
        </w:rPr>
        <w:t>неотпускающий</w:t>
      </w:r>
      <w:proofErr w:type="spellEnd"/>
      <w:r w:rsidRPr="007F631E">
        <w:rPr>
          <w:rFonts w:ascii="Times New Roman" w:hAnsi="Times New Roman" w:cs="Times New Roman"/>
          <w:sz w:val="28"/>
          <w:szCs w:val="28"/>
        </w:rPr>
        <w:t xml:space="preserve"> ток - электрический ток, вызывающий непреодолимые судорожные сокращения мышц руки, в которой зажат проводник. Пострадавший не может разжать руку, в которой зажата токоведущая часть, и оказывается, как бы прикованным к ней.</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Человека, попавшего под напряжение, надо немедленно освободить от действия электрического тока -  обесточить квартиру (отключить автоматический выключатель, рубильник и т.п.)</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Если быстро обесточить помещение невозможно:</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rsid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w:t>
      </w:r>
    </w:p>
    <w:p w:rsidR="007F631E" w:rsidRDefault="007F631E" w:rsidP="007F631E">
      <w:pPr>
        <w:ind w:left="-567" w:right="283"/>
        <w:rPr>
          <w:rFonts w:ascii="Times New Roman" w:hAnsi="Times New Roman" w:cs="Times New Roman"/>
          <w:sz w:val="28"/>
          <w:szCs w:val="28"/>
        </w:rPr>
      </w:pPr>
    </w:p>
    <w:p w:rsidR="007F631E" w:rsidRPr="007F631E" w:rsidRDefault="007F631E" w:rsidP="007F631E">
      <w:pPr>
        <w:ind w:left="-567" w:right="283"/>
        <w:rPr>
          <w:rFonts w:ascii="Times New Roman" w:hAnsi="Times New Roman" w:cs="Times New Roman"/>
          <w:sz w:val="28"/>
          <w:szCs w:val="28"/>
        </w:rPr>
      </w:pPr>
    </w:p>
    <w:p w:rsidR="007F631E" w:rsidRDefault="007F631E" w:rsidP="007F631E">
      <w:pPr>
        <w:ind w:left="-567" w:right="283"/>
        <w:rPr>
          <w:rFonts w:ascii="Times New Roman" w:hAnsi="Times New Roman" w:cs="Times New Roman"/>
          <w:b/>
          <w:sz w:val="28"/>
          <w:szCs w:val="28"/>
        </w:rPr>
      </w:pPr>
    </w:p>
    <w:p w:rsidR="007F631E" w:rsidRDefault="007F631E" w:rsidP="007F631E">
      <w:pPr>
        <w:ind w:left="-567" w:right="283"/>
        <w:rPr>
          <w:rFonts w:ascii="Times New Roman" w:hAnsi="Times New Roman" w:cs="Times New Roman"/>
          <w:b/>
          <w:sz w:val="28"/>
          <w:szCs w:val="28"/>
        </w:rPr>
      </w:pPr>
    </w:p>
    <w:p w:rsidR="007F631E" w:rsidRDefault="007F631E" w:rsidP="007F631E">
      <w:pPr>
        <w:ind w:left="-567" w:right="283"/>
        <w:rPr>
          <w:rFonts w:ascii="Times New Roman" w:hAnsi="Times New Roman" w:cs="Times New Roman"/>
          <w:b/>
          <w:sz w:val="28"/>
          <w:szCs w:val="28"/>
        </w:rPr>
      </w:pPr>
    </w:p>
    <w:p w:rsidR="007F631E" w:rsidRDefault="007F631E" w:rsidP="007F631E">
      <w:pPr>
        <w:ind w:left="-567" w:right="283"/>
        <w:rPr>
          <w:rFonts w:ascii="Times New Roman" w:hAnsi="Times New Roman" w:cs="Times New Roman"/>
          <w:b/>
          <w:sz w:val="28"/>
          <w:szCs w:val="28"/>
        </w:rPr>
      </w:pPr>
    </w:p>
    <w:p w:rsidR="007F631E" w:rsidRDefault="007F631E" w:rsidP="007F631E">
      <w:pPr>
        <w:ind w:left="-567" w:right="283"/>
        <w:rPr>
          <w:rFonts w:ascii="Times New Roman" w:hAnsi="Times New Roman" w:cs="Times New Roman"/>
          <w:b/>
          <w:sz w:val="28"/>
          <w:szCs w:val="28"/>
        </w:rPr>
      </w:pPr>
    </w:p>
    <w:p w:rsidR="007F631E" w:rsidRDefault="007F631E" w:rsidP="007F631E">
      <w:pPr>
        <w:ind w:left="-567" w:right="283"/>
        <w:rPr>
          <w:rFonts w:ascii="Times New Roman" w:hAnsi="Times New Roman" w:cs="Times New Roman"/>
          <w:b/>
          <w:sz w:val="28"/>
          <w:szCs w:val="28"/>
        </w:rPr>
      </w:pPr>
    </w:p>
    <w:p w:rsidR="007F631E" w:rsidRPr="007F631E" w:rsidRDefault="007F631E" w:rsidP="007F631E">
      <w:pPr>
        <w:ind w:left="-567" w:right="283"/>
        <w:rPr>
          <w:rFonts w:ascii="Times New Roman" w:hAnsi="Times New Roman" w:cs="Times New Roman"/>
          <w:b/>
          <w:sz w:val="28"/>
          <w:szCs w:val="28"/>
        </w:rPr>
      </w:pPr>
      <w:r w:rsidRPr="007F631E">
        <w:rPr>
          <w:rFonts w:ascii="Times New Roman" w:hAnsi="Times New Roman" w:cs="Times New Roman"/>
          <w:b/>
          <w:sz w:val="28"/>
          <w:szCs w:val="28"/>
        </w:rPr>
        <w:lastRenderedPageBreak/>
        <w:t>Как оказать первую медицинскую помощь?</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 xml:space="preserve">Первую медицинскую помощь можно </w:t>
      </w:r>
      <w:proofErr w:type="gramStart"/>
      <w:r w:rsidRPr="007F631E">
        <w:rPr>
          <w:rFonts w:ascii="Times New Roman" w:hAnsi="Times New Roman" w:cs="Times New Roman"/>
          <w:sz w:val="28"/>
          <w:szCs w:val="28"/>
        </w:rPr>
        <w:t>оказывать ТОЛЬКО когда пострадавший освобожден</w:t>
      </w:r>
      <w:proofErr w:type="gramEnd"/>
      <w:r w:rsidRPr="007F631E">
        <w:rPr>
          <w:rFonts w:ascii="Times New Roman" w:hAnsi="Times New Roman" w:cs="Times New Roman"/>
          <w:sz w:val="28"/>
          <w:szCs w:val="28"/>
        </w:rPr>
        <w:t xml:space="preserve"> от действия электрического тока.</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Проверьте пульс, положив два пальца на сонную артерию. Для спасения жизни дорога каждая секунда: не тратьте время на проверку реакции зрачков на свет или поиск зеркала для проверки дыхания.</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Если пульса нет,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мозга; в большинстве случаев это 4—6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Если пульс присутствует, но дыхания нет, необходимо очистить носоглотку и провести искусственное дыхание.</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 xml:space="preserve">Попросите </w:t>
      </w:r>
      <w:proofErr w:type="gramStart"/>
      <w:r w:rsidRPr="007F631E">
        <w:rPr>
          <w:rFonts w:ascii="Times New Roman" w:hAnsi="Times New Roman" w:cs="Times New Roman"/>
          <w:sz w:val="28"/>
          <w:szCs w:val="28"/>
        </w:rPr>
        <w:t>находящихся</w:t>
      </w:r>
      <w:proofErr w:type="gramEnd"/>
      <w:r w:rsidRPr="007F631E">
        <w:rPr>
          <w:rFonts w:ascii="Times New Roman" w:hAnsi="Times New Roman" w:cs="Times New Roman"/>
          <w:sz w:val="28"/>
          <w:szCs w:val="28"/>
        </w:rPr>
        <w:t xml:space="preserve"> рядом вызвать скорую помощь. Оператору необходимо сообщить:</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 xml:space="preserve">Контакты </w:t>
      </w:r>
      <w:proofErr w:type="gramStart"/>
      <w:r w:rsidRPr="007F631E">
        <w:rPr>
          <w:rFonts w:ascii="Times New Roman" w:hAnsi="Times New Roman" w:cs="Times New Roman"/>
          <w:sz w:val="28"/>
          <w:szCs w:val="28"/>
        </w:rPr>
        <w:t>звонящего</w:t>
      </w:r>
      <w:proofErr w:type="gramEnd"/>
      <w:r w:rsidRPr="007F631E">
        <w:rPr>
          <w:rFonts w:ascii="Times New Roman" w:hAnsi="Times New Roman" w:cs="Times New Roman"/>
          <w:sz w:val="28"/>
          <w:szCs w:val="28"/>
        </w:rPr>
        <w:t>, адрес, где произошел несчастный случай.</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Характер несчастного случая (</w:t>
      </w:r>
      <w:proofErr w:type="spellStart"/>
      <w:r w:rsidRPr="007F631E">
        <w:rPr>
          <w:rFonts w:ascii="Times New Roman" w:hAnsi="Times New Roman" w:cs="Times New Roman"/>
          <w:sz w:val="28"/>
          <w:szCs w:val="28"/>
        </w:rPr>
        <w:t>электротравма</w:t>
      </w:r>
      <w:proofErr w:type="spellEnd"/>
      <w:r w:rsidRPr="007F631E">
        <w:rPr>
          <w:rFonts w:ascii="Times New Roman" w:hAnsi="Times New Roman" w:cs="Times New Roman"/>
          <w:sz w:val="28"/>
          <w:szCs w:val="28"/>
        </w:rPr>
        <w:t>), его серьезность (отсутствие пульса и/или дыхания, обморок).</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Количество, возраст и пол пострадавших.</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Спросить номер наряда скорой помощи.</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Подготовка к реанимационным мероприятиям</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Положите пострадавшего на жесткую поверхность спиной;</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 xml:space="preserve">Расстегните или снимите стесняющую тело одежду: галстук, рубашку, </w:t>
      </w:r>
      <w:proofErr w:type="spellStart"/>
      <w:r w:rsidRPr="007F631E">
        <w:rPr>
          <w:rFonts w:ascii="Times New Roman" w:hAnsi="Times New Roman" w:cs="Times New Roman"/>
          <w:sz w:val="28"/>
          <w:szCs w:val="28"/>
        </w:rPr>
        <w:t>бюстгалтер</w:t>
      </w:r>
      <w:proofErr w:type="spellEnd"/>
      <w:r w:rsidRPr="007F631E">
        <w:rPr>
          <w:rFonts w:ascii="Times New Roman" w:hAnsi="Times New Roman" w:cs="Times New Roman"/>
          <w:sz w:val="28"/>
          <w:szCs w:val="28"/>
        </w:rPr>
        <w:t>;</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Поднимите ноги на 25–30 сантиметров – положите под ноги сумку или свернутую одежду (если есть возможность)</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 положить его в нормальное положение.</w:t>
      </w:r>
    </w:p>
    <w:p w:rsidR="007F631E" w:rsidRDefault="007F631E" w:rsidP="007F631E">
      <w:pPr>
        <w:ind w:left="-567" w:right="283"/>
        <w:rPr>
          <w:rFonts w:ascii="Times New Roman" w:hAnsi="Times New Roman" w:cs="Times New Roman"/>
          <w:sz w:val="28"/>
          <w:szCs w:val="28"/>
        </w:rPr>
      </w:pP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lastRenderedPageBreak/>
        <w:t>Непрямой массаж сердца</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Непрямой массаж сердца поможет наладить в организме кровообращение и тем самым снабжение клеток организма кислородом. Его можно проводить ТОЛЬКО при полностью остановившемся сердцебиении.</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Встаньте на колени сбоку от пострадавшего.</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Если помощь оказывается полному человеку, можно пальцами «подняться» по ребрам, чтобы нащупать солнечное сплетение.</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 xml:space="preserve">Накройте правую ладонь </w:t>
      </w:r>
      <w:proofErr w:type="gramStart"/>
      <w:r w:rsidRPr="007F631E">
        <w:rPr>
          <w:rFonts w:ascii="Times New Roman" w:hAnsi="Times New Roman" w:cs="Times New Roman"/>
          <w:sz w:val="28"/>
          <w:szCs w:val="28"/>
        </w:rPr>
        <w:t>левой</w:t>
      </w:r>
      <w:proofErr w:type="gramEnd"/>
      <w:r w:rsidRPr="007F631E">
        <w:rPr>
          <w:rFonts w:ascii="Times New Roman" w:hAnsi="Times New Roman" w:cs="Times New Roman"/>
          <w:sz w:val="28"/>
          <w:szCs w:val="28"/>
        </w:rPr>
        <w:t>.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Энергично нажимайте на грудину вертикально вниз толчками с частотой 60-80 раз в минуту (чаще 1 удара в секунду), используя свой вес, чтобы она уходила вниз на 4-5 см (у взрослого), 2,5-4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Цикл: 15 нажатий – 2 вдоха рот в рот</w:t>
      </w:r>
      <w:proofErr w:type="gramStart"/>
      <w:r w:rsidRPr="007F631E">
        <w:rPr>
          <w:rFonts w:ascii="Times New Roman" w:hAnsi="Times New Roman" w:cs="Times New Roman"/>
          <w:sz w:val="28"/>
          <w:szCs w:val="28"/>
        </w:rPr>
        <w:t>.</w:t>
      </w:r>
      <w:proofErr w:type="gramEnd"/>
      <w:r w:rsidRPr="007F631E">
        <w:rPr>
          <w:rFonts w:ascii="Times New Roman" w:hAnsi="Times New Roman" w:cs="Times New Roman"/>
          <w:sz w:val="28"/>
          <w:szCs w:val="28"/>
        </w:rPr>
        <w:t xml:space="preserve"> (</w:t>
      </w:r>
      <w:proofErr w:type="gramStart"/>
      <w:r w:rsidRPr="007F631E">
        <w:rPr>
          <w:rFonts w:ascii="Times New Roman" w:hAnsi="Times New Roman" w:cs="Times New Roman"/>
          <w:sz w:val="28"/>
          <w:szCs w:val="28"/>
        </w:rPr>
        <w:t>с</w:t>
      </w:r>
      <w:proofErr w:type="gramEnd"/>
      <w:r w:rsidRPr="007F631E">
        <w:rPr>
          <w:rFonts w:ascii="Times New Roman" w:hAnsi="Times New Roman" w:cs="Times New Roman"/>
          <w:sz w:val="28"/>
          <w:szCs w:val="28"/>
        </w:rPr>
        <w:t>м. Искусственное дыхание). При искусственном дыхании запрещено проводить надавливания на грудину!</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w:t>
      </w:r>
    </w:p>
    <w:p w:rsidR="007F631E" w:rsidRPr="007F631E" w:rsidRDefault="007F631E" w:rsidP="007F631E">
      <w:pPr>
        <w:ind w:left="-567" w:right="283"/>
        <w:rPr>
          <w:rFonts w:ascii="Times New Roman" w:hAnsi="Times New Roman" w:cs="Times New Roman"/>
          <w:sz w:val="28"/>
          <w:szCs w:val="28"/>
        </w:rPr>
      </w:pP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У пострадавшего восстановилось дыхание и сердцебиение.</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Если пострадавший остается без сознания - переверните его на правый бок, чтобы исключить западание языка. Переворачивать на левый бок запрещено из-за нагрузки на сердце.</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Вызовите скорую медицинскую помощь (тел. 03).</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 xml:space="preserve">Наложите стерильную повязку на место </w:t>
      </w:r>
      <w:proofErr w:type="spellStart"/>
      <w:r w:rsidRPr="007F631E">
        <w:rPr>
          <w:rFonts w:ascii="Times New Roman" w:hAnsi="Times New Roman" w:cs="Times New Roman"/>
          <w:sz w:val="28"/>
          <w:szCs w:val="28"/>
        </w:rPr>
        <w:t>электротравмы</w:t>
      </w:r>
      <w:proofErr w:type="spellEnd"/>
      <w:r w:rsidRPr="007F631E">
        <w:rPr>
          <w:rFonts w:ascii="Times New Roman" w:hAnsi="Times New Roman" w:cs="Times New Roman"/>
          <w:sz w:val="28"/>
          <w:szCs w:val="28"/>
        </w:rPr>
        <w:t>.</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Откройте все окна и форточки (пострадавшему нужен свежий воздух)</w:t>
      </w:r>
    </w:p>
    <w:p w:rsidR="007F631E" w:rsidRPr="007F631E"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lastRenderedPageBreak/>
        <w:t>Согрейте пострадавшего -  накройте его пледом или одеждой.</w:t>
      </w:r>
    </w:p>
    <w:p w:rsidR="002D40C6" w:rsidRPr="002D40C6" w:rsidRDefault="007F631E" w:rsidP="007F631E">
      <w:pPr>
        <w:ind w:left="-567" w:right="283"/>
        <w:rPr>
          <w:rFonts w:ascii="Times New Roman" w:hAnsi="Times New Roman" w:cs="Times New Roman"/>
          <w:sz w:val="28"/>
          <w:szCs w:val="28"/>
        </w:rPr>
      </w:pPr>
      <w:r w:rsidRPr="007F631E">
        <w:rPr>
          <w:rFonts w:ascii="Times New Roman" w:hAnsi="Times New Roman" w:cs="Times New Roman"/>
          <w:sz w:val="28"/>
          <w:szCs w:val="28"/>
        </w:rPr>
        <w:t xml:space="preserve">Человека, получившего </w:t>
      </w:r>
      <w:proofErr w:type="spellStart"/>
      <w:r w:rsidRPr="007F631E">
        <w:rPr>
          <w:rFonts w:ascii="Times New Roman" w:hAnsi="Times New Roman" w:cs="Times New Roman"/>
          <w:sz w:val="28"/>
          <w:szCs w:val="28"/>
        </w:rPr>
        <w:t>электротравму</w:t>
      </w:r>
      <w:proofErr w:type="spellEnd"/>
      <w:r w:rsidRPr="007F631E">
        <w:rPr>
          <w:rFonts w:ascii="Times New Roman" w:hAnsi="Times New Roman" w:cs="Times New Roman"/>
          <w:sz w:val="28"/>
          <w:szCs w:val="28"/>
        </w:rPr>
        <w:t>, нужно обязательно доставить в лечебное учреждение. Последствия от воздействия электрического тока могут проявиться через несколько часов и привести к осложнениям, вплоть до гибели. Нередки случаи, когда после удара током первые 10-30 минут пострадавший находится в сознании и чувствует себя хорошо, после чего наступает фибрилляция и смерть от «сердечного приступа».</w:t>
      </w:r>
    </w:p>
    <w:sectPr w:rsidR="002D40C6" w:rsidRPr="002D40C6" w:rsidSect="002D40C6">
      <w:pgSz w:w="11906" w:h="16838"/>
      <w:pgMar w:top="851"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2D40C6"/>
    <w:rsid w:val="002D40C6"/>
    <w:rsid w:val="007F631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226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2021-02-17T16:53:00Z</dcterms:created>
  <dcterms:modified xsi:type="dcterms:W3CDTF">2021-02-17T16:57:00Z</dcterms:modified>
</cp:coreProperties>
</file>