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A5" w:rsidRDefault="00750F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Documentation d’installation et d’utilisation de </w:t>
      </w:r>
      <w:proofErr w:type="spellStart"/>
      <w:r>
        <w:rPr>
          <w:b/>
          <w:sz w:val="28"/>
          <w:szCs w:val="28"/>
        </w:rPr>
        <w:t>VirtualEnv</w:t>
      </w:r>
      <w:proofErr w:type="spellEnd"/>
      <w:r>
        <w:rPr>
          <w:b/>
          <w:sz w:val="28"/>
          <w:szCs w:val="28"/>
        </w:rPr>
        <w:t xml:space="preserve"> (Windows)</w:t>
      </w:r>
    </w:p>
    <w:p w:rsidR="00956AA5" w:rsidRDefault="00956AA5">
      <w:pPr>
        <w:jc w:val="center"/>
        <w:rPr>
          <w:sz w:val="28"/>
          <w:szCs w:val="28"/>
        </w:rPr>
      </w:pPr>
    </w:p>
    <w:p w:rsidR="00956AA5" w:rsidRDefault="00750F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savoir :</w:t>
      </w:r>
    </w:p>
    <w:p w:rsidR="00956AA5" w:rsidRDefault="00750F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est nécessaire d'installer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pour chaque version de python </w:t>
      </w:r>
      <w:r>
        <w:rPr>
          <w:sz w:val="24"/>
          <w:szCs w:val="24"/>
        </w:rPr>
        <w:br/>
        <w:t xml:space="preserve">(commande : 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>)</w:t>
      </w:r>
    </w:p>
    <w:p w:rsidR="00956AA5" w:rsidRDefault="00750F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Installation :</w:t>
      </w:r>
    </w:p>
    <w:p w:rsidR="00956AA5" w:rsidRDefault="00750F5E">
      <w:pPr>
        <w:numPr>
          <w:ilvl w:val="0"/>
          <w:numId w:val="1"/>
        </w:numPr>
      </w:pPr>
      <w:r>
        <w:t>Installez la version de python que vous souhaitez utiliser dans un dossier où vous le voulez. Lors de l’installation, il vous faudra cocher “</w:t>
      </w:r>
      <w:proofErr w:type="spellStart"/>
      <w:r>
        <w:t>Add</w:t>
      </w:r>
      <w:proofErr w:type="spellEnd"/>
      <w:r>
        <w:t xml:space="preserve"> Python to PATH”, cliquer sur “</w:t>
      </w:r>
      <w:proofErr w:type="spellStart"/>
      <w:r>
        <w:t>customize</w:t>
      </w:r>
      <w:proofErr w:type="spellEnd"/>
      <w:r>
        <w:t xml:space="preserve"> installation”, coucher toutes les cases, cliquer sur suivant puis sur </w:t>
      </w:r>
      <w:proofErr w:type="spellStart"/>
      <w:r>
        <w:t>i</w:t>
      </w:r>
      <w:r>
        <w:t>nstall</w:t>
      </w:r>
      <w:proofErr w:type="spellEnd"/>
      <w:r>
        <w:t xml:space="preserve">. </w:t>
      </w:r>
    </w:p>
    <w:p w:rsidR="00956AA5" w:rsidRDefault="00750F5E">
      <w:pPr>
        <w:ind w:firstLine="720"/>
      </w:pPr>
      <w:hyperlink r:id="rId5">
        <w:r>
          <w:rPr>
            <w:color w:val="1155CC"/>
            <w:u w:val="single"/>
          </w:rPr>
          <w:t>https://www.python.org/downloads/</w:t>
        </w:r>
      </w:hyperlink>
      <w:r>
        <w:br/>
      </w:r>
    </w:p>
    <w:p w:rsidR="00956AA5" w:rsidRDefault="00750F5E">
      <w:pPr>
        <w:numPr>
          <w:ilvl w:val="0"/>
          <w:numId w:val="1"/>
        </w:numPr>
        <w:spacing w:after="0"/>
      </w:pPr>
      <w:r>
        <w:t>Allez dans le répertoire d’installation du python que vous souhaitez utiliser dans votre environnement virtuel.</w:t>
      </w:r>
      <w:r>
        <w:br/>
      </w:r>
      <w: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452755</wp:posOffset>
            </wp:positionH>
            <wp:positionV relativeFrom="paragraph">
              <wp:posOffset>571500</wp:posOffset>
            </wp:positionV>
            <wp:extent cx="4857750" cy="409575"/>
            <wp:effectExtent l="0" t="0" r="0" b="0"/>
            <wp:wrapTopAndBottom distT="114300" distB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6AA5" w:rsidRDefault="00750F5E">
      <w:pPr>
        <w:numPr>
          <w:ilvl w:val="0"/>
          <w:numId w:val="1"/>
        </w:numPr>
      </w:pPr>
      <w:r>
        <w:t xml:space="preserve">Vérifier que </w:t>
      </w:r>
      <w:proofErr w:type="spellStart"/>
      <w:r>
        <w:t>pip</w:t>
      </w:r>
      <w:proofErr w:type="spellEnd"/>
      <w:r>
        <w:t xml:space="preserve"> est bien installé : exécute</w:t>
      </w:r>
      <w:r>
        <w:t xml:space="preserve">z la commande </w:t>
      </w:r>
      <w:proofErr w:type="spellStart"/>
      <w:r>
        <w:t>pip</w:t>
      </w:r>
      <w:proofErr w:type="spellEnd"/>
      <w:r>
        <w:t xml:space="preserve"> (exemple ci-dessous)</w:t>
      </w:r>
    </w:p>
    <w:p w:rsidR="00956AA5" w:rsidRDefault="00750F5E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85726</wp:posOffset>
            </wp:positionH>
            <wp:positionV relativeFrom="paragraph">
              <wp:posOffset>247650</wp:posOffset>
            </wp:positionV>
            <wp:extent cx="5600700" cy="2476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750F5E">
      <w:pPr>
        <w:numPr>
          <w:ilvl w:val="0"/>
          <w:numId w:val="1"/>
        </w:numPr>
      </w:pPr>
      <w:r>
        <w:lastRenderedPageBreak/>
        <w:t xml:space="preserve">Le pip.py se situe dans le dossier “Scripts”. Si on est pas dans le dossier on n’accède pas au </w:t>
      </w:r>
      <w:proofErr w:type="spellStart"/>
      <w:r>
        <w:t>pip</w:t>
      </w:r>
      <w:proofErr w:type="spellEnd"/>
      <w:r>
        <w:t xml:space="preserve"> de cette version de python mais au </w:t>
      </w:r>
      <w:proofErr w:type="spellStart"/>
      <w:r>
        <w:t>pip</w:t>
      </w:r>
      <w:proofErr w:type="spellEnd"/>
      <w:r>
        <w:t xml:space="preserve"> qui a été défini dans le </w:t>
      </w:r>
      <w:proofErr w:type="spellStart"/>
      <w:r>
        <w:t>path</w:t>
      </w:r>
      <w:proofErr w:type="spellEnd"/>
      <w:r>
        <w:t xml:space="preserve">, </w:t>
      </w:r>
      <w:proofErr w:type="gramStart"/>
      <w:r>
        <w:t>si il</w:t>
      </w:r>
      <w:proofErr w:type="gramEnd"/>
      <w:r>
        <w:t xml:space="preserve"> y en a un. Si le manuel d’uti</w:t>
      </w:r>
      <w:r>
        <w:t xml:space="preserve">lisation s’affiche, </w:t>
      </w:r>
      <w:proofErr w:type="spellStart"/>
      <w:r>
        <w:t>pip</w:t>
      </w:r>
      <w:proofErr w:type="spellEnd"/>
      <w:r>
        <w:t xml:space="preserve"> est installé.</w:t>
      </w:r>
    </w:p>
    <w:p w:rsidR="00956AA5" w:rsidRDefault="00956AA5"/>
    <w:p w:rsidR="00956AA5" w:rsidRDefault="00750F5E">
      <w:r>
        <w:rPr>
          <w:noProof/>
        </w:rPr>
        <w:drawing>
          <wp:inline distT="114300" distB="114300" distL="114300" distR="114300">
            <wp:extent cx="5763260" cy="551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750F5E">
      <w:pPr>
        <w:numPr>
          <w:ilvl w:val="0"/>
          <w:numId w:val="1"/>
        </w:numPr>
      </w:pPr>
      <w:r>
        <w:lastRenderedPageBreak/>
        <w:t xml:space="preserve">Vérifiez si </w:t>
      </w:r>
      <w:proofErr w:type="spellStart"/>
      <w:r>
        <w:t>virtualenv</w:t>
      </w:r>
      <w:proofErr w:type="spellEnd"/>
      <w:r>
        <w:t xml:space="preserve"> est installée ou non dans votre version python. </w:t>
      </w:r>
      <w:r>
        <w:br/>
      </w:r>
      <w:r>
        <w:t xml:space="preserve">Tapez “python -m </w:t>
      </w:r>
      <w:proofErr w:type="spellStart"/>
      <w:r>
        <w:t>virtualenv</w:t>
      </w:r>
      <w:proofErr w:type="spellEnd"/>
      <w:r>
        <w:t xml:space="preserve">”. Si un résultat similaire à l’image </w:t>
      </w:r>
      <w:proofErr w:type="spellStart"/>
      <w:r>
        <w:t>ci dessous</w:t>
      </w:r>
      <w:proofErr w:type="spellEnd"/>
      <w:r>
        <w:t xml:space="preserve"> apparaît, </w:t>
      </w:r>
      <w:proofErr w:type="spellStart"/>
      <w:r>
        <w:t>virtualenv</w:t>
      </w:r>
      <w:proofErr w:type="spellEnd"/>
      <w:r>
        <w:t xml:space="preserve"> est déjà présent et il n’est pas nécessaire de l’installer </w:t>
      </w:r>
    </w:p>
    <w:p w:rsidR="00956AA5" w:rsidRDefault="00750F5E">
      <w:r>
        <w:rPr>
          <w:noProof/>
        </w:rPr>
        <w:drawing>
          <wp:inline distT="114300" distB="114300" distL="114300" distR="114300">
            <wp:extent cx="5763260" cy="4660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AA5" w:rsidRDefault="00956AA5"/>
    <w:p w:rsidR="00956AA5" w:rsidRDefault="00750F5E">
      <w:pPr>
        <w:numPr>
          <w:ilvl w:val="1"/>
          <w:numId w:val="1"/>
        </w:numPr>
      </w:pPr>
      <w:r>
        <w:t xml:space="preserve">Sinon, installez </w:t>
      </w:r>
      <w:proofErr w:type="spellStart"/>
      <w:r>
        <w:t>virtualenv</w:t>
      </w:r>
      <w:proofErr w:type="spellEnd"/>
      <w:r>
        <w:t>, pour cela allez dans le dossier Scripts et exécuter la commande sui</w:t>
      </w:r>
      <w:r>
        <w:t>vante :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956AA5"/>
    <w:p w:rsidR="00956AA5" w:rsidRDefault="00750F5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Utilisation :</w:t>
      </w:r>
    </w:p>
    <w:p w:rsidR="00956AA5" w:rsidRDefault="00750F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Activation :</w:t>
      </w:r>
    </w:p>
    <w:p w:rsidR="00956AA5" w:rsidRDefault="00750F5E">
      <w:r>
        <w:t>Vous pouvez maintenant créer votre environnement virtuel pour utiliser la version de Python voulue. Pour chacun de vos projets, créez un environnement virtuel, avec :</w:t>
      </w:r>
    </w:p>
    <w:p w:rsidR="00956AA5" w:rsidRDefault="00750F5E">
      <w:pPr>
        <w:rPr>
          <w:sz w:val="28"/>
          <w:szCs w:val="28"/>
          <w:u w:val="single"/>
        </w:rPr>
      </w:pPr>
      <w:proofErr w:type="spellStart"/>
      <w:proofErr w:type="gramStart"/>
      <w:r>
        <w:rPr>
          <w:color w:val="FF0000"/>
        </w:rPr>
        <w:t>path</w:t>
      </w:r>
      <w:proofErr w:type="spellEnd"/>
      <w:proofErr w:type="gramEnd"/>
      <w:r>
        <w:rPr>
          <w:color w:val="FF0000"/>
        </w:rPr>
        <w:t>\vers\python\voul</w:t>
      </w:r>
      <w:r>
        <w:rPr>
          <w:color w:val="FF0000"/>
        </w:rPr>
        <w:t xml:space="preserve">u&gt;python -m </w:t>
      </w:r>
      <w:proofErr w:type="spellStart"/>
      <w:r>
        <w:rPr>
          <w:color w:val="FF0000"/>
        </w:rPr>
        <w:t>venv</w:t>
      </w:r>
      <w:proofErr w:type="spellEnd"/>
      <w:r>
        <w:rPr>
          <w:color w:val="FF0000"/>
        </w:rPr>
        <w:t xml:space="preserve">  /</w:t>
      </w:r>
      <w:proofErr w:type="spellStart"/>
      <w:r>
        <w:rPr>
          <w:color w:val="FF0000"/>
        </w:rPr>
        <w:t>path</w:t>
      </w:r>
      <w:proofErr w:type="spellEnd"/>
      <w:r>
        <w:rPr>
          <w:color w:val="FF0000"/>
        </w:rPr>
        <w:t>/vers/projet/</w:t>
      </w:r>
      <w:proofErr w:type="spellStart"/>
      <w:r>
        <w:rPr>
          <w:color w:val="FF0000"/>
        </w:rPr>
        <w:t>env_nom_du_projet</w:t>
      </w:r>
      <w:proofErr w:type="spellEnd"/>
    </w:p>
    <w:p w:rsidR="00956AA5" w:rsidRDefault="00750F5E">
      <w:r>
        <w:t>Pour travailler dans votre installation isolée :</w:t>
      </w:r>
    </w:p>
    <w:p w:rsidR="00956AA5" w:rsidRDefault="00750F5E">
      <w:r>
        <w:t xml:space="preserve">Sous Windows, il faut faire se placer à la racine de l’environnement virtuel </w:t>
      </w:r>
      <w:r w:rsidRPr="00750F5E">
        <w:t xml:space="preserve">et saisir : </w:t>
      </w:r>
      <w:r>
        <w:rPr>
          <w:color w:val="FF0000"/>
        </w:rPr>
        <w:t>Scripts\</w:t>
      </w:r>
      <w:proofErr w:type="spellStart"/>
      <w:r>
        <w:rPr>
          <w:color w:val="FF0000"/>
        </w:rPr>
        <w:t>activate</w:t>
      </w:r>
      <w:proofErr w:type="spellEnd"/>
    </w:p>
    <w:p w:rsidR="00956AA5" w:rsidRDefault="00750F5E">
      <w:r>
        <w:rPr>
          <w:noProof/>
        </w:rPr>
        <w:drawing>
          <wp:inline distT="0" distB="0" distL="0" distR="0" wp14:anchorId="039744F2" wp14:editId="79FE1EB7">
            <wp:extent cx="3086100" cy="209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A5" w:rsidRDefault="00750F5E">
      <w:pPr>
        <w:rPr>
          <w:color w:val="FF0000"/>
        </w:rPr>
      </w:pPr>
      <w:r>
        <w:t>Vous pouvez sortir de l’environnement virtuel avec la commande </w:t>
      </w:r>
      <w:proofErr w:type="spellStart"/>
      <w:r>
        <w:rPr>
          <w:color w:val="FF0000"/>
        </w:rPr>
        <w:t>deactivate</w:t>
      </w:r>
      <w:proofErr w:type="spellEnd"/>
      <w:r w:rsidR="00F6296F">
        <w:rPr>
          <w:color w:val="FF0000"/>
        </w:rPr>
        <w:t>.</w:t>
      </w:r>
    </w:p>
    <w:p w:rsidR="00750F5E" w:rsidRPr="00F6296F" w:rsidRDefault="00750F5E">
      <w:pPr>
        <w:rPr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08175D18" wp14:editId="288D0F7B">
            <wp:extent cx="4400550" cy="276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F5E" w:rsidRPr="00F6296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34C"/>
    <w:multiLevelType w:val="multilevel"/>
    <w:tmpl w:val="FCCCE07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1C3872"/>
    <w:multiLevelType w:val="multilevel"/>
    <w:tmpl w:val="4FEA4A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AA568C"/>
    <w:multiLevelType w:val="multilevel"/>
    <w:tmpl w:val="0672A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6AA5"/>
    <w:rsid w:val="00750F5E"/>
    <w:rsid w:val="00933C8A"/>
    <w:rsid w:val="00956AA5"/>
    <w:rsid w:val="00F6296F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619C"/>
  <w15:docId w15:val="{C4DE4FFE-B695-44A3-8E54-CBEC99E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291</Words>
  <Characters>1602</Characters>
  <Application>Microsoft Office Word</Application>
  <DocSecurity>0</DocSecurity>
  <Lines>13</Lines>
  <Paragraphs>3</Paragraphs>
  <ScaleCrop>false</ScaleCrop>
  <Company>IUT Rodez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FLAVIEN REGIS</cp:lastModifiedBy>
  <cp:revision>5</cp:revision>
  <dcterms:created xsi:type="dcterms:W3CDTF">2018-12-10T16:08:00Z</dcterms:created>
  <dcterms:modified xsi:type="dcterms:W3CDTF">2018-12-10T16:12:00Z</dcterms:modified>
</cp:coreProperties>
</file>