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{{logo}}</w:t>
      </w:r>
    </w:p>
    <w:p>
      <w:pPr>
        <w:jc w:val="center"/>
      </w:pPr>
      <w:r>
        <w:rPr>
          <w:b/>
          <w:sz w:val="32"/>
        </w:rPr>
        <w:t>TENSILE TEST REPORT</w:t>
      </w:r>
    </w:p>
    <w:p>
      <w:pPr>
        <w:jc w:val="center"/>
      </w:pPr>
      <w:r>
        <w:rPr>
          <w:sz w:val="22"/>
        </w:rPr>
        <w:t>ASTM E8/E8M-22</w:t>
      </w:r>
    </w:p>
    <w:p/>
    <w:p>
      <w:r>
        <w:rPr>
          <w:b/>
        </w:rPr>
        <w:t>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/>
          </w:tcPr>
          <w:p>
            <w:r>
              <w:rPr>
                <w:b/>
              </w:rPr>
              <w:t>Test Project:</w:t>
            </w:r>
          </w:p>
        </w:tc>
        <w:tc>
          <w:tcPr>
            <w:tcW w:type="dxa" w:w="2493"/>
          </w:tcPr>
          <w:p>
            <w:r>
              <w:t>{{test_project}}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Certificate No:</w:t>
            </w:r>
          </w:p>
        </w:tc>
        <w:tc>
          <w:tcPr>
            <w:tcW w:type="dxa" w:w="2493"/>
          </w:tcPr>
          <w:p>
            <w:r>
              <w:t>{{certificate_number}}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Customer:</w:t>
            </w:r>
          </w:p>
        </w:tc>
        <w:tc>
          <w:tcPr>
            <w:tcW w:type="dxa" w:w="2493"/>
          </w:tcPr>
          <w:p>
            <w:r>
              <w:t>{{customer}}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Test Date:</w:t>
            </w:r>
          </w:p>
        </w:tc>
        <w:tc>
          <w:tcPr>
            <w:tcW w:type="dxa" w:w="2493"/>
          </w:tcPr>
          <w:p>
            <w:r>
              <w:t>{{test_date}}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Customer Order:</w:t>
            </w:r>
          </w:p>
        </w:tc>
        <w:tc>
          <w:tcPr>
            <w:tcW w:type="dxa" w:w="2493"/>
          </w:tcPr>
          <w:p>
            <w:r>
              <w:t>{{customer_order}}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Test Standard:</w:t>
            </w:r>
          </w:p>
        </w:tc>
        <w:tc>
          <w:tcPr>
            <w:tcW w:type="dxa" w:w="2493"/>
          </w:tcPr>
          <w:p>
            <w:r>
              <w:t>{{test_standard}}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Product/S/N:</w:t>
            </w:r>
          </w:p>
        </w:tc>
        <w:tc>
          <w:tcPr>
            <w:tcW w:type="dxa" w:w="2493"/>
          </w:tcPr>
          <w:p>
            <w:r>
              <w:t>{{product_sn}}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Yield Method:</w:t>
            </w:r>
          </w:p>
        </w:tc>
        <w:tc>
          <w:tcPr>
            <w:tcW w:type="dxa" w:w="2493"/>
          </w:tcPr>
          <w:p>
            <w:r>
              <w:t>{{yield_method}}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Specimen ID:</w:t>
            </w:r>
          </w:p>
        </w:tc>
        <w:tc>
          <w:tcPr>
            <w:tcW w:type="dxa" w:w="2493"/>
          </w:tcPr>
          <w:p>
            <w:r>
              <w:t>{{specimen_id}}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Strain Source:</w:t>
            </w:r>
          </w:p>
        </w:tc>
        <w:tc>
          <w:tcPr>
            <w:tcW w:type="dxa" w:w="2493"/>
          </w:tcPr>
          <w:p>
            <w:r>
              <w:t>{{strain_source}}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Location/Orient.:</w:t>
            </w:r>
          </w:p>
        </w:tc>
        <w:tc>
          <w:tcPr>
            <w:tcW w:type="dxa" w:w="2493"/>
          </w:tcPr>
          <w:p>
            <w:r>
              <w:t>{{location_orientation}}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Test Equipment:</w:t>
            </w:r>
          </w:p>
        </w:tc>
        <w:tc>
          <w:tcPr>
            <w:tcW w:type="dxa" w:w="2493"/>
          </w:tcPr>
          <w:p>
            <w:r>
              <w:t>{{test_equipment}}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Material/HT:</w:t>
            </w:r>
          </w:p>
        </w:tc>
        <w:tc>
          <w:tcPr>
            <w:tcW w:type="dxa" w:w="2493"/>
          </w:tcPr>
          <w:p>
            <w:r>
              <w:t>{{material}}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Temperature:</w:t>
            </w:r>
          </w:p>
        </w:tc>
        <w:tc>
          <w:tcPr>
            <w:tcW w:type="dxa" w:w="2493"/>
          </w:tcPr>
          <w:p>
            <w:r>
              <w:t>{{test_temperature}} °C</w:t>
            </w:r>
          </w:p>
        </w:tc>
      </w:tr>
    </w:tbl>
    <w:p/>
    <w:p>
      <w:r>
        <w:rPr>
          <w:b/>
        </w:rPr>
        <w:t>Specimen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E8E8"/>
          </w:tcPr>
          <w:p>
            <w:r>
              <w:rPr>
                <w:b/>
              </w:rPr>
              <w:t>Geometry:</w:t>
            </w:r>
          </w:p>
        </w:tc>
        <w:tc>
          <w:tcPr>
            <w:tcW w:type="dxa" w:w="1662"/>
          </w:tcPr>
          <w:p>
            <w:r>
              <w:t>{{geometry_type}}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d₀ (mm):</w:t>
            </w:r>
          </w:p>
        </w:tc>
        <w:tc>
          <w:tcPr>
            <w:tcW w:type="dxa" w:w="1662"/>
          </w:tcPr>
          <w:p>
            <w:r>
              <w:t>{{d0}}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w₀ (mm):</w:t>
            </w:r>
          </w:p>
        </w:tc>
        <w:tc>
          <w:tcPr>
            <w:tcW w:type="dxa" w:w="1662"/>
          </w:tcPr>
          <w:p>
            <w:r>
              <w:t>{{w0}}</w:t>
            </w:r>
          </w:p>
        </w:tc>
      </w:tr>
      <w:tr>
        <w:tc>
          <w:tcPr>
            <w:tcW w:type="dxa" w:w="1662"/>
            <w:shd w:fill="E8E8E8"/>
          </w:tcPr>
          <w:p>
            <w:r>
              <w:rPr>
                <w:b/>
              </w:rPr>
              <w:t>L₀ (mm):</w:t>
            </w:r>
          </w:p>
        </w:tc>
        <w:tc>
          <w:tcPr>
            <w:tcW w:type="dxa" w:w="1662"/>
          </w:tcPr>
          <w:p>
            <w:r>
              <w:t>{{L0}}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Lc (mm):</w:t>
            </w:r>
          </w:p>
        </w:tc>
        <w:tc>
          <w:tcPr>
            <w:tcW w:type="dxa" w:w="1662"/>
          </w:tcPr>
          <w:p>
            <w:r>
              <w:t>{{Lc}}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t₀ (mm):</w:t>
            </w:r>
          </w:p>
        </w:tc>
        <w:tc>
          <w:tcPr>
            <w:tcW w:type="dxa" w:w="1662"/>
          </w:tcPr>
          <w:p>
            <w:r>
              <w:t>{{t0}}</w:t>
            </w:r>
          </w:p>
        </w:tc>
      </w:tr>
      <w:tr>
        <w:tc>
          <w:tcPr>
            <w:tcW w:type="dxa" w:w="1662"/>
            <w:shd w:fill="E8E8E8"/>
          </w:tcPr>
          <w:p>
            <w:r>
              <w:rPr>
                <w:b/>
              </w:rPr>
              <w:t>L₁ (mm):</w:t>
            </w:r>
          </w:p>
        </w:tc>
        <w:tc>
          <w:tcPr>
            <w:tcW w:type="dxa" w:w="1662"/>
          </w:tcPr>
          <w:p>
            <w:r>
              <w:t>{{L1}}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df (mm):</w:t>
            </w:r>
          </w:p>
        </w:tc>
        <w:tc>
          <w:tcPr>
            <w:tcW w:type="dxa" w:w="1662"/>
          </w:tcPr>
          <w:p>
            <w:r>
              <w:t>{{df}}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A₀ (mm²):</w:t>
            </w:r>
          </w:p>
        </w:tc>
        <w:tc>
          <w:tcPr>
            <w:tcW w:type="dxa" w:w="1662"/>
          </w:tcPr>
          <w:p>
            <w:r>
              <w:t>{{initial_area}}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/>
    <w:p>
      <w:r>
        <w:rPr>
          <w:b/>
        </w:rP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w="3456" w:type="dxa"/>
            <w:shd w:fill="D0D0D0"/>
          </w:tcPr>
          <w:p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936" w:type="dxa"/>
            <w:shd w:fill="D0D0D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w="936" w:type="dxa"/>
            <w:shd w:fill="D0D0D0"/>
          </w:tcPr>
          <w:p>
            <w:pPr>
              <w:jc w:val="center"/>
            </w:pPr>
            <w:r>
              <w:rPr>
                <w:b/>
              </w:rPr>
              <w:t>U (k=2)</w:t>
            </w:r>
          </w:p>
        </w:tc>
        <w:tc>
          <w:tcPr>
            <w:tcW w:w="576" w:type="dxa"/>
            <w:shd w:fill="D0D0D0"/>
          </w:tcPr>
          <w:p>
            <w:pPr>
              <w:jc w:val="center"/>
            </w:pPr>
            <w:r>
              <w:rPr>
                <w:b/>
              </w:rPr>
              <w:t>Unit</w:t>
            </w:r>
          </w:p>
        </w:tc>
        <w:tc>
          <w:tcPr>
            <w:tcW w:w="1584" w:type="dxa"/>
            <w:shd w:fill="D0D0D0"/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</w:tr>
      <w:tr>
        <w:tc>
          <w:tcPr>
            <w:tcW w:w="3456" w:type="dxa"/>
            <w:shd w:fill="F0F0F0"/>
          </w:tcPr>
          <w:p>
            <w:r>
              <w:t>Rp0.2 (Yield 0.2%)</w:t>
            </w:r>
          </w:p>
        </w:tc>
        <w:tc>
          <w:tcPr>
            <w:tcW w:w="936" w:type="dxa"/>
          </w:tcPr>
          <w:p>
            <w:r>
              <w:t>{{Rp02_value}}</w:t>
            </w:r>
          </w:p>
        </w:tc>
        <w:tc>
          <w:tcPr>
            <w:tcW w:w="936" w:type="dxa"/>
          </w:tcPr>
          <w:p>
            <w:r>
              <w:t>{{Rp02_uncertainty}}</w:t>
            </w:r>
          </w:p>
        </w:tc>
        <w:tc>
          <w:tcPr>
            <w:tcW w:w="576" w:type="dxa"/>
          </w:tcPr>
          <w:p>
            <w:r>
              <w:t>MPa</w:t>
            </w:r>
          </w:p>
        </w:tc>
        <w:tc>
          <w:tcPr>
            <w:tcW w:w="1584" w:type="dxa"/>
          </w:tcPr>
          <w:p>
            <w:r>
              <w:t>{{Rp02_req}}</w:t>
            </w:r>
          </w:p>
        </w:tc>
      </w:tr>
      <w:tr>
        <w:tc>
          <w:tcPr>
            <w:tcW w:w="3456" w:type="dxa"/>
            <w:shd w:fill="F0F0F0"/>
          </w:tcPr>
          <w:p>
            <w:r>
              <w:t>Rp0.5 (Yield 0.5%)</w:t>
            </w:r>
          </w:p>
        </w:tc>
        <w:tc>
          <w:tcPr>
            <w:tcW w:w="936" w:type="dxa"/>
          </w:tcPr>
          <w:p>
            <w:r>
              <w:t>{{Rp05_value}}</w:t>
            </w:r>
          </w:p>
        </w:tc>
        <w:tc>
          <w:tcPr>
            <w:tcW w:w="936" w:type="dxa"/>
          </w:tcPr>
          <w:p>
            <w:r>
              <w:t>{{Rp05_uncertainty}}</w:t>
            </w:r>
          </w:p>
        </w:tc>
        <w:tc>
          <w:tcPr>
            <w:tcW w:w="576" w:type="dxa"/>
          </w:tcPr>
          <w:p>
            <w:r>
              <w:t>MPa</w:t>
            </w:r>
          </w:p>
        </w:tc>
        <w:tc>
          <w:tcPr>
            <w:tcW w:w="1584" w:type="dxa"/>
          </w:tcPr>
          <w:p>
            <w:r>
              <w:t>{{Rp05_req}}</w:t>
            </w:r>
          </w:p>
        </w:tc>
      </w:tr>
      <w:tr>
        <w:tc>
          <w:tcPr>
            <w:tcW w:w="3456" w:type="dxa"/>
            <w:shd w:fill="F0F0F0"/>
          </w:tcPr>
          <w:p>
            <w:r>
              <w:t>ReH (Upper Yield)</w:t>
            </w:r>
          </w:p>
        </w:tc>
        <w:tc>
          <w:tcPr>
            <w:tcW w:w="936" w:type="dxa"/>
          </w:tcPr>
          <w:p>
            <w:r>
              <w:t>{{ReH_value}}</w:t>
            </w:r>
          </w:p>
        </w:tc>
        <w:tc>
          <w:tcPr>
            <w:tcW w:w="936" w:type="dxa"/>
          </w:tcPr>
          <w:p>
            <w:r>
              <w:t>{{ReH_uncertainty}}</w:t>
            </w:r>
          </w:p>
        </w:tc>
        <w:tc>
          <w:tcPr>
            <w:tcW w:w="576" w:type="dxa"/>
          </w:tcPr>
          <w:p>
            <w:r>
              <w:t>MPa</w:t>
            </w:r>
          </w:p>
        </w:tc>
        <w:tc>
          <w:tcPr>
            <w:tcW w:w="1584" w:type="dxa"/>
          </w:tcPr>
          <w:p>
            <w:r>
              <w:t>{{ReH_req}}</w:t>
            </w:r>
          </w:p>
        </w:tc>
      </w:tr>
      <w:tr>
        <w:tc>
          <w:tcPr>
            <w:tcW w:w="3456" w:type="dxa"/>
            <w:shd w:fill="F0F0F0"/>
          </w:tcPr>
          <w:p>
            <w:r>
              <w:t>ReL (Lower Yield)</w:t>
            </w:r>
          </w:p>
        </w:tc>
        <w:tc>
          <w:tcPr>
            <w:tcW w:w="936" w:type="dxa"/>
          </w:tcPr>
          <w:p>
            <w:r>
              <w:t>{{ReL_value}}</w:t>
            </w:r>
          </w:p>
        </w:tc>
        <w:tc>
          <w:tcPr>
            <w:tcW w:w="936" w:type="dxa"/>
          </w:tcPr>
          <w:p>
            <w:r>
              <w:t>{{ReL_uncertainty}}</w:t>
            </w:r>
          </w:p>
        </w:tc>
        <w:tc>
          <w:tcPr>
            <w:tcW w:w="576" w:type="dxa"/>
          </w:tcPr>
          <w:p>
            <w:r>
              <w:t>MPa</w:t>
            </w:r>
          </w:p>
        </w:tc>
        <w:tc>
          <w:tcPr>
            <w:tcW w:w="1584" w:type="dxa"/>
          </w:tcPr>
          <w:p>
            <w:r>
              <w:t>{{ReL_req}}</w:t>
            </w:r>
          </w:p>
        </w:tc>
      </w:tr>
      <w:tr>
        <w:tc>
          <w:tcPr>
            <w:tcW w:w="3456" w:type="dxa"/>
            <w:shd w:fill="F0F0F0"/>
          </w:tcPr>
          <w:p>
            <w:r>
              <w:t>Rm (Ultimate)</w:t>
            </w:r>
          </w:p>
        </w:tc>
        <w:tc>
          <w:tcPr>
            <w:tcW w:w="936" w:type="dxa"/>
          </w:tcPr>
          <w:p>
            <w:r>
              <w:t>{{Rm_value}}</w:t>
            </w:r>
          </w:p>
        </w:tc>
        <w:tc>
          <w:tcPr>
            <w:tcW w:w="936" w:type="dxa"/>
          </w:tcPr>
          <w:p>
            <w:r>
              <w:t>{{Rm_uncertainty}}</w:t>
            </w:r>
          </w:p>
        </w:tc>
        <w:tc>
          <w:tcPr>
            <w:tcW w:w="576" w:type="dxa"/>
          </w:tcPr>
          <w:p>
            <w:r>
              <w:t>MPa</w:t>
            </w:r>
          </w:p>
        </w:tc>
        <w:tc>
          <w:tcPr>
            <w:tcW w:w="1584" w:type="dxa"/>
          </w:tcPr>
          <w:p>
            <w:r>
              <w:t>{{Rm_req}}</w:t>
            </w:r>
          </w:p>
        </w:tc>
      </w:tr>
      <w:tr>
        <w:tc>
          <w:tcPr>
            <w:tcW w:w="3456" w:type="dxa"/>
            <w:shd w:fill="F0F0F0"/>
          </w:tcPr>
          <w:p>
            <w:r>
              <w:t>{{ratio_label}}</w:t>
            </w:r>
          </w:p>
        </w:tc>
        <w:tc>
          <w:tcPr>
            <w:tcW w:w="936" w:type="dxa"/>
          </w:tcPr>
          <w:p>
            <w:r>
              <w:t>{{yield_tensile_ratio}}</w:t>
            </w:r>
          </w:p>
        </w:tc>
        <w:tc>
          <w:tcPr>
            <w:tcW w:w="936" w:type="dxa"/>
          </w:tcPr>
          <w:p>
            <w:r>
              <w:t>-</w:t>
            </w:r>
          </w:p>
        </w:tc>
        <w:tc>
          <w:tcPr>
            <w:tcW w:w="576" w:type="dxa"/>
          </w:tcPr>
          <w:p>
            <w:r>
              <w:t>-</w:t>
            </w:r>
          </w:p>
        </w:tc>
        <w:tc>
          <w:tcPr>
            <w:tcW w:w="1584" w:type="dxa"/>
          </w:tcPr>
          <w:p>
            <w:r>
              <w:t>-</w:t>
            </w:r>
          </w:p>
        </w:tc>
      </w:tr>
      <w:tr>
        <w:tc>
          <w:tcPr>
            <w:tcW w:w="3456" w:type="dxa"/>
            <w:shd w:fill="F0F0F0"/>
          </w:tcPr>
          <w:p>
            <w:r>
              <w:t>A5 (Elongation L1-L0)</w:t>
            </w:r>
          </w:p>
        </w:tc>
        <w:tc>
          <w:tcPr>
            <w:tcW w:w="936" w:type="dxa"/>
          </w:tcPr>
          <w:p>
            <w:r>
              <w:t>{{A5_value}}</w:t>
            </w:r>
          </w:p>
        </w:tc>
        <w:tc>
          <w:tcPr>
            <w:tcW w:w="936" w:type="dxa"/>
          </w:tcPr>
          <w:p>
            <w:r>
              <w:t>{{A5_uncertainty}}</w:t>
            </w:r>
          </w:p>
        </w:tc>
        <w:tc>
          <w:tcPr>
            <w:tcW w:w="576" w:type="dxa"/>
          </w:tcPr>
          <w:p>
            <w:r>
              <w:t>%</w:t>
            </w:r>
          </w:p>
        </w:tc>
        <w:tc>
          <w:tcPr>
            <w:tcW w:w="1584" w:type="dxa"/>
          </w:tcPr>
          <w:p>
            <w:r>
              <w:t>{{A5_req}}</w:t>
            </w:r>
          </w:p>
        </w:tc>
      </w:tr>
      <w:tr>
        <w:tc>
          <w:tcPr>
            <w:tcW w:w="3456" w:type="dxa"/>
            <w:shd w:fill="F0F0F0"/>
          </w:tcPr>
          <w:p>
            <w:r>
              <w:t>Z (Reduction of Area)</w:t>
            </w:r>
          </w:p>
        </w:tc>
        <w:tc>
          <w:tcPr>
            <w:tcW w:w="936" w:type="dxa"/>
          </w:tcPr>
          <w:p>
            <w:r>
              <w:t>{{Z_value}}</w:t>
            </w:r>
          </w:p>
        </w:tc>
        <w:tc>
          <w:tcPr>
            <w:tcW w:w="936" w:type="dxa"/>
          </w:tcPr>
          <w:p>
            <w:r>
              <w:t>{{Z_uncertainty}}</w:t>
            </w:r>
          </w:p>
        </w:tc>
        <w:tc>
          <w:tcPr>
            <w:tcW w:w="576" w:type="dxa"/>
          </w:tcPr>
          <w:p>
            <w:r>
              <w:t>%</w:t>
            </w:r>
          </w:p>
        </w:tc>
        <w:tc>
          <w:tcPr>
            <w:tcW w:w="1584" w:type="dxa"/>
          </w:tcPr>
          <w:p>
            <w:r>
              <w:t>{{Z_req}}</w:t>
            </w:r>
          </w:p>
        </w:tc>
      </w:tr>
    </w:tbl>
    <w:p/>
    <w:p>
      <w:pPr>
        <w:jc w:val="center"/>
      </w:pPr>
      <w:r>
        <w:t>{{chart}}</w:t>
      </w:r>
    </w:p>
    <w:p/>
    <w:p>
      <w:r>
        <w:rPr>
          <w:b/>
        </w:rPr>
        <w:t xml:space="preserve">Status: </w:t>
      </w:r>
      <w:r>
        <w:t>{{validity_status}}</w:t>
      </w:r>
    </w:p>
    <w:p>
      <w:r>
        <w:t>{{validity_statement}}</w:t>
      </w:r>
    </w:p>
    <w:p/>
    <w:p>
      <w:r>
        <w:rPr>
          <w:b/>
        </w:rP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E8E8"/>
          </w:tcPr>
          <w:p>
            <w:r>
              <w:rPr>
                <w:b/>
              </w:rPr>
              <w:t>Tested By:</w:t>
            </w:r>
          </w:p>
        </w:tc>
        <w:tc>
          <w:tcPr>
            <w:tcW w:type="dxa" w:w="1662"/>
          </w:tcPr>
          <w:p>
            <w:r>
              <w:t>{{tested_by}}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1662"/>
          </w:tcPr>
          <w:p>
            <w:r>
              <w:t>{{reviewed_by}}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Approved By:</w:t>
            </w:r>
          </w:p>
        </w:tc>
        <w:tc>
          <w:tcPr>
            <w:tcW w:type="dxa" w:w="1662"/>
          </w:tcPr>
          <w:p>
            <w:r>
              <w:t>{{approved_by}}</w:t>
            </w:r>
          </w:p>
        </w:tc>
      </w:tr>
      <w:tr>
        <w:tc>
          <w:tcPr>
            <w:tcW w:type="dxa" w:w="1662"/>
            <w:shd w:fill="E8E8E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1662"/>
          </w:tcPr>
          <w:p>
            <w:r>
              <w:t>{{tested_date}}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1662"/>
          </w:tcPr>
          <w:p>
            <w:r>
              <w:t>{{reviewed_date}}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1662"/>
          </w:tcPr>
          <w:p>
            <w:r>
              <w:t>{{approved_date}}</w:t>
            </w:r>
          </w:p>
        </w:tc>
      </w:tr>
    </w:tbl>
    <w:p/>
    <w:p/>
    <w:p>
      <w:pPr>
        <w:jc w:val="center"/>
      </w:pPr>
      <w:r>
        <w:rPr>
          <w:i/>
          <w:sz w:val="16"/>
        </w:rPr>
        <w:t>Durabler a part of Subseatec S AB, Address: Durabler C/O Subseatec, Dalavägen 23, 68130 Kristinehamn, SWEDEN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