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F80E" w14:textId="434B526A" w:rsidR="00D75C56" w:rsidRDefault="00477BDA">
      <w:pPr>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77BDA">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Phase 4</w:t>
      </w:r>
    </w:p>
    <w:p w14:paraId="575834DC" w14:textId="6CE3885B" w:rsidR="00477BDA" w:rsidRDefault="00477BDA">
      <w:pPr>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Naan </w:t>
      </w:r>
      <w:proofErr w:type="spellStart"/>
      <w:r>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mudhalvan</w:t>
      </w:r>
      <w:proofErr w:type="spellEnd"/>
      <w:r>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project submission</w:t>
      </w:r>
    </w:p>
    <w:p w14:paraId="53AE8492" w14:textId="0AABAC4E" w:rsidR="00477BDA" w:rsidRDefault="00477BDA">
      <w:pP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Air quality analysis in </w:t>
      </w:r>
      <w:proofErr w:type="spellStart"/>
      <w: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tamilnadu</w:t>
      </w:r>
      <w:proofErr w:type="spellEnd"/>
      <w: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4659590B" w14:textId="2585C004" w:rsidR="00477BDA" w:rsidRDefault="00477BDA">
      <w:pPr>
        <w:rPr>
          <w:b/>
          <w:color w:val="F7CAAC" w:themeColor="accent2" w:themeTint="66"/>
          <w:sz w:val="52"/>
          <w:szCs w:val="52"/>
          <w14:textOutline w14:w="11112" w14:cap="flat" w14:cmpd="sng" w14:algn="ctr">
            <w14:solidFill>
              <w14:schemeClr w14:val="accent2"/>
            </w14:solidFill>
            <w14:prstDash w14:val="solid"/>
            <w14:round/>
          </w14:textOutline>
        </w:rPr>
      </w:pPr>
      <w:r>
        <w:rPr>
          <w:b/>
          <w:color w:val="F7CAAC" w:themeColor="accent2" w:themeTint="66"/>
          <w:sz w:val="52"/>
          <w:szCs w:val="52"/>
          <w14:textOutline w14:w="11112" w14:cap="flat" w14:cmpd="sng" w14:algn="ctr">
            <w14:solidFill>
              <w14:schemeClr w14:val="accent2"/>
            </w14:solidFill>
            <w14:prstDash w14:val="solid"/>
            <w14:round/>
          </w14:textOutline>
        </w:rPr>
        <w:t>TEAM MEMBERS:</w:t>
      </w:r>
    </w:p>
    <w:p w14:paraId="3A5646DB" w14:textId="3B31D206" w:rsidR="00477BDA" w:rsidRDefault="00477BDA">
      <w:pP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MONISH.C             511921104039</w:t>
      </w:r>
    </w:p>
    <w:p w14:paraId="24F49BFB" w14:textId="33D5FB4E" w:rsidR="00477BDA" w:rsidRDefault="00477BDA">
      <w:pP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POOVARSAN</w:t>
      </w:r>
      <w:r w:rsidR="0002091A">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w:t>
      </w:r>
      <w: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5119211040</w:t>
      </w:r>
      <w:r w:rsidR="009345B5">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45</w:t>
      </w:r>
    </w:p>
    <w:p w14:paraId="10EE632C" w14:textId="57977E5C" w:rsidR="00477BDA" w:rsidRDefault="00477BDA">
      <w:pP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ARUN.D                  5119211040</w:t>
      </w:r>
      <w:r w:rsidR="009345B5">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09</w:t>
      </w:r>
    </w:p>
    <w:p w14:paraId="2FA61F16" w14:textId="0A6384B1" w:rsidR="00477BDA" w:rsidRDefault="00477BDA">
      <w:pP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DHANDAPANI.S    5119211040</w:t>
      </w:r>
      <w:r w:rsidR="009345B5">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14</w:t>
      </w:r>
    </w:p>
    <w:p w14:paraId="1F739DB7" w14:textId="6AEF94FB" w:rsidR="00477BDA" w:rsidRPr="00477BDA" w:rsidRDefault="00477BDA">
      <w:pP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noProof/>
        </w:rPr>
        <w:drawing>
          <wp:anchor distT="0" distB="0" distL="114300" distR="114300" simplePos="0" relativeHeight="251666432" behindDoc="0" locked="0" layoutInCell="1" allowOverlap="1" wp14:anchorId="3DB3B61F" wp14:editId="3EB0CCCE">
            <wp:simplePos x="0" y="0"/>
            <wp:positionH relativeFrom="column">
              <wp:posOffset>0</wp:posOffset>
            </wp:positionH>
            <wp:positionV relativeFrom="paragraph">
              <wp:posOffset>4445</wp:posOffset>
            </wp:positionV>
            <wp:extent cx="2760201" cy="1552575"/>
            <wp:effectExtent l="0" t="0" r="0" b="0"/>
            <wp:wrapNone/>
            <wp:docPr id="1" name="Picture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60201" cy="1552575"/>
                    </a:xfrm>
                    <a:prstGeom prst="rect">
                      <a:avLst/>
                    </a:prstGeom>
                    <a:noFill/>
                    <a:ln>
                      <a:noFill/>
                    </a:ln>
                  </pic:spPr>
                </pic:pic>
              </a:graphicData>
            </a:graphic>
          </wp:anchor>
        </w:drawing>
      </w:r>
      <w:r>
        <w:rPr>
          <w:b/>
          <w:outline/>
          <w:noProof/>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anchor distT="0" distB="0" distL="114300" distR="114300" simplePos="0" relativeHeight="251665408" behindDoc="0" locked="0" layoutInCell="1" allowOverlap="1" wp14:anchorId="21684A4C" wp14:editId="45A82ECB">
            <wp:simplePos x="0" y="0"/>
            <wp:positionH relativeFrom="column">
              <wp:posOffset>2762250</wp:posOffset>
            </wp:positionH>
            <wp:positionV relativeFrom="paragraph">
              <wp:posOffset>4445</wp:posOffset>
            </wp:positionV>
            <wp:extent cx="2952750" cy="15525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anchor>
        </w:drawing>
      </w:r>
    </w:p>
    <w:p w14:paraId="23662101" w14:textId="30CDBE9C" w:rsidR="00D75C56" w:rsidRDefault="00BA75B5">
      <w:pPr>
        <w:rPr>
          <w:sz w:val="40"/>
          <w:szCs w:val="40"/>
        </w:rPr>
      </w:pPr>
      <w:r>
        <w:rPr>
          <w:noProof/>
        </w:rPr>
        <w:drawing>
          <wp:anchor distT="0" distB="0" distL="114300" distR="114300" simplePos="0" relativeHeight="251667456" behindDoc="0" locked="0" layoutInCell="1" allowOverlap="1" wp14:anchorId="18040EF8" wp14:editId="5AA4B9A0">
            <wp:simplePos x="0" y="0"/>
            <wp:positionH relativeFrom="column">
              <wp:posOffset>0</wp:posOffset>
            </wp:positionH>
            <wp:positionV relativeFrom="paragraph">
              <wp:posOffset>1094740</wp:posOffset>
            </wp:positionV>
            <wp:extent cx="5731510" cy="3329940"/>
            <wp:effectExtent l="0" t="0" r="2540" b="0"/>
            <wp:wrapNone/>
            <wp:docPr id="12" name="Picture 12" descr="Naan Mudhal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an Mudhalv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anchor>
        </w:drawing>
      </w:r>
      <w:r w:rsidR="00D75C56">
        <w:rPr>
          <w:sz w:val="40"/>
          <w:szCs w:val="40"/>
        </w:rPr>
        <w:br w:type="page"/>
      </w:r>
    </w:p>
    <w:p w14:paraId="20333EA3" w14:textId="77777777" w:rsidR="00477BDA" w:rsidRDefault="00477BDA">
      <w:pPr>
        <w:rPr>
          <w:sz w:val="40"/>
          <w:szCs w:val="40"/>
        </w:rPr>
      </w:pPr>
    </w:p>
    <w:p w14:paraId="16446E9F" w14:textId="77777777" w:rsidR="00477BDA" w:rsidRDefault="00477BDA">
      <w:pPr>
        <w:rPr>
          <w:sz w:val="40"/>
          <w:szCs w:val="40"/>
        </w:rPr>
      </w:pPr>
    </w:p>
    <w:p w14:paraId="759C3C0F" w14:textId="7EF27413" w:rsidR="00241CD4" w:rsidRPr="00477BDA" w:rsidRDefault="00D75C56">
      <w:pPr>
        <w:rPr>
          <w:rFonts w:ascii="Arial" w:hAnsi="Arial" w:cs="Arial"/>
          <w:b/>
          <w:bCs/>
          <w:color w:val="FF0000"/>
          <w:sz w:val="44"/>
          <w:szCs w:val="44"/>
          <w:shd w:val="clear" w:color="auto" w:fill="FFFFFF"/>
        </w:rPr>
      </w:pPr>
      <w:r w:rsidRPr="00477BDA">
        <w:rPr>
          <w:rFonts w:ascii="Arial" w:hAnsi="Arial" w:cs="Arial"/>
          <w:b/>
          <w:bCs/>
          <w:color w:val="FF0000"/>
          <w:sz w:val="44"/>
          <w:szCs w:val="44"/>
          <w:shd w:val="clear" w:color="auto" w:fill="FFFFFF"/>
        </w:rPr>
        <w:t>Ambient air quality criteria</w:t>
      </w:r>
    </w:p>
    <w:p w14:paraId="365BFF34" w14:textId="58848A0A" w:rsidR="00D75C56" w:rsidRPr="00477BDA" w:rsidRDefault="00D75C56">
      <w:pPr>
        <w:rPr>
          <w:rFonts w:ascii="Arial" w:hAnsi="Arial" w:cs="Arial"/>
          <w:color w:val="202122"/>
          <w:sz w:val="36"/>
          <w:szCs w:val="36"/>
          <w:shd w:val="clear" w:color="auto" w:fill="FFFFFF"/>
        </w:rPr>
      </w:pPr>
      <w:r w:rsidRPr="00477BDA">
        <w:rPr>
          <w:rFonts w:ascii="Arial" w:hAnsi="Arial" w:cs="Arial"/>
          <w:b/>
          <w:bCs/>
          <w:color w:val="202122"/>
          <w:sz w:val="36"/>
          <w:szCs w:val="36"/>
          <w:shd w:val="clear" w:color="auto" w:fill="FFFFFF"/>
        </w:rPr>
        <w:t>Ambient air quality criteria</w:t>
      </w:r>
      <w:r w:rsidRPr="00477BDA">
        <w:rPr>
          <w:rFonts w:ascii="Arial" w:hAnsi="Arial" w:cs="Arial"/>
          <w:color w:val="202122"/>
          <w:sz w:val="36"/>
          <w:szCs w:val="36"/>
          <w:shd w:val="clear" w:color="auto" w:fill="FFFFFF"/>
        </w:rPr>
        <w:t>, or standards, are concentrations of pollutants in the air, and typically refer to outdoor air. The criteria are specified for a variety of reasons including for the protection of human health, buildings, crops, vegetation, ecosystems, as well as for planning and other purposes. There is no internationally accepted definition but usually "standards" have some legal or enforcement aspect, whereas "guidelines" may not be backed by laws. "Criteria/criterion" can be used as a generic term to cover standards and guidelines.</w:t>
      </w:r>
    </w:p>
    <w:p w14:paraId="6FB099D1" w14:textId="2E53CFCC" w:rsidR="00D75C56" w:rsidRPr="00477BDA" w:rsidRDefault="00D75C56">
      <w:pPr>
        <w:rPr>
          <w:rFonts w:ascii="Arial" w:hAnsi="Arial" w:cs="Arial"/>
          <w:color w:val="202122"/>
          <w:sz w:val="32"/>
          <w:szCs w:val="32"/>
          <w:shd w:val="clear" w:color="auto" w:fill="FFFFFF"/>
        </w:rPr>
      </w:pPr>
      <w:r w:rsidRPr="00477BDA">
        <w:rPr>
          <w:rFonts w:ascii="Arial" w:hAnsi="Arial" w:cs="Arial"/>
          <w:color w:val="202122"/>
          <w:sz w:val="36"/>
          <w:szCs w:val="36"/>
          <w:shd w:val="clear" w:color="auto" w:fill="FFFFFF"/>
        </w:rPr>
        <w:t xml:space="preserve">Various organisations have proposed criteria </w:t>
      </w:r>
      <w:proofErr w:type="gramStart"/>
      <w:r w:rsidRPr="00477BDA">
        <w:rPr>
          <w:rFonts w:ascii="Arial" w:hAnsi="Arial" w:cs="Arial"/>
          <w:color w:val="202122"/>
          <w:sz w:val="36"/>
          <w:szCs w:val="36"/>
          <w:shd w:val="clear" w:color="auto" w:fill="FFFFFF"/>
        </w:rPr>
        <w:t>e.g.</w:t>
      </w:r>
      <w:proofErr w:type="gramEnd"/>
      <w:r w:rsidRPr="00477BDA">
        <w:rPr>
          <w:rFonts w:ascii="Arial" w:hAnsi="Arial" w:cs="Arial"/>
          <w:color w:val="202122"/>
          <w:sz w:val="36"/>
          <w:szCs w:val="36"/>
          <w:shd w:val="clear" w:color="auto" w:fill="FFFFFF"/>
        </w:rPr>
        <w:t xml:space="preserve"> WHO, EU, US EPA. These criteria are often similar – but not always, even if they are proposed for the same purpose (</w:t>
      </w:r>
      <w:proofErr w:type="gramStart"/>
      <w:r w:rsidRPr="00477BDA">
        <w:rPr>
          <w:rFonts w:ascii="Arial" w:hAnsi="Arial" w:cs="Arial"/>
          <w:color w:val="202122"/>
          <w:sz w:val="36"/>
          <w:szCs w:val="36"/>
          <w:shd w:val="clear" w:color="auto" w:fill="FFFFFF"/>
        </w:rPr>
        <w:t>e.g.</w:t>
      </w:r>
      <w:proofErr w:type="gramEnd"/>
      <w:r w:rsidRPr="00477BDA">
        <w:rPr>
          <w:rFonts w:ascii="Arial" w:hAnsi="Arial" w:cs="Arial"/>
          <w:color w:val="202122"/>
          <w:sz w:val="36"/>
          <w:szCs w:val="36"/>
          <w:shd w:val="clear" w:color="auto" w:fill="FFFFFF"/>
        </w:rPr>
        <w:t xml:space="preserve"> the protection of human </w:t>
      </w:r>
      <w:r w:rsidRPr="00477BDA">
        <w:rPr>
          <w:rFonts w:ascii="Arial" w:hAnsi="Arial" w:cs="Arial"/>
          <w:color w:val="202122"/>
          <w:sz w:val="32"/>
          <w:szCs w:val="32"/>
          <w:shd w:val="clear" w:color="auto" w:fill="FFFFFF"/>
        </w:rPr>
        <w:t>health).</w:t>
      </w:r>
    </w:p>
    <w:p w14:paraId="231DA132" w14:textId="42BDAF04" w:rsidR="00D75C56" w:rsidRPr="00D75C56" w:rsidRDefault="00D75C56" w:rsidP="00D75C5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D75C56">
        <w:rPr>
          <w:rFonts w:ascii="Georgia" w:eastAsia="Times New Roman" w:hAnsi="Georgia" w:cs="Times New Roman"/>
          <w:color w:val="000000"/>
          <w:sz w:val="36"/>
          <w:szCs w:val="36"/>
          <w:lang w:eastAsia="en-IN"/>
        </w:rPr>
        <w:t>The criteria</w:t>
      </w:r>
    </w:p>
    <w:p w14:paraId="299AD65C" w14:textId="15D3BE1D" w:rsidR="00D75C56" w:rsidRPr="00477BDA" w:rsidRDefault="00D75C56" w:rsidP="00D75C56">
      <w:pPr>
        <w:pStyle w:val="NormalWeb"/>
        <w:shd w:val="clear" w:color="auto" w:fill="FFFFFF"/>
        <w:spacing w:before="120" w:beforeAutospacing="0" w:after="120" w:afterAutospacing="0"/>
        <w:rPr>
          <w:rFonts w:ascii="Arial" w:hAnsi="Arial" w:cs="Arial"/>
          <w:color w:val="202122"/>
          <w:sz w:val="32"/>
          <w:szCs w:val="32"/>
        </w:rPr>
      </w:pPr>
      <w:r w:rsidRPr="00477BDA">
        <w:rPr>
          <w:rFonts w:ascii="Arial" w:hAnsi="Arial" w:cs="Arial"/>
          <w:color w:val="202122"/>
          <w:sz w:val="32"/>
          <w:szCs w:val="32"/>
        </w:rPr>
        <w:t>The </w:t>
      </w:r>
      <w:hyperlink r:id="rId7" w:tooltip="World Health Organization" w:history="1">
        <w:r w:rsidRPr="00477BDA">
          <w:rPr>
            <w:rStyle w:val="Hyperlink"/>
            <w:rFonts w:ascii="Arial" w:hAnsi="Arial" w:cs="Arial"/>
            <w:color w:val="3366CC"/>
            <w:sz w:val="32"/>
            <w:szCs w:val="32"/>
          </w:rPr>
          <w:t>World Health Organization</w:t>
        </w:r>
      </w:hyperlink>
      <w:r w:rsidRPr="00477BDA">
        <w:rPr>
          <w:rFonts w:ascii="Arial" w:hAnsi="Arial" w:cs="Arial"/>
          <w:color w:val="202122"/>
          <w:sz w:val="32"/>
          <w:szCs w:val="32"/>
        </w:rPr>
        <w:t> guidelines were most recently updated in 2021. The guidelines offer guidance about these air pollutants: particulate matter (PM), ozone (O</w:t>
      </w:r>
      <w:r w:rsidRPr="00477BDA">
        <w:rPr>
          <w:rFonts w:ascii="Arial" w:hAnsi="Arial" w:cs="Arial"/>
          <w:color w:val="202122"/>
          <w:vertAlign w:val="subscript"/>
        </w:rPr>
        <w:t>3</w:t>
      </w:r>
      <w:r w:rsidRPr="00477BDA">
        <w:rPr>
          <w:rFonts w:ascii="Arial" w:hAnsi="Arial" w:cs="Arial"/>
          <w:color w:val="202122"/>
          <w:sz w:val="32"/>
          <w:szCs w:val="32"/>
        </w:rPr>
        <w:t>), nitrogen dioxide (NO</w:t>
      </w:r>
      <w:r w:rsidRPr="00477BDA">
        <w:rPr>
          <w:rFonts w:ascii="Arial" w:hAnsi="Arial" w:cs="Arial"/>
          <w:color w:val="202122"/>
          <w:vertAlign w:val="subscript"/>
        </w:rPr>
        <w:t>2</w:t>
      </w:r>
      <w:r w:rsidRPr="00477BDA">
        <w:rPr>
          <w:rFonts w:ascii="Arial" w:hAnsi="Arial" w:cs="Arial"/>
          <w:color w:val="202122"/>
          <w:sz w:val="32"/>
          <w:szCs w:val="32"/>
        </w:rPr>
        <w:t xml:space="preserve">), </w:t>
      </w:r>
      <w:proofErr w:type="spellStart"/>
      <w:r w:rsidRPr="00477BDA">
        <w:rPr>
          <w:rFonts w:ascii="Arial" w:hAnsi="Arial" w:cs="Arial"/>
          <w:color w:val="202122"/>
          <w:sz w:val="32"/>
          <w:szCs w:val="32"/>
        </w:rPr>
        <w:t>sulfur</w:t>
      </w:r>
      <w:proofErr w:type="spellEnd"/>
      <w:r w:rsidRPr="00477BDA">
        <w:rPr>
          <w:rFonts w:ascii="Arial" w:hAnsi="Arial" w:cs="Arial"/>
          <w:color w:val="202122"/>
          <w:sz w:val="32"/>
          <w:szCs w:val="32"/>
        </w:rPr>
        <w:t xml:space="preserve"> dioxide (SO</w:t>
      </w:r>
      <w:r w:rsidRPr="00477BDA">
        <w:rPr>
          <w:rFonts w:ascii="Arial" w:hAnsi="Arial" w:cs="Arial"/>
          <w:color w:val="202122"/>
          <w:vertAlign w:val="subscript"/>
        </w:rPr>
        <w:t>2</w:t>
      </w:r>
      <w:r w:rsidRPr="00477BDA">
        <w:rPr>
          <w:rFonts w:ascii="Arial" w:hAnsi="Arial" w:cs="Arial"/>
          <w:color w:val="202122"/>
          <w:sz w:val="32"/>
          <w:szCs w:val="32"/>
        </w:rPr>
        <w:t xml:space="preserve">) and carbon monoxide (CO) The WHO first released the air quality guidelines in 1987, then updated them in 1997. The reports provide guidelines intending to give guidelines to reduce the health effects of air pollution. </w:t>
      </w:r>
    </w:p>
    <w:p w14:paraId="341E535D" w14:textId="6171345B" w:rsidR="00D75C56" w:rsidRPr="00477BDA" w:rsidRDefault="00D75C56" w:rsidP="00D75C56">
      <w:pPr>
        <w:pStyle w:val="NormalWeb"/>
        <w:shd w:val="clear" w:color="auto" w:fill="FFFFFF"/>
        <w:spacing w:before="120" w:beforeAutospacing="0" w:after="120" w:afterAutospacing="0"/>
        <w:rPr>
          <w:rFonts w:ascii="Arial" w:hAnsi="Arial" w:cs="Arial"/>
          <w:color w:val="202122"/>
          <w:vertAlign w:val="superscript"/>
        </w:rPr>
      </w:pPr>
      <w:r w:rsidRPr="00477BDA">
        <w:rPr>
          <w:rFonts w:ascii="Arial" w:hAnsi="Arial" w:cs="Arial"/>
          <w:color w:val="202122"/>
          <w:sz w:val="32"/>
          <w:szCs w:val="32"/>
        </w:rPr>
        <w:t>The guidelines stipulate that </w:t>
      </w:r>
      <w:hyperlink r:id="rId8" w:tooltip="PM2.5" w:history="1">
        <w:r w:rsidRPr="00477BDA">
          <w:rPr>
            <w:rStyle w:val="Hyperlink"/>
            <w:rFonts w:ascii="Arial" w:hAnsi="Arial" w:cs="Arial"/>
            <w:color w:val="3366CC"/>
            <w:sz w:val="32"/>
            <w:szCs w:val="32"/>
          </w:rPr>
          <w:t>PM</w:t>
        </w:r>
        <w:r w:rsidRPr="00477BDA">
          <w:rPr>
            <w:rStyle w:val="Hyperlink"/>
            <w:rFonts w:ascii="Arial" w:hAnsi="Arial" w:cs="Arial"/>
            <w:color w:val="3366CC"/>
            <w:vertAlign w:val="subscript"/>
          </w:rPr>
          <w:t>2.5</w:t>
        </w:r>
      </w:hyperlink>
      <w:r w:rsidRPr="00477BDA">
        <w:rPr>
          <w:rFonts w:ascii="Arial" w:hAnsi="Arial" w:cs="Arial"/>
          <w:color w:val="202122"/>
          <w:sz w:val="32"/>
          <w:szCs w:val="32"/>
        </w:rPr>
        <w:t xml:space="preserve"> should not exceed 5 </w:t>
      </w:r>
      <w:proofErr w:type="spellStart"/>
      <w:r w:rsidRPr="00477BDA">
        <w:rPr>
          <w:rFonts w:ascii="Arial" w:hAnsi="Arial" w:cs="Arial"/>
          <w:color w:val="202122"/>
          <w:sz w:val="32"/>
          <w:szCs w:val="32"/>
        </w:rPr>
        <w:t>μg</w:t>
      </w:r>
      <w:proofErr w:type="spellEnd"/>
      <w:r w:rsidRPr="00477BDA">
        <w:rPr>
          <w:rFonts w:ascii="Arial" w:hAnsi="Arial" w:cs="Arial"/>
          <w:color w:val="202122"/>
          <w:sz w:val="32"/>
          <w:szCs w:val="32"/>
        </w:rPr>
        <w:t>/m</w:t>
      </w:r>
      <w:r w:rsidRPr="00477BDA">
        <w:rPr>
          <w:rFonts w:ascii="Arial" w:hAnsi="Arial" w:cs="Arial"/>
          <w:color w:val="202122"/>
          <w:vertAlign w:val="superscript"/>
        </w:rPr>
        <w:t>3</w:t>
      </w:r>
      <w:r w:rsidRPr="00477BDA">
        <w:rPr>
          <w:rFonts w:ascii="Arial" w:hAnsi="Arial" w:cs="Arial"/>
          <w:color w:val="202122"/>
          <w:sz w:val="32"/>
          <w:szCs w:val="32"/>
        </w:rPr>
        <w:t xml:space="preserve"> annual mean, or 15 </w:t>
      </w:r>
      <w:proofErr w:type="spellStart"/>
      <w:r w:rsidRPr="00477BDA">
        <w:rPr>
          <w:rFonts w:ascii="Arial" w:hAnsi="Arial" w:cs="Arial"/>
          <w:color w:val="202122"/>
          <w:sz w:val="32"/>
          <w:szCs w:val="32"/>
        </w:rPr>
        <w:t>μg</w:t>
      </w:r>
      <w:proofErr w:type="spellEnd"/>
      <w:r w:rsidRPr="00477BDA">
        <w:rPr>
          <w:rFonts w:ascii="Arial" w:hAnsi="Arial" w:cs="Arial"/>
          <w:color w:val="202122"/>
          <w:sz w:val="32"/>
          <w:szCs w:val="32"/>
        </w:rPr>
        <w:t>/m</w:t>
      </w:r>
      <w:r w:rsidRPr="00477BDA">
        <w:rPr>
          <w:rFonts w:ascii="Arial" w:hAnsi="Arial" w:cs="Arial"/>
          <w:color w:val="202122"/>
          <w:vertAlign w:val="superscript"/>
        </w:rPr>
        <w:t>3</w:t>
      </w:r>
      <w:r w:rsidRPr="00477BDA">
        <w:rPr>
          <w:rFonts w:ascii="Arial" w:hAnsi="Arial" w:cs="Arial"/>
          <w:color w:val="202122"/>
          <w:sz w:val="32"/>
          <w:szCs w:val="32"/>
        </w:rPr>
        <w:t> 24-hour mean; and that </w:t>
      </w:r>
      <w:hyperlink r:id="rId9" w:tooltip="PM10" w:history="1">
        <w:r w:rsidRPr="00477BDA">
          <w:rPr>
            <w:rStyle w:val="Hyperlink"/>
            <w:rFonts w:ascii="Arial" w:hAnsi="Arial" w:cs="Arial"/>
            <w:color w:val="3366CC"/>
            <w:sz w:val="32"/>
            <w:szCs w:val="32"/>
          </w:rPr>
          <w:t>PM</w:t>
        </w:r>
        <w:r w:rsidRPr="00477BDA">
          <w:rPr>
            <w:rStyle w:val="Hyperlink"/>
            <w:rFonts w:ascii="Arial" w:hAnsi="Arial" w:cs="Arial"/>
            <w:color w:val="3366CC"/>
            <w:vertAlign w:val="subscript"/>
          </w:rPr>
          <w:t>10</w:t>
        </w:r>
      </w:hyperlink>
      <w:r w:rsidRPr="00477BDA">
        <w:rPr>
          <w:rFonts w:ascii="Arial" w:hAnsi="Arial" w:cs="Arial"/>
          <w:color w:val="202122"/>
          <w:sz w:val="32"/>
          <w:szCs w:val="32"/>
        </w:rPr>
        <w:t xml:space="preserve"> should not exceed 15 </w:t>
      </w:r>
      <w:proofErr w:type="spellStart"/>
      <w:r w:rsidRPr="00477BDA">
        <w:rPr>
          <w:rFonts w:ascii="Arial" w:hAnsi="Arial" w:cs="Arial"/>
          <w:color w:val="202122"/>
          <w:sz w:val="32"/>
          <w:szCs w:val="32"/>
        </w:rPr>
        <w:t>μg</w:t>
      </w:r>
      <w:proofErr w:type="spellEnd"/>
      <w:r w:rsidRPr="00477BDA">
        <w:rPr>
          <w:rFonts w:ascii="Arial" w:hAnsi="Arial" w:cs="Arial"/>
          <w:color w:val="202122"/>
          <w:sz w:val="32"/>
          <w:szCs w:val="32"/>
        </w:rPr>
        <w:t>/m</w:t>
      </w:r>
      <w:r w:rsidRPr="00477BDA">
        <w:rPr>
          <w:rFonts w:ascii="Arial" w:hAnsi="Arial" w:cs="Arial"/>
          <w:color w:val="202122"/>
          <w:vertAlign w:val="superscript"/>
        </w:rPr>
        <w:t>3</w:t>
      </w:r>
      <w:r w:rsidRPr="00477BDA">
        <w:rPr>
          <w:rFonts w:ascii="Arial" w:hAnsi="Arial" w:cs="Arial"/>
          <w:color w:val="202122"/>
          <w:sz w:val="32"/>
          <w:szCs w:val="32"/>
        </w:rPr>
        <w:t xml:space="preserve"> annual mean, or 45 </w:t>
      </w:r>
      <w:proofErr w:type="spellStart"/>
      <w:r w:rsidRPr="00477BDA">
        <w:rPr>
          <w:rFonts w:ascii="Arial" w:hAnsi="Arial" w:cs="Arial"/>
          <w:color w:val="202122"/>
          <w:sz w:val="32"/>
          <w:szCs w:val="32"/>
        </w:rPr>
        <w:t>μg</w:t>
      </w:r>
      <w:proofErr w:type="spellEnd"/>
      <w:r w:rsidRPr="00477BDA">
        <w:rPr>
          <w:rFonts w:ascii="Arial" w:hAnsi="Arial" w:cs="Arial"/>
          <w:color w:val="202122"/>
          <w:sz w:val="32"/>
          <w:szCs w:val="32"/>
        </w:rPr>
        <w:t>/m</w:t>
      </w:r>
      <w:r w:rsidRPr="00477BDA">
        <w:rPr>
          <w:rFonts w:ascii="Arial" w:hAnsi="Arial" w:cs="Arial"/>
          <w:color w:val="202122"/>
          <w:vertAlign w:val="superscript"/>
        </w:rPr>
        <w:t>3</w:t>
      </w:r>
      <w:r w:rsidRPr="00477BDA">
        <w:rPr>
          <w:rFonts w:ascii="Arial" w:hAnsi="Arial" w:cs="Arial"/>
          <w:color w:val="202122"/>
          <w:sz w:val="32"/>
          <w:szCs w:val="32"/>
        </w:rPr>
        <w:t> 24-hour mean. For ozone (O</w:t>
      </w:r>
      <w:r w:rsidRPr="00477BDA">
        <w:rPr>
          <w:rFonts w:ascii="Arial" w:hAnsi="Arial" w:cs="Arial"/>
          <w:color w:val="202122"/>
          <w:vertAlign w:val="subscript"/>
        </w:rPr>
        <w:t>3</w:t>
      </w:r>
      <w:r w:rsidRPr="00477BDA">
        <w:rPr>
          <w:rFonts w:ascii="Arial" w:hAnsi="Arial" w:cs="Arial"/>
          <w:color w:val="202122"/>
          <w:sz w:val="32"/>
          <w:szCs w:val="32"/>
        </w:rPr>
        <w:t xml:space="preserve">), the guidelines suggest values no higher than 100 </w:t>
      </w:r>
      <w:proofErr w:type="spellStart"/>
      <w:r w:rsidRPr="00477BDA">
        <w:rPr>
          <w:rFonts w:ascii="Arial" w:hAnsi="Arial" w:cs="Arial"/>
          <w:color w:val="202122"/>
          <w:sz w:val="32"/>
          <w:szCs w:val="32"/>
        </w:rPr>
        <w:t>μg</w:t>
      </w:r>
      <w:proofErr w:type="spellEnd"/>
      <w:r w:rsidRPr="00477BDA">
        <w:rPr>
          <w:rFonts w:ascii="Arial" w:hAnsi="Arial" w:cs="Arial"/>
          <w:color w:val="202122"/>
          <w:sz w:val="32"/>
          <w:szCs w:val="32"/>
        </w:rPr>
        <w:t>/m</w:t>
      </w:r>
      <w:r w:rsidRPr="00477BDA">
        <w:rPr>
          <w:rFonts w:ascii="Arial" w:hAnsi="Arial" w:cs="Arial"/>
          <w:color w:val="202122"/>
          <w:vertAlign w:val="superscript"/>
        </w:rPr>
        <w:t>3</w:t>
      </w:r>
      <w:r w:rsidRPr="00477BDA">
        <w:rPr>
          <w:rFonts w:ascii="Arial" w:hAnsi="Arial" w:cs="Arial"/>
          <w:color w:val="202122"/>
          <w:sz w:val="32"/>
          <w:szCs w:val="32"/>
        </w:rPr>
        <w:t xml:space="preserve"> for an 8-hour mean and 60 </w:t>
      </w:r>
      <w:proofErr w:type="spellStart"/>
      <w:r w:rsidRPr="00477BDA">
        <w:rPr>
          <w:rFonts w:ascii="Arial" w:hAnsi="Arial" w:cs="Arial"/>
          <w:color w:val="202122"/>
          <w:sz w:val="32"/>
          <w:szCs w:val="32"/>
        </w:rPr>
        <w:t>μg</w:t>
      </w:r>
      <w:proofErr w:type="spellEnd"/>
      <w:r w:rsidRPr="00477BDA">
        <w:rPr>
          <w:rFonts w:ascii="Arial" w:hAnsi="Arial" w:cs="Arial"/>
          <w:color w:val="202122"/>
          <w:sz w:val="32"/>
          <w:szCs w:val="32"/>
        </w:rPr>
        <w:t>/m</w:t>
      </w:r>
      <w:r w:rsidRPr="00477BDA">
        <w:rPr>
          <w:rFonts w:ascii="Arial" w:hAnsi="Arial" w:cs="Arial"/>
          <w:color w:val="202122"/>
          <w:vertAlign w:val="superscript"/>
        </w:rPr>
        <w:t>3</w:t>
      </w:r>
      <w:r w:rsidRPr="00477BDA">
        <w:rPr>
          <w:rFonts w:ascii="Arial" w:hAnsi="Arial" w:cs="Arial"/>
          <w:color w:val="202122"/>
          <w:sz w:val="32"/>
          <w:szCs w:val="32"/>
        </w:rPr>
        <w:t> peak season mean. For nitrogen dioxide (NO</w:t>
      </w:r>
      <w:r w:rsidRPr="00477BDA">
        <w:rPr>
          <w:rFonts w:ascii="Arial" w:hAnsi="Arial" w:cs="Arial"/>
          <w:color w:val="202122"/>
          <w:vertAlign w:val="subscript"/>
        </w:rPr>
        <w:t>2</w:t>
      </w:r>
      <w:r w:rsidRPr="00477BDA">
        <w:rPr>
          <w:rFonts w:ascii="Arial" w:hAnsi="Arial" w:cs="Arial"/>
          <w:color w:val="202122"/>
          <w:sz w:val="32"/>
          <w:szCs w:val="32"/>
        </w:rPr>
        <w:t xml:space="preserve">), the guidelines set 10 </w:t>
      </w:r>
      <w:proofErr w:type="spellStart"/>
      <w:r w:rsidRPr="00477BDA">
        <w:rPr>
          <w:rFonts w:ascii="Arial" w:hAnsi="Arial" w:cs="Arial"/>
          <w:color w:val="202122"/>
          <w:sz w:val="32"/>
          <w:szCs w:val="32"/>
        </w:rPr>
        <w:t>μg</w:t>
      </w:r>
      <w:proofErr w:type="spellEnd"/>
      <w:r w:rsidRPr="00477BDA">
        <w:rPr>
          <w:rFonts w:ascii="Arial" w:hAnsi="Arial" w:cs="Arial"/>
          <w:color w:val="202122"/>
          <w:sz w:val="32"/>
          <w:szCs w:val="32"/>
        </w:rPr>
        <w:t>/m</w:t>
      </w:r>
      <w:r w:rsidRPr="00477BDA">
        <w:rPr>
          <w:rFonts w:ascii="Arial" w:hAnsi="Arial" w:cs="Arial"/>
          <w:color w:val="202122"/>
          <w:vertAlign w:val="superscript"/>
        </w:rPr>
        <w:t>3</w:t>
      </w:r>
      <w:r w:rsidRPr="00477BDA">
        <w:rPr>
          <w:rFonts w:ascii="Arial" w:hAnsi="Arial" w:cs="Arial"/>
          <w:color w:val="202122"/>
          <w:sz w:val="32"/>
          <w:szCs w:val="32"/>
        </w:rPr>
        <w:t xml:space="preserve"> for the annual mean or 25 </w:t>
      </w:r>
      <w:proofErr w:type="spellStart"/>
      <w:r w:rsidRPr="00477BDA">
        <w:rPr>
          <w:rFonts w:ascii="Arial" w:hAnsi="Arial" w:cs="Arial"/>
          <w:color w:val="202122"/>
          <w:sz w:val="32"/>
          <w:szCs w:val="32"/>
        </w:rPr>
        <w:t>μg</w:t>
      </w:r>
      <w:proofErr w:type="spellEnd"/>
      <w:r w:rsidRPr="00477BDA">
        <w:rPr>
          <w:rFonts w:ascii="Arial" w:hAnsi="Arial" w:cs="Arial"/>
          <w:color w:val="202122"/>
          <w:sz w:val="32"/>
          <w:szCs w:val="32"/>
        </w:rPr>
        <w:t>/m</w:t>
      </w:r>
      <w:r w:rsidRPr="00477BDA">
        <w:rPr>
          <w:rFonts w:ascii="Arial" w:hAnsi="Arial" w:cs="Arial"/>
          <w:color w:val="202122"/>
          <w:vertAlign w:val="superscript"/>
        </w:rPr>
        <w:t>3</w:t>
      </w:r>
      <w:r w:rsidRPr="00477BDA">
        <w:rPr>
          <w:rFonts w:ascii="Arial" w:hAnsi="Arial" w:cs="Arial"/>
          <w:color w:val="202122"/>
          <w:sz w:val="32"/>
          <w:szCs w:val="32"/>
        </w:rPr>
        <w:t xml:space="preserve"> for a 24-hours mean. For </w:t>
      </w:r>
      <w:proofErr w:type="spellStart"/>
      <w:r w:rsidRPr="00477BDA">
        <w:rPr>
          <w:rFonts w:ascii="Arial" w:hAnsi="Arial" w:cs="Arial"/>
          <w:color w:val="202122"/>
          <w:sz w:val="32"/>
          <w:szCs w:val="32"/>
        </w:rPr>
        <w:t>sulfur</w:t>
      </w:r>
      <w:proofErr w:type="spellEnd"/>
      <w:r w:rsidRPr="00477BDA">
        <w:rPr>
          <w:rFonts w:ascii="Arial" w:hAnsi="Arial" w:cs="Arial"/>
          <w:color w:val="202122"/>
          <w:sz w:val="32"/>
          <w:szCs w:val="32"/>
        </w:rPr>
        <w:t xml:space="preserve"> dioxide (SO</w:t>
      </w:r>
      <w:r w:rsidRPr="00477BDA">
        <w:rPr>
          <w:rFonts w:ascii="Arial" w:hAnsi="Arial" w:cs="Arial"/>
          <w:color w:val="202122"/>
          <w:vertAlign w:val="subscript"/>
        </w:rPr>
        <w:t>2</w:t>
      </w:r>
      <w:r w:rsidRPr="00477BDA">
        <w:rPr>
          <w:rFonts w:ascii="Arial" w:hAnsi="Arial" w:cs="Arial"/>
          <w:color w:val="202122"/>
          <w:sz w:val="32"/>
          <w:szCs w:val="32"/>
        </w:rPr>
        <w:t xml:space="preserve">), the guidelines stipulate concentrations not exceeding 40 </w:t>
      </w:r>
      <w:proofErr w:type="spellStart"/>
      <w:r w:rsidRPr="00477BDA">
        <w:rPr>
          <w:rFonts w:ascii="Arial" w:hAnsi="Arial" w:cs="Arial"/>
          <w:color w:val="202122"/>
          <w:sz w:val="32"/>
          <w:szCs w:val="32"/>
        </w:rPr>
        <w:t>μg</w:t>
      </w:r>
      <w:proofErr w:type="spellEnd"/>
      <w:r w:rsidRPr="00477BDA">
        <w:rPr>
          <w:rFonts w:ascii="Arial" w:hAnsi="Arial" w:cs="Arial"/>
          <w:color w:val="202122"/>
          <w:sz w:val="32"/>
          <w:szCs w:val="32"/>
        </w:rPr>
        <w:t>/m</w:t>
      </w:r>
      <w:r w:rsidRPr="00477BDA">
        <w:rPr>
          <w:rFonts w:ascii="Arial" w:hAnsi="Arial" w:cs="Arial"/>
          <w:color w:val="202122"/>
          <w:vertAlign w:val="superscript"/>
        </w:rPr>
        <w:t>3</w:t>
      </w:r>
      <w:r w:rsidRPr="00477BDA">
        <w:rPr>
          <w:rFonts w:ascii="Arial" w:hAnsi="Arial" w:cs="Arial"/>
          <w:color w:val="202122"/>
          <w:sz w:val="32"/>
          <w:szCs w:val="32"/>
        </w:rPr>
        <w:t> 24-hour mean. For carbon monoxide concentrations not exceeding 4 mg/m</w:t>
      </w:r>
      <w:r w:rsidRPr="00477BDA">
        <w:rPr>
          <w:rFonts w:ascii="Arial" w:hAnsi="Arial" w:cs="Arial"/>
          <w:color w:val="202122"/>
          <w:vertAlign w:val="superscript"/>
        </w:rPr>
        <w:t>3</w:t>
      </w:r>
      <w:r w:rsidRPr="00477BDA">
        <w:rPr>
          <w:rFonts w:ascii="Arial" w:hAnsi="Arial" w:cs="Arial"/>
          <w:color w:val="202122"/>
          <w:sz w:val="32"/>
          <w:szCs w:val="32"/>
        </w:rPr>
        <w:t> 24-hour mean.</w:t>
      </w:r>
      <w:r w:rsidRPr="00477BDA">
        <w:rPr>
          <w:rFonts w:ascii="Arial" w:hAnsi="Arial" w:cs="Arial"/>
          <w:color w:val="202122"/>
          <w:vertAlign w:val="superscript"/>
        </w:rPr>
        <w:t xml:space="preserve"> </w:t>
      </w:r>
    </w:p>
    <w:p w14:paraId="4EF28024" w14:textId="482AD34C" w:rsidR="005E1A5F" w:rsidRPr="00477BDA" w:rsidRDefault="005E1A5F" w:rsidP="00D75C56">
      <w:pPr>
        <w:pStyle w:val="NormalWeb"/>
        <w:shd w:val="clear" w:color="auto" w:fill="FFFFFF"/>
        <w:spacing w:before="120" w:beforeAutospacing="0" w:after="120" w:afterAutospacing="0"/>
        <w:rPr>
          <w:rFonts w:ascii="Arial" w:hAnsi="Arial" w:cs="Arial"/>
          <w:color w:val="202122"/>
          <w:vertAlign w:val="superscript"/>
        </w:rPr>
      </w:pPr>
    </w:p>
    <w:p w14:paraId="2DF8EBDE" w14:textId="417D74A5" w:rsidR="005E1A5F" w:rsidRPr="00477BDA" w:rsidRDefault="005E1A5F" w:rsidP="00D75C56">
      <w:pPr>
        <w:pStyle w:val="NormalWeb"/>
        <w:shd w:val="clear" w:color="auto" w:fill="FFFFFF"/>
        <w:spacing w:before="120" w:beforeAutospacing="0" w:after="120" w:afterAutospacing="0"/>
        <w:rPr>
          <w:rFonts w:ascii="Arial" w:hAnsi="Arial" w:cs="Arial"/>
          <w:color w:val="202122"/>
          <w:vertAlign w:val="superscript"/>
        </w:rPr>
      </w:pPr>
    </w:p>
    <w:p w14:paraId="53365FB1" w14:textId="31DC0CF3" w:rsidR="005E1A5F" w:rsidRDefault="005E1A5F" w:rsidP="00D75C56">
      <w:pPr>
        <w:pStyle w:val="NormalWeb"/>
        <w:shd w:val="clear" w:color="auto" w:fill="FFFFFF"/>
        <w:spacing w:before="120" w:beforeAutospacing="0" w:after="120" w:afterAutospacing="0"/>
        <w:rPr>
          <w:rFonts w:ascii="Arial" w:hAnsi="Arial" w:cs="Arial"/>
          <w:color w:val="202122"/>
          <w:sz w:val="20"/>
          <w:szCs w:val="20"/>
          <w:vertAlign w:val="superscript"/>
        </w:rPr>
      </w:pPr>
    </w:p>
    <w:p w14:paraId="2F19E3B8" w14:textId="77777777" w:rsidR="005E1A5F" w:rsidRPr="005E1A5F" w:rsidRDefault="005E1A5F" w:rsidP="005E1A5F">
      <w:pPr>
        <w:rPr>
          <w:lang w:eastAsia="en-IN"/>
        </w:rPr>
      </w:pPr>
    </w:p>
    <w:p w14:paraId="6E389D33" w14:textId="1433FE0E" w:rsidR="005E1A5F" w:rsidRPr="005E1A5F" w:rsidRDefault="005E1A5F" w:rsidP="005E1A5F">
      <w:pPr>
        <w:rPr>
          <w:lang w:eastAsia="en-IN"/>
        </w:rPr>
      </w:pPr>
    </w:p>
    <w:p w14:paraId="7A349DEC" w14:textId="63E343DA" w:rsidR="005E1A5F" w:rsidRPr="005E1A5F" w:rsidRDefault="005E1A5F" w:rsidP="005E1A5F">
      <w:pPr>
        <w:rPr>
          <w:lang w:eastAsia="en-IN"/>
        </w:rPr>
      </w:pPr>
    </w:p>
    <w:p w14:paraId="18167385" w14:textId="1A74FCAA" w:rsidR="005E1A5F" w:rsidRPr="005E1A5F" w:rsidRDefault="00477BDA" w:rsidP="005E1A5F">
      <w:pPr>
        <w:rPr>
          <w:lang w:eastAsia="en-IN"/>
        </w:rPr>
      </w:pPr>
      <w:r>
        <w:rPr>
          <w:noProof/>
        </w:rPr>
        <w:drawing>
          <wp:anchor distT="0" distB="0" distL="114300" distR="114300" simplePos="0" relativeHeight="251658240" behindDoc="0" locked="0" layoutInCell="1" allowOverlap="1" wp14:anchorId="0BC78C1A" wp14:editId="59DF41F1">
            <wp:simplePos x="0" y="0"/>
            <wp:positionH relativeFrom="column">
              <wp:posOffset>18415</wp:posOffset>
            </wp:positionH>
            <wp:positionV relativeFrom="paragraph">
              <wp:posOffset>159385</wp:posOffset>
            </wp:positionV>
            <wp:extent cx="5798201" cy="3695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8201"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0B078C" w14:textId="458F030E" w:rsidR="005E1A5F" w:rsidRDefault="005E1A5F" w:rsidP="00D75C56">
      <w:pPr>
        <w:pStyle w:val="NormalWeb"/>
        <w:shd w:val="clear" w:color="auto" w:fill="FFFFFF"/>
        <w:spacing w:before="120" w:beforeAutospacing="0" w:after="120" w:afterAutospacing="0"/>
        <w:rPr>
          <w:rFonts w:ascii="Arial" w:hAnsi="Arial" w:cs="Arial"/>
          <w:color w:val="202122"/>
          <w:sz w:val="20"/>
          <w:szCs w:val="20"/>
          <w:vertAlign w:val="superscript"/>
        </w:rPr>
      </w:pPr>
    </w:p>
    <w:p w14:paraId="7C4FDFAA" w14:textId="3783047B" w:rsidR="005E1A5F" w:rsidRDefault="005E1A5F" w:rsidP="005E1A5F">
      <w:pPr>
        <w:pStyle w:val="NormalWeb"/>
        <w:shd w:val="clear" w:color="auto" w:fill="FFFFFF"/>
        <w:tabs>
          <w:tab w:val="center" w:pos="1093"/>
        </w:tabs>
        <w:spacing w:before="120" w:beforeAutospacing="0" w:after="120" w:afterAutospacing="0"/>
        <w:rPr>
          <w:rFonts w:ascii="Arial" w:hAnsi="Arial" w:cs="Arial"/>
          <w:color w:val="202122"/>
          <w:sz w:val="20"/>
          <w:szCs w:val="20"/>
          <w:vertAlign w:val="superscript"/>
        </w:rPr>
      </w:pPr>
      <w:r>
        <w:rPr>
          <w:rFonts w:ascii="Arial" w:hAnsi="Arial" w:cs="Arial"/>
          <w:color w:val="202122"/>
          <w:sz w:val="20"/>
          <w:szCs w:val="20"/>
          <w:vertAlign w:val="superscript"/>
        </w:rPr>
        <w:tab/>
      </w:r>
    </w:p>
    <w:p w14:paraId="1EFC97D4" w14:textId="18850966" w:rsidR="005E1A5F" w:rsidRDefault="005E1A5F">
      <w:pPr>
        <w:rPr>
          <w:rFonts w:ascii="Arial" w:eastAsia="Times New Roman" w:hAnsi="Arial" w:cs="Arial"/>
          <w:color w:val="202122"/>
          <w:sz w:val="20"/>
          <w:szCs w:val="20"/>
          <w:vertAlign w:val="superscript"/>
          <w:lang w:eastAsia="en-IN"/>
        </w:rPr>
      </w:pPr>
      <w:r>
        <w:rPr>
          <w:rFonts w:ascii="Arial" w:hAnsi="Arial" w:cs="Arial"/>
          <w:color w:val="202122"/>
          <w:sz w:val="20"/>
          <w:szCs w:val="20"/>
          <w:vertAlign w:val="superscript"/>
        </w:rPr>
        <w:br w:type="page"/>
      </w:r>
    </w:p>
    <w:p w14:paraId="247CB6DA" w14:textId="77777777" w:rsidR="009463BB" w:rsidRDefault="009463BB" w:rsidP="005E1A5F">
      <w:pPr>
        <w:pStyle w:val="NormalWeb"/>
        <w:shd w:val="clear" w:color="auto" w:fill="FFFFFF"/>
        <w:tabs>
          <w:tab w:val="center" w:pos="1093"/>
        </w:tabs>
        <w:spacing w:before="120" w:beforeAutospacing="0" w:after="120" w:afterAutospacing="0"/>
        <w:rPr>
          <w:rFonts w:ascii="Arial" w:hAnsi="Arial" w:cs="Arial"/>
          <w:color w:val="202122"/>
          <w:sz w:val="28"/>
          <w:szCs w:val="28"/>
          <w:shd w:val="clear" w:color="auto" w:fill="FFFFFF"/>
        </w:rPr>
      </w:pPr>
      <w:r w:rsidRPr="009463BB">
        <w:rPr>
          <w:rFonts w:ascii="Arial" w:hAnsi="Arial" w:cs="Arial"/>
          <w:color w:val="202122"/>
          <w:sz w:val="28"/>
          <w:szCs w:val="28"/>
          <w:shd w:val="clear" w:color="auto" w:fill="FFFFFF"/>
        </w:rPr>
        <w:t xml:space="preserve">Along with cardiopulmonary and lung cancer deaths, the chances of which an individual increases their risk of being diagnosed with these is highly coordinated to fine particulate matter and </w:t>
      </w:r>
      <w:proofErr w:type="spellStart"/>
      <w:r w:rsidRPr="009463BB">
        <w:rPr>
          <w:rFonts w:ascii="Arial" w:hAnsi="Arial" w:cs="Arial"/>
          <w:color w:val="202122"/>
          <w:sz w:val="28"/>
          <w:szCs w:val="28"/>
          <w:shd w:val="clear" w:color="auto" w:fill="FFFFFF"/>
        </w:rPr>
        <w:t>sulfur</w:t>
      </w:r>
      <w:proofErr w:type="spellEnd"/>
      <w:r w:rsidRPr="009463BB">
        <w:rPr>
          <w:rFonts w:ascii="Arial" w:hAnsi="Arial" w:cs="Arial"/>
          <w:color w:val="202122"/>
          <w:sz w:val="28"/>
          <w:szCs w:val="28"/>
          <w:shd w:val="clear" w:color="auto" w:fill="FFFFFF"/>
        </w:rPr>
        <w:t xml:space="preserve"> dioxide-related pollution. A 2002 study found that "Each 10 </w:t>
      </w:r>
      <w:proofErr w:type="spellStart"/>
      <w:r w:rsidRPr="009463BB">
        <w:rPr>
          <w:rFonts w:ascii="Arial" w:hAnsi="Arial" w:cs="Arial"/>
          <w:color w:val="202122"/>
          <w:sz w:val="28"/>
          <w:szCs w:val="28"/>
          <w:shd w:val="clear" w:color="auto" w:fill="FFFFFF"/>
        </w:rPr>
        <w:t>μg</w:t>
      </w:r>
      <w:proofErr w:type="spellEnd"/>
      <w:r w:rsidRPr="009463BB">
        <w:rPr>
          <w:rFonts w:ascii="Arial" w:hAnsi="Arial" w:cs="Arial"/>
          <w:color w:val="202122"/>
          <w:sz w:val="28"/>
          <w:szCs w:val="28"/>
          <w:shd w:val="clear" w:color="auto" w:fill="FFFFFF"/>
        </w:rPr>
        <w:t>/m</w:t>
      </w:r>
      <w:r w:rsidRPr="009463BB">
        <w:rPr>
          <w:rFonts w:ascii="Arial" w:hAnsi="Arial" w:cs="Arial"/>
          <w:color w:val="202122"/>
          <w:sz w:val="22"/>
          <w:szCs w:val="22"/>
          <w:shd w:val="clear" w:color="auto" w:fill="FFFFFF"/>
          <w:vertAlign w:val="superscript"/>
        </w:rPr>
        <w:t>3</w:t>
      </w:r>
      <w:r w:rsidRPr="009463BB">
        <w:rPr>
          <w:rFonts w:ascii="Arial" w:hAnsi="Arial" w:cs="Arial"/>
          <w:color w:val="202122"/>
          <w:sz w:val="28"/>
          <w:szCs w:val="28"/>
          <w:shd w:val="clear" w:color="auto" w:fill="FFFFFF"/>
        </w:rPr>
        <w:t> elevation in fine particulate air pollution was associated with approximately a 4%, 6% and 8% increased risk of all-cause, cardiopulmonary, and lung cancer mortality, respectively."</w:t>
      </w:r>
      <w:hyperlink r:id="rId11" w:anchor="cite_note-4" w:history="1">
        <w:r w:rsidRPr="009463BB">
          <w:rPr>
            <w:rStyle w:val="Hyperlink"/>
            <w:rFonts w:ascii="Arial" w:hAnsi="Arial" w:cs="Arial"/>
            <w:color w:val="3366CC"/>
            <w:sz w:val="22"/>
            <w:szCs w:val="22"/>
            <w:shd w:val="clear" w:color="auto" w:fill="FFFFFF"/>
            <w:vertAlign w:val="superscript"/>
          </w:rPr>
          <w:t>[4]</w:t>
        </w:r>
      </w:hyperlink>
      <w:r w:rsidRPr="009463BB">
        <w:rPr>
          <w:rFonts w:ascii="Arial" w:hAnsi="Arial" w:cs="Arial"/>
          <w:color w:val="202122"/>
          <w:sz w:val="28"/>
          <w:szCs w:val="28"/>
          <w:shd w:val="clear" w:color="auto" w:fill="FFFFFF"/>
        </w:rPr>
        <w:t> A 2021 study found that outdoor air pollution is associated with substantially increased mortality "even at low pollution levels below the current European and North American standards and WHO guideline values".</w:t>
      </w:r>
      <w:hyperlink r:id="rId12" w:anchor="cite_note-5" w:history="1">
        <w:r w:rsidRPr="009463BB">
          <w:rPr>
            <w:rStyle w:val="Hyperlink"/>
            <w:rFonts w:ascii="Arial" w:hAnsi="Arial" w:cs="Arial"/>
            <w:color w:val="3366CC"/>
            <w:sz w:val="22"/>
            <w:szCs w:val="22"/>
            <w:shd w:val="clear" w:color="auto" w:fill="FFFFFF"/>
            <w:vertAlign w:val="superscript"/>
          </w:rPr>
          <w:t>[5]</w:t>
        </w:r>
      </w:hyperlink>
      <w:hyperlink r:id="rId13" w:anchor="cite_note-6" w:history="1">
        <w:r w:rsidRPr="009463BB">
          <w:rPr>
            <w:rStyle w:val="Hyperlink"/>
            <w:rFonts w:ascii="Arial" w:hAnsi="Arial" w:cs="Arial"/>
            <w:color w:val="3366CC"/>
            <w:sz w:val="22"/>
            <w:szCs w:val="22"/>
            <w:shd w:val="clear" w:color="auto" w:fill="FFFFFF"/>
            <w:vertAlign w:val="superscript"/>
          </w:rPr>
          <w:t>[6]</w:t>
        </w:r>
      </w:hyperlink>
      <w:r w:rsidRPr="009463BB">
        <w:rPr>
          <w:rFonts w:ascii="Arial" w:hAnsi="Arial" w:cs="Arial"/>
          <w:color w:val="202122"/>
          <w:sz w:val="28"/>
          <w:szCs w:val="28"/>
          <w:shd w:val="clear" w:color="auto" w:fill="FFFFFF"/>
        </w:rPr>
        <w:t> Shortly afterwards, on 22 September 2021, for the first time since 2005,</w:t>
      </w:r>
      <w:hyperlink r:id="rId14" w:anchor="cite_note-7" w:history="1">
        <w:r w:rsidRPr="009463BB">
          <w:rPr>
            <w:rStyle w:val="Hyperlink"/>
            <w:rFonts w:ascii="Arial" w:hAnsi="Arial" w:cs="Arial"/>
            <w:color w:val="3366CC"/>
            <w:sz w:val="22"/>
            <w:szCs w:val="22"/>
            <w:shd w:val="clear" w:color="auto" w:fill="FFFFFF"/>
            <w:vertAlign w:val="superscript"/>
          </w:rPr>
          <w:t>[7]</w:t>
        </w:r>
      </w:hyperlink>
      <w:r w:rsidRPr="009463BB">
        <w:rPr>
          <w:rFonts w:ascii="Arial" w:hAnsi="Arial" w:cs="Arial"/>
          <w:color w:val="202122"/>
          <w:sz w:val="28"/>
          <w:szCs w:val="28"/>
          <w:shd w:val="clear" w:color="auto" w:fill="FFFFFF"/>
        </w:rPr>
        <w:t> the WHO, after a systematic review of the accumulated evidence, adjusted their air quality guidelines whose adherence "could save millions of lives, protect against future diseases and help meet</w:t>
      </w:r>
      <w:r>
        <w:rPr>
          <w:rFonts w:ascii="Arial" w:hAnsi="Arial" w:cs="Arial"/>
          <w:color w:val="202122"/>
          <w:sz w:val="28"/>
          <w:szCs w:val="28"/>
          <w:shd w:val="clear" w:color="auto" w:fill="FFFFFF"/>
        </w:rPr>
        <w:t xml:space="preserve"> </w:t>
      </w:r>
    </w:p>
    <w:p w14:paraId="3A99503E" w14:textId="77777777" w:rsidR="009463BB" w:rsidRDefault="009463BB" w:rsidP="005E1A5F">
      <w:pPr>
        <w:pStyle w:val="NormalWeb"/>
        <w:shd w:val="clear" w:color="auto" w:fill="FFFFFF"/>
        <w:tabs>
          <w:tab w:val="center" w:pos="1093"/>
        </w:tabs>
        <w:spacing w:before="120" w:beforeAutospacing="0" w:after="120" w:afterAutospacing="0"/>
        <w:rPr>
          <w:rFonts w:ascii="Arial" w:hAnsi="Arial" w:cs="Arial"/>
          <w:color w:val="202122"/>
          <w:sz w:val="28"/>
          <w:szCs w:val="28"/>
          <w:shd w:val="clear" w:color="auto" w:fill="FFFFFF"/>
        </w:rPr>
      </w:pPr>
    </w:p>
    <w:p w14:paraId="6217899C" w14:textId="77777777" w:rsidR="009463BB" w:rsidRDefault="009463BB" w:rsidP="009463BB">
      <w:pPr>
        <w:pStyle w:val="Heading1"/>
        <w:shd w:val="clear" w:color="auto" w:fill="FFFFFF"/>
        <w:spacing w:before="0"/>
        <w:rPr>
          <w:rFonts w:ascii="Georgia" w:hAnsi="Georgia"/>
          <w:color w:val="000000"/>
          <w:sz w:val="43"/>
          <w:szCs w:val="43"/>
        </w:rPr>
      </w:pPr>
      <w:r>
        <w:rPr>
          <w:rStyle w:val="mw-page-title-main"/>
          <w:rFonts w:ascii="Georgia" w:hAnsi="Georgia"/>
          <w:b/>
          <w:bCs/>
          <w:color w:val="000000"/>
          <w:sz w:val="43"/>
          <w:szCs w:val="43"/>
        </w:rPr>
        <w:t>Air quality law</w:t>
      </w:r>
    </w:p>
    <w:p w14:paraId="04F0C559" w14:textId="089EB7BD" w:rsidR="005E1A5F" w:rsidRPr="009463BB" w:rsidRDefault="009463BB" w:rsidP="005E1A5F">
      <w:pPr>
        <w:pStyle w:val="NormalWeb"/>
        <w:shd w:val="clear" w:color="auto" w:fill="FFFFFF"/>
        <w:tabs>
          <w:tab w:val="center" w:pos="1093"/>
        </w:tabs>
        <w:spacing w:before="120" w:beforeAutospacing="0" w:after="120" w:afterAutospacing="0"/>
        <w:rPr>
          <w:rFonts w:ascii="Arial" w:hAnsi="Arial" w:cs="Arial"/>
          <w:color w:val="202122"/>
          <w:sz w:val="40"/>
          <w:szCs w:val="40"/>
          <w:vertAlign w:val="superscript"/>
        </w:rPr>
      </w:pPr>
      <w:r>
        <w:rPr>
          <w:noProof/>
        </w:rPr>
        <w:drawing>
          <wp:anchor distT="0" distB="0" distL="114300" distR="114300" simplePos="0" relativeHeight="251659264" behindDoc="1" locked="0" layoutInCell="1" allowOverlap="1" wp14:anchorId="10C38254" wp14:editId="73CBA0FB">
            <wp:simplePos x="0" y="0"/>
            <wp:positionH relativeFrom="column">
              <wp:posOffset>-504825</wp:posOffset>
            </wp:positionH>
            <wp:positionV relativeFrom="paragraph">
              <wp:posOffset>2389505</wp:posOffset>
            </wp:positionV>
            <wp:extent cx="1190625" cy="11811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181100"/>
                    </a:xfrm>
                    <a:prstGeom prst="rect">
                      <a:avLst/>
                    </a:prstGeom>
                    <a:noFill/>
                    <a:ln>
                      <a:noFill/>
                    </a:ln>
                  </pic:spPr>
                </pic:pic>
              </a:graphicData>
            </a:graphic>
          </wp:anchor>
        </w:drawing>
      </w:r>
      <w:r w:rsidRPr="009463BB">
        <w:rPr>
          <w:rFonts w:ascii="Arial" w:hAnsi="Arial" w:cs="Arial"/>
          <w:b/>
          <w:bCs/>
          <w:color w:val="202122"/>
          <w:sz w:val="28"/>
          <w:szCs w:val="28"/>
          <w:shd w:val="clear" w:color="auto" w:fill="FFFFFF"/>
        </w:rPr>
        <w:t>Air quality laws</w:t>
      </w:r>
      <w:r w:rsidRPr="009463BB">
        <w:rPr>
          <w:rFonts w:ascii="Arial" w:hAnsi="Arial" w:cs="Arial"/>
          <w:color w:val="202122"/>
          <w:sz w:val="28"/>
          <w:szCs w:val="28"/>
          <w:shd w:val="clear" w:color="auto" w:fill="FFFFFF"/>
        </w:rPr>
        <w:t> govern the emission of </w:t>
      </w:r>
      <w:hyperlink r:id="rId16" w:tooltip="Air pollution" w:history="1">
        <w:r w:rsidRPr="009463BB">
          <w:rPr>
            <w:rStyle w:val="Hyperlink"/>
            <w:rFonts w:ascii="Arial" w:hAnsi="Arial" w:cs="Arial"/>
            <w:color w:val="3366CC"/>
            <w:sz w:val="28"/>
            <w:szCs w:val="28"/>
            <w:shd w:val="clear" w:color="auto" w:fill="FFFFFF"/>
          </w:rPr>
          <w:t>air pollutants</w:t>
        </w:r>
      </w:hyperlink>
      <w:r w:rsidRPr="009463BB">
        <w:rPr>
          <w:rFonts w:ascii="Arial" w:hAnsi="Arial" w:cs="Arial"/>
          <w:color w:val="202122"/>
          <w:sz w:val="28"/>
          <w:szCs w:val="28"/>
          <w:shd w:val="clear" w:color="auto" w:fill="FFFFFF"/>
        </w:rPr>
        <w:t> into the </w:t>
      </w:r>
      <w:hyperlink r:id="rId17" w:tooltip="Atmosphere" w:history="1">
        <w:r w:rsidRPr="009463BB">
          <w:rPr>
            <w:rStyle w:val="Hyperlink"/>
            <w:rFonts w:ascii="Arial" w:hAnsi="Arial" w:cs="Arial"/>
            <w:color w:val="3366CC"/>
            <w:sz w:val="28"/>
            <w:szCs w:val="28"/>
            <w:shd w:val="clear" w:color="auto" w:fill="FFFFFF"/>
          </w:rPr>
          <w:t>atmosphere</w:t>
        </w:r>
      </w:hyperlink>
      <w:r w:rsidRPr="009463BB">
        <w:rPr>
          <w:rFonts w:ascii="Arial" w:hAnsi="Arial" w:cs="Arial"/>
          <w:color w:val="202122"/>
          <w:sz w:val="28"/>
          <w:szCs w:val="28"/>
          <w:shd w:val="clear" w:color="auto" w:fill="FFFFFF"/>
        </w:rPr>
        <w:t xml:space="preserve">. A specialized subset of air quality laws </w:t>
      </w:r>
      <w:proofErr w:type="gramStart"/>
      <w:r w:rsidRPr="009463BB">
        <w:rPr>
          <w:rFonts w:ascii="Arial" w:hAnsi="Arial" w:cs="Arial"/>
          <w:color w:val="202122"/>
          <w:sz w:val="28"/>
          <w:szCs w:val="28"/>
          <w:shd w:val="clear" w:color="auto" w:fill="FFFFFF"/>
        </w:rPr>
        <w:t>regulate</w:t>
      </w:r>
      <w:proofErr w:type="gramEnd"/>
      <w:r w:rsidRPr="009463BB">
        <w:rPr>
          <w:rFonts w:ascii="Arial" w:hAnsi="Arial" w:cs="Arial"/>
          <w:color w:val="202122"/>
          <w:sz w:val="28"/>
          <w:szCs w:val="28"/>
          <w:shd w:val="clear" w:color="auto" w:fill="FFFFFF"/>
        </w:rPr>
        <w:t> </w:t>
      </w:r>
      <w:hyperlink r:id="rId18" w:tooltip="Indoor air quality" w:history="1">
        <w:r w:rsidRPr="009463BB">
          <w:rPr>
            <w:rStyle w:val="Hyperlink"/>
            <w:rFonts w:ascii="Arial" w:hAnsi="Arial" w:cs="Arial"/>
            <w:color w:val="3366CC"/>
            <w:sz w:val="28"/>
            <w:szCs w:val="28"/>
            <w:shd w:val="clear" w:color="auto" w:fill="FFFFFF"/>
          </w:rPr>
          <w:t>the quality of air inside buildings</w:t>
        </w:r>
      </w:hyperlink>
      <w:r w:rsidRPr="009463BB">
        <w:rPr>
          <w:rFonts w:ascii="Arial" w:hAnsi="Arial" w:cs="Arial"/>
          <w:color w:val="202122"/>
          <w:sz w:val="28"/>
          <w:szCs w:val="28"/>
          <w:shd w:val="clear" w:color="auto" w:fill="FFFFFF"/>
        </w:rPr>
        <w:t>. Air quality laws are often designed specifically to protect human health by limiting or eliminating airborne pollutant concentrations. Other initiatives are designed to address broader ecological problems, such as limitations on chemicals that affect the </w:t>
      </w:r>
      <w:hyperlink r:id="rId19" w:tooltip="Ozone layer" w:history="1">
        <w:r w:rsidRPr="009463BB">
          <w:rPr>
            <w:rStyle w:val="Hyperlink"/>
            <w:rFonts w:ascii="Arial" w:hAnsi="Arial" w:cs="Arial"/>
            <w:color w:val="3366CC"/>
            <w:sz w:val="28"/>
            <w:szCs w:val="28"/>
            <w:shd w:val="clear" w:color="auto" w:fill="FFFFFF"/>
          </w:rPr>
          <w:t>ozone layer</w:t>
        </w:r>
      </w:hyperlink>
      <w:r w:rsidRPr="009463BB">
        <w:rPr>
          <w:rFonts w:ascii="Arial" w:hAnsi="Arial" w:cs="Arial"/>
          <w:color w:val="202122"/>
          <w:sz w:val="28"/>
          <w:szCs w:val="28"/>
          <w:shd w:val="clear" w:color="auto" w:fill="FFFFFF"/>
        </w:rPr>
        <w:t>, and </w:t>
      </w:r>
      <w:hyperlink r:id="rId20" w:tooltip="Emissions trading" w:history="1">
        <w:r w:rsidRPr="009463BB">
          <w:rPr>
            <w:rStyle w:val="Hyperlink"/>
            <w:rFonts w:ascii="Arial" w:hAnsi="Arial" w:cs="Arial"/>
            <w:color w:val="3366CC"/>
            <w:sz w:val="28"/>
            <w:szCs w:val="28"/>
            <w:shd w:val="clear" w:color="auto" w:fill="FFFFFF"/>
          </w:rPr>
          <w:t>emissions trading</w:t>
        </w:r>
      </w:hyperlink>
      <w:r w:rsidRPr="009463BB">
        <w:rPr>
          <w:rFonts w:ascii="Arial" w:hAnsi="Arial" w:cs="Arial"/>
          <w:color w:val="202122"/>
          <w:sz w:val="28"/>
          <w:szCs w:val="28"/>
          <w:shd w:val="clear" w:color="auto" w:fill="FFFFFF"/>
        </w:rPr>
        <w:t> programs to address </w:t>
      </w:r>
      <w:hyperlink r:id="rId21" w:history="1">
        <w:r w:rsidRPr="009463BB">
          <w:rPr>
            <w:rStyle w:val="Hyperlink"/>
            <w:rFonts w:ascii="Arial" w:hAnsi="Arial" w:cs="Arial"/>
            <w:color w:val="3366CC"/>
            <w:sz w:val="28"/>
            <w:szCs w:val="28"/>
            <w:shd w:val="clear" w:color="auto" w:fill="FFFFFF"/>
          </w:rPr>
          <w:t>acid rain</w:t>
        </w:r>
      </w:hyperlink>
      <w:r w:rsidRPr="009463BB">
        <w:rPr>
          <w:rFonts w:ascii="Arial" w:hAnsi="Arial" w:cs="Arial"/>
          <w:color w:val="202122"/>
          <w:sz w:val="28"/>
          <w:szCs w:val="28"/>
          <w:shd w:val="clear" w:color="auto" w:fill="FFFFFF"/>
        </w:rPr>
        <w:t> or </w:t>
      </w:r>
      <w:hyperlink r:id="rId22" w:tooltip="Global warming" w:history="1">
        <w:r w:rsidRPr="009463BB">
          <w:rPr>
            <w:rStyle w:val="Hyperlink"/>
            <w:rFonts w:ascii="Arial" w:hAnsi="Arial" w:cs="Arial"/>
            <w:color w:val="3366CC"/>
            <w:sz w:val="28"/>
            <w:szCs w:val="28"/>
            <w:shd w:val="clear" w:color="auto" w:fill="FFFFFF"/>
          </w:rPr>
          <w:t>climate change</w:t>
        </w:r>
      </w:hyperlink>
      <w:r w:rsidRPr="009463BB">
        <w:rPr>
          <w:rFonts w:ascii="Arial" w:hAnsi="Arial" w:cs="Arial"/>
          <w:color w:val="202122"/>
          <w:sz w:val="28"/>
          <w:szCs w:val="28"/>
          <w:shd w:val="clear" w:color="auto" w:fill="FFFFFF"/>
        </w:rPr>
        <w:t>. Regulatory efforts include identifying and categorising air pollutants, setting limits on acceptable emissions levels, and dictating necessary or appropriate mitigation technologies.</w:t>
      </w:r>
      <w:r w:rsidR="005E1A5F" w:rsidRPr="009463BB">
        <w:rPr>
          <w:rFonts w:ascii="Arial" w:hAnsi="Arial" w:cs="Arial"/>
          <w:color w:val="202122"/>
          <w:sz w:val="40"/>
          <w:szCs w:val="40"/>
          <w:vertAlign w:val="superscript"/>
        </w:rPr>
        <w:br w:type="textWrapping" w:clear="all"/>
      </w:r>
    </w:p>
    <w:p w14:paraId="6057A038" w14:textId="4BFB70CD" w:rsidR="00D75C56" w:rsidRDefault="00D75C56">
      <w:pPr>
        <w:rPr>
          <w:sz w:val="28"/>
          <w:szCs w:val="28"/>
        </w:rPr>
      </w:pPr>
    </w:p>
    <w:p w14:paraId="08234995" w14:textId="69BD3CCD" w:rsidR="009463BB" w:rsidRDefault="009463BB">
      <w:pPr>
        <w:rPr>
          <w:sz w:val="28"/>
          <w:szCs w:val="28"/>
        </w:rPr>
      </w:pPr>
    </w:p>
    <w:p w14:paraId="1BD272FF" w14:textId="7392510A" w:rsidR="009463BB" w:rsidRDefault="009463BB">
      <w:pPr>
        <w:rPr>
          <w:sz w:val="28"/>
          <w:szCs w:val="28"/>
        </w:rPr>
      </w:pPr>
    </w:p>
    <w:p w14:paraId="4F3BD382" w14:textId="452E0B33" w:rsidR="009463BB" w:rsidRDefault="009463BB">
      <w:pPr>
        <w:rPr>
          <w:sz w:val="28"/>
          <w:szCs w:val="28"/>
        </w:rPr>
      </w:pPr>
    </w:p>
    <w:p w14:paraId="09A86E5E" w14:textId="77777777" w:rsidR="009463BB" w:rsidRDefault="009463BB" w:rsidP="009463BB">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Air pollutant classification</w:t>
      </w:r>
    </w:p>
    <w:p w14:paraId="12708FBA" w14:textId="3AA30219" w:rsidR="009463BB" w:rsidRDefault="009463BB">
      <w:pPr>
        <w:rPr>
          <w:rFonts w:ascii="Arial" w:hAnsi="Arial" w:cs="Arial"/>
          <w:color w:val="202122"/>
          <w:sz w:val="28"/>
          <w:szCs w:val="28"/>
          <w:shd w:val="clear" w:color="auto" w:fill="FFFFFF"/>
        </w:rPr>
      </w:pPr>
      <w:r w:rsidRPr="009463BB">
        <w:rPr>
          <w:rFonts w:ascii="Arial" w:hAnsi="Arial" w:cs="Arial"/>
          <w:color w:val="202122"/>
          <w:sz w:val="28"/>
          <w:szCs w:val="28"/>
          <w:shd w:val="clear" w:color="auto" w:fill="FFFFFF"/>
        </w:rPr>
        <w:t>Air quality regulation must identify the substances and energies which qualify as "</w:t>
      </w:r>
      <w:hyperlink r:id="rId23" w:tooltip="Pollution" w:history="1">
        <w:r w:rsidRPr="009463BB">
          <w:rPr>
            <w:rStyle w:val="Hyperlink"/>
            <w:rFonts w:ascii="Arial" w:hAnsi="Arial" w:cs="Arial"/>
            <w:color w:val="3366CC"/>
            <w:sz w:val="28"/>
            <w:szCs w:val="28"/>
            <w:shd w:val="clear" w:color="auto" w:fill="FFFFFF"/>
          </w:rPr>
          <w:t>pollution</w:t>
        </w:r>
      </w:hyperlink>
      <w:r w:rsidRPr="009463BB">
        <w:rPr>
          <w:rFonts w:ascii="Arial" w:hAnsi="Arial" w:cs="Arial"/>
          <w:color w:val="202122"/>
          <w:sz w:val="28"/>
          <w:szCs w:val="28"/>
          <w:shd w:val="clear" w:color="auto" w:fill="FFFFFF"/>
        </w:rPr>
        <w:t>" for purposes of further control. While specific labels vary from jurisdiction to jurisdiction, there is broad consensus among many governments regarding what constitutes air pollution. For example, the United States Clean Air Act identifies </w:t>
      </w:r>
      <w:hyperlink r:id="rId24" w:tooltip="Ozone" w:history="1">
        <w:r w:rsidRPr="009463BB">
          <w:rPr>
            <w:rStyle w:val="Hyperlink"/>
            <w:rFonts w:ascii="Arial" w:hAnsi="Arial" w:cs="Arial"/>
            <w:color w:val="3366CC"/>
            <w:sz w:val="28"/>
            <w:szCs w:val="28"/>
            <w:shd w:val="clear" w:color="auto" w:fill="FFFFFF"/>
          </w:rPr>
          <w:t>ozone</w:t>
        </w:r>
      </w:hyperlink>
      <w:r w:rsidRPr="009463BB">
        <w:rPr>
          <w:rFonts w:ascii="Arial" w:hAnsi="Arial" w:cs="Arial"/>
          <w:color w:val="202122"/>
          <w:sz w:val="28"/>
          <w:szCs w:val="28"/>
          <w:shd w:val="clear" w:color="auto" w:fill="FFFFFF"/>
        </w:rPr>
        <w:t>, </w:t>
      </w:r>
      <w:hyperlink r:id="rId25" w:tooltip="Particulate matter" w:history="1">
        <w:r w:rsidRPr="009463BB">
          <w:rPr>
            <w:rStyle w:val="Hyperlink"/>
            <w:rFonts w:ascii="Arial" w:hAnsi="Arial" w:cs="Arial"/>
            <w:color w:val="3366CC"/>
            <w:sz w:val="28"/>
            <w:szCs w:val="28"/>
            <w:shd w:val="clear" w:color="auto" w:fill="FFFFFF"/>
          </w:rPr>
          <w:t>particulate matter</w:t>
        </w:r>
      </w:hyperlink>
      <w:r w:rsidRPr="009463BB">
        <w:rPr>
          <w:rFonts w:ascii="Arial" w:hAnsi="Arial" w:cs="Arial"/>
          <w:color w:val="202122"/>
          <w:sz w:val="28"/>
          <w:szCs w:val="28"/>
          <w:shd w:val="clear" w:color="auto" w:fill="FFFFFF"/>
        </w:rPr>
        <w:t>, </w:t>
      </w:r>
      <w:hyperlink r:id="rId26" w:tooltip="Carbon monoxide" w:history="1">
        <w:r w:rsidRPr="009463BB">
          <w:rPr>
            <w:rStyle w:val="Hyperlink"/>
            <w:rFonts w:ascii="Arial" w:hAnsi="Arial" w:cs="Arial"/>
            <w:color w:val="3366CC"/>
            <w:sz w:val="28"/>
            <w:szCs w:val="28"/>
            <w:shd w:val="clear" w:color="auto" w:fill="FFFFFF"/>
          </w:rPr>
          <w:t>carbon monoxide</w:t>
        </w:r>
      </w:hyperlink>
      <w:r w:rsidRPr="009463BB">
        <w:rPr>
          <w:rFonts w:ascii="Arial" w:hAnsi="Arial" w:cs="Arial"/>
          <w:color w:val="202122"/>
          <w:sz w:val="28"/>
          <w:szCs w:val="28"/>
          <w:shd w:val="clear" w:color="auto" w:fill="FFFFFF"/>
        </w:rPr>
        <w:t>, </w:t>
      </w:r>
      <w:hyperlink r:id="rId27" w:tooltip="Nitrogen oxides" w:history="1">
        <w:r w:rsidRPr="009463BB">
          <w:rPr>
            <w:rStyle w:val="Hyperlink"/>
            <w:rFonts w:ascii="Arial" w:hAnsi="Arial" w:cs="Arial"/>
            <w:color w:val="3366CC"/>
            <w:sz w:val="28"/>
            <w:szCs w:val="28"/>
            <w:shd w:val="clear" w:color="auto" w:fill="FFFFFF"/>
          </w:rPr>
          <w:t>nitrogen oxides</w:t>
        </w:r>
      </w:hyperlink>
      <w:r w:rsidRPr="009463BB">
        <w:rPr>
          <w:rFonts w:ascii="Arial" w:hAnsi="Arial" w:cs="Arial"/>
          <w:color w:val="202122"/>
          <w:sz w:val="28"/>
          <w:szCs w:val="28"/>
          <w:shd w:val="clear" w:color="auto" w:fill="FFFFFF"/>
        </w:rPr>
        <w:t> (NO</w:t>
      </w:r>
      <w:r w:rsidRPr="009463BB">
        <w:rPr>
          <w:rFonts w:ascii="Arial" w:hAnsi="Arial" w:cs="Arial"/>
          <w:color w:val="202122"/>
          <w:shd w:val="clear" w:color="auto" w:fill="FFFFFF"/>
          <w:vertAlign w:val="subscript"/>
        </w:rPr>
        <w:t>x</w:t>
      </w:r>
      <w:r w:rsidRPr="009463BB">
        <w:rPr>
          <w:rFonts w:ascii="Arial" w:hAnsi="Arial" w:cs="Arial"/>
          <w:color w:val="202122"/>
          <w:sz w:val="28"/>
          <w:szCs w:val="28"/>
          <w:shd w:val="clear" w:color="auto" w:fill="FFFFFF"/>
        </w:rPr>
        <w:t>), </w:t>
      </w:r>
      <w:proofErr w:type="spellStart"/>
      <w:r w:rsidRPr="009463BB">
        <w:rPr>
          <w:sz w:val="32"/>
          <w:szCs w:val="32"/>
        </w:rPr>
        <w:fldChar w:fldCharType="begin"/>
      </w:r>
      <w:r w:rsidRPr="009463BB">
        <w:rPr>
          <w:sz w:val="32"/>
          <w:szCs w:val="32"/>
        </w:rPr>
        <w:instrText xml:space="preserve"> HYPERLINK "https://en.wikipedia.org/wiki/Sulfur_dioxide" \o "Sulfur dioxide" </w:instrText>
      </w:r>
      <w:r w:rsidRPr="009463BB">
        <w:rPr>
          <w:sz w:val="32"/>
          <w:szCs w:val="32"/>
        </w:rPr>
      </w:r>
      <w:r w:rsidRPr="009463BB">
        <w:rPr>
          <w:sz w:val="32"/>
          <w:szCs w:val="32"/>
        </w:rPr>
        <w:fldChar w:fldCharType="separate"/>
      </w:r>
      <w:r w:rsidRPr="009463BB">
        <w:rPr>
          <w:rStyle w:val="Hyperlink"/>
          <w:rFonts w:ascii="Arial" w:hAnsi="Arial" w:cs="Arial"/>
          <w:color w:val="3366CC"/>
          <w:sz w:val="28"/>
          <w:szCs w:val="28"/>
          <w:shd w:val="clear" w:color="auto" w:fill="FFFFFF"/>
        </w:rPr>
        <w:t>sulfur</w:t>
      </w:r>
      <w:proofErr w:type="spellEnd"/>
      <w:r w:rsidRPr="009463BB">
        <w:rPr>
          <w:rStyle w:val="Hyperlink"/>
          <w:rFonts w:ascii="Arial" w:hAnsi="Arial" w:cs="Arial"/>
          <w:color w:val="3366CC"/>
          <w:sz w:val="28"/>
          <w:szCs w:val="28"/>
          <w:shd w:val="clear" w:color="auto" w:fill="FFFFFF"/>
        </w:rPr>
        <w:t xml:space="preserve"> dioxide</w:t>
      </w:r>
      <w:r w:rsidRPr="009463BB">
        <w:rPr>
          <w:sz w:val="32"/>
          <w:szCs w:val="32"/>
        </w:rPr>
        <w:fldChar w:fldCharType="end"/>
      </w:r>
      <w:r w:rsidRPr="009463BB">
        <w:rPr>
          <w:rFonts w:ascii="Arial" w:hAnsi="Arial" w:cs="Arial"/>
          <w:color w:val="202122"/>
          <w:sz w:val="28"/>
          <w:szCs w:val="28"/>
          <w:shd w:val="clear" w:color="auto" w:fill="FFFFFF"/>
        </w:rPr>
        <w:t> (SO</w:t>
      </w:r>
      <w:r w:rsidRPr="009463BB">
        <w:rPr>
          <w:rFonts w:ascii="Arial" w:hAnsi="Arial" w:cs="Arial"/>
          <w:color w:val="202122"/>
          <w:shd w:val="clear" w:color="auto" w:fill="FFFFFF"/>
          <w:vertAlign w:val="subscript"/>
        </w:rPr>
        <w:t>2</w:t>
      </w:r>
      <w:r w:rsidRPr="009463BB">
        <w:rPr>
          <w:rFonts w:ascii="Arial" w:hAnsi="Arial" w:cs="Arial"/>
          <w:color w:val="202122"/>
          <w:sz w:val="28"/>
          <w:szCs w:val="28"/>
          <w:shd w:val="clear" w:color="auto" w:fill="FFFFFF"/>
        </w:rPr>
        <w:t>), and </w:t>
      </w:r>
      <w:hyperlink r:id="rId28" w:tooltip="Lead" w:history="1">
        <w:r w:rsidRPr="009463BB">
          <w:rPr>
            <w:rStyle w:val="Hyperlink"/>
            <w:rFonts w:ascii="Arial" w:hAnsi="Arial" w:cs="Arial"/>
            <w:color w:val="3366CC"/>
            <w:sz w:val="28"/>
            <w:szCs w:val="28"/>
            <w:shd w:val="clear" w:color="auto" w:fill="FFFFFF"/>
          </w:rPr>
          <w:t>lead</w:t>
        </w:r>
      </w:hyperlink>
      <w:r w:rsidRPr="009463BB">
        <w:rPr>
          <w:rFonts w:ascii="Arial" w:hAnsi="Arial" w:cs="Arial"/>
          <w:color w:val="202122"/>
          <w:sz w:val="28"/>
          <w:szCs w:val="28"/>
          <w:shd w:val="clear" w:color="auto" w:fill="FFFFFF"/>
        </w:rPr>
        <w:t> (Pb) as "criteria" </w:t>
      </w:r>
      <w:hyperlink r:id="rId29" w:tooltip="Pollutant" w:history="1">
        <w:r w:rsidRPr="009463BB">
          <w:rPr>
            <w:rStyle w:val="Hyperlink"/>
            <w:rFonts w:ascii="Arial" w:hAnsi="Arial" w:cs="Arial"/>
            <w:color w:val="3366CC"/>
            <w:sz w:val="28"/>
            <w:szCs w:val="28"/>
            <w:shd w:val="clear" w:color="auto" w:fill="FFFFFF"/>
          </w:rPr>
          <w:t>pollutants</w:t>
        </w:r>
      </w:hyperlink>
      <w:r w:rsidRPr="009463BB">
        <w:rPr>
          <w:rFonts w:ascii="Arial" w:hAnsi="Arial" w:cs="Arial"/>
          <w:color w:val="202122"/>
          <w:sz w:val="28"/>
          <w:szCs w:val="28"/>
          <w:shd w:val="clear" w:color="auto" w:fill="FFFFFF"/>
        </w:rPr>
        <w:t> requiring nationwide regulation.</w:t>
      </w:r>
      <w:hyperlink r:id="rId30" w:anchor="cite_note-1" w:history="1">
        <w:r w:rsidRPr="009463BB">
          <w:rPr>
            <w:rStyle w:val="Hyperlink"/>
            <w:rFonts w:ascii="Arial" w:hAnsi="Arial" w:cs="Arial"/>
            <w:color w:val="3366CC"/>
            <w:shd w:val="clear" w:color="auto" w:fill="FFFFFF"/>
            <w:vertAlign w:val="superscript"/>
          </w:rPr>
          <w:t>[1]</w:t>
        </w:r>
      </w:hyperlink>
      <w:r w:rsidRPr="009463BB">
        <w:rPr>
          <w:rFonts w:ascii="Arial" w:hAnsi="Arial" w:cs="Arial"/>
          <w:color w:val="202122"/>
          <w:sz w:val="28"/>
          <w:szCs w:val="28"/>
          <w:shd w:val="clear" w:color="auto" w:fill="FFFFFF"/>
        </w:rPr>
        <w:t> EPA has also identified over 180 compounds it has classified as "hazardous" pollutants requiring strict control.</w:t>
      </w:r>
      <w:hyperlink r:id="rId31" w:anchor="cite_note-2" w:history="1">
        <w:r w:rsidRPr="009463BB">
          <w:rPr>
            <w:rStyle w:val="Hyperlink"/>
            <w:rFonts w:ascii="Arial" w:hAnsi="Arial" w:cs="Arial"/>
            <w:color w:val="3366CC"/>
            <w:shd w:val="clear" w:color="auto" w:fill="FFFFFF"/>
            <w:vertAlign w:val="superscript"/>
          </w:rPr>
          <w:t>[2]</w:t>
        </w:r>
      </w:hyperlink>
      <w:r w:rsidRPr="009463BB">
        <w:rPr>
          <w:rFonts w:ascii="Arial" w:hAnsi="Arial" w:cs="Arial"/>
          <w:color w:val="202122"/>
          <w:sz w:val="28"/>
          <w:szCs w:val="28"/>
          <w:shd w:val="clear" w:color="auto" w:fill="FFFFFF"/>
        </w:rPr>
        <w:t> Other compounds have been identified as air pollutants due to their adverse impact on the environment (e.g., </w:t>
      </w:r>
      <w:hyperlink r:id="rId32" w:tooltip="CFCs" w:history="1">
        <w:r w:rsidRPr="009463BB">
          <w:rPr>
            <w:rStyle w:val="Hyperlink"/>
            <w:rFonts w:ascii="Arial" w:hAnsi="Arial" w:cs="Arial"/>
            <w:color w:val="3366CC"/>
            <w:sz w:val="28"/>
            <w:szCs w:val="28"/>
            <w:shd w:val="clear" w:color="auto" w:fill="FFFFFF"/>
          </w:rPr>
          <w:t>CFCs</w:t>
        </w:r>
      </w:hyperlink>
      <w:r w:rsidRPr="009463BB">
        <w:rPr>
          <w:rFonts w:ascii="Arial" w:hAnsi="Arial" w:cs="Arial"/>
          <w:color w:val="202122"/>
          <w:sz w:val="28"/>
          <w:szCs w:val="28"/>
          <w:shd w:val="clear" w:color="auto" w:fill="FFFFFF"/>
        </w:rPr>
        <w:t> as agents of </w:t>
      </w:r>
      <w:hyperlink r:id="rId33" w:tooltip="Ozone depletion" w:history="1">
        <w:r w:rsidRPr="009463BB">
          <w:rPr>
            <w:rStyle w:val="Hyperlink"/>
            <w:rFonts w:ascii="Arial" w:hAnsi="Arial" w:cs="Arial"/>
            <w:color w:val="3366CC"/>
            <w:sz w:val="28"/>
            <w:szCs w:val="28"/>
            <w:shd w:val="clear" w:color="auto" w:fill="FFFFFF"/>
          </w:rPr>
          <w:t>ozone depletion</w:t>
        </w:r>
      </w:hyperlink>
      <w:r w:rsidRPr="009463BB">
        <w:rPr>
          <w:rFonts w:ascii="Arial" w:hAnsi="Arial" w:cs="Arial"/>
          <w:color w:val="202122"/>
          <w:sz w:val="28"/>
          <w:szCs w:val="28"/>
          <w:shd w:val="clear" w:color="auto" w:fill="FFFFFF"/>
        </w:rPr>
        <w:t>), and on human health (e.g., </w:t>
      </w:r>
      <w:hyperlink r:id="rId34" w:tooltip="Asbestos" w:history="1">
        <w:r w:rsidRPr="009463BB">
          <w:rPr>
            <w:rStyle w:val="Hyperlink"/>
            <w:rFonts w:ascii="Arial" w:hAnsi="Arial" w:cs="Arial"/>
            <w:color w:val="3366CC"/>
            <w:sz w:val="28"/>
            <w:szCs w:val="28"/>
            <w:shd w:val="clear" w:color="auto" w:fill="FFFFFF"/>
          </w:rPr>
          <w:t>asbestos</w:t>
        </w:r>
      </w:hyperlink>
      <w:r w:rsidRPr="009463BB">
        <w:rPr>
          <w:rFonts w:ascii="Arial" w:hAnsi="Arial" w:cs="Arial"/>
          <w:color w:val="202122"/>
          <w:sz w:val="28"/>
          <w:szCs w:val="28"/>
          <w:shd w:val="clear" w:color="auto" w:fill="FFFFFF"/>
        </w:rPr>
        <w:t> in indoor air).</w:t>
      </w:r>
      <w:hyperlink r:id="rId35" w:anchor="cite_note-3" w:history="1">
        <w:r w:rsidRPr="009463BB">
          <w:rPr>
            <w:rStyle w:val="Hyperlink"/>
            <w:rFonts w:ascii="Arial" w:hAnsi="Arial" w:cs="Arial"/>
            <w:color w:val="3366CC"/>
            <w:shd w:val="clear" w:color="auto" w:fill="FFFFFF"/>
            <w:vertAlign w:val="superscript"/>
          </w:rPr>
          <w:t>[3]</w:t>
        </w:r>
      </w:hyperlink>
      <w:r w:rsidRPr="009463BB">
        <w:rPr>
          <w:rFonts w:ascii="Arial" w:hAnsi="Arial" w:cs="Arial"/>
          <w:color w:val="202122"/>
          <w:sz w:val="28"/>
          <w:szCs w:val="28"/>
          <w:shd w:val="clear" w:color="auto" w:fill="FFFFFF"/>
        </w:rPr>
        <w:t> A broader conception of air pollution may also incorporate </w:t>
      </w:r>
      <w:hyperlink r:id="rId36" w:tooltip="Noise pollution" w:history="1">
        <w:r w:rsidRPr="009463BB">
          <w:rPr>
            <w:rStyle w:val="Hyperlink"/>
            <w:rFonts w:ascii="Arial" w:hAnsi="Arial" w:cs="Arial"/>
            <w:color w:val="3366CC"/>
            <w:sz w:val="28"/>
            <w:szCs w:val="28"/>
            <w:shd w:val="clear" w:color="auto" w:fill="FFFFFF"/>
          </w:rPr>
          <w:t>noise</w:t>
        </w:r>
      </w:hyperlink>
      <w:r w:rsidRPr="009463BB">
        <w:rPr>
          <w:rFonts w:ascii="Arial" w:hAnsi="Arial" w:cs="Arial"/>
          <w:color w:val="202122"/>
          <w:sz w:val="28"/>
          <w:szCs w:val="28"/>
          <w:shd w:val="clear" w:color="auto" w:fill="FFFFFF"/>
        </w:rPr>
        <w:t>, </w:t>
      </w:r>
      <w:hyperlink r:id="rId37" w:tooltip="Light pollution" w:history="1">
        <w:r w:rsidRPr="009463BB">
          <w:rPr>
            <w:rStyle w:val="Hyperlink"/>
            <w:rFonts w:ascii="Arial" w:hAnsi="Arial" w:cs="Arial"/>
            <w:color w:val="3366CC"/>
            <w:sz w:val="28"/>
            <w:szCs w:val="28"/>
            <w:shd w:val="clear" w:color="auto" w:fill="FFFFFF"/>
          </w:rPr>
          <w:t>light</w:t>
        </w:r>
      </w:hyperlink>
      <w:r w:rsidRPr="009463BB">
        <w:rPr>
          <w:rFonts w:ascii="Arial" w:hAnsi="Arial" w:cs="Arial"/>
          <w:color w:val="202122"/>
          <w:sz w:val="28"/>
          <w:szCs w:val="28"/>
          <w:shd w:val="clear" w:color="auto" w:fill="FFFFFF"/>
        </w:rPr>
        <w:t>, and </w:t>
      </w:r>
      <w:hyperlink r:id="rId38" w:tooltip="Radon" w:history="1">
        <w:r w:rsidRPr="009463BB">
          <w:rPr>
            <w:rStyle w:val="Hyperlink"/>
            <w:rFonts w:ascii="Arial" w:hAnsi="Arial" w:cs="Arial"/>
            <w:color w:val="3366CC"/>
            <w:sz w:val="28"/>
            <w:szCs w:val="28"/>
            <w:shd w:val="clear" w:color="auto" w:fill="FFFFFF"/>
          </w:rPr>
          <w:t>radiation</w:t>
        </w:r>
      </w:hyperlink>
      <w:r w:rsidRPr="009463BB">
        <w:rPr>
          <w:rFonts w:ascii="Arial" w:hAnsi="Arial" w:cs="Arial"/>
          <w:color w:val="202122"/>
          <w:sz w:val="28"/>
          <w:szCs w:val="28"/>
          <w:shd w:val="clear" w:color="auto" w:fill="FFFFFF"/>
        </w:rPr>
        <w:t>. The United States has recently seen controversy over whether </w:t>
      </w:r>
      <w:hyperlink r:id="rId39" w:tooltip="Carbon dioxide" w:history="1">
        <w:r w:rsidRPr="009463BB">
          <w:rPr>
            <w:rStyle w:val="Hyperlink"/>
            <w:rFonts w:ascii="Arial" w:hAnsi="Arial" w:cs="Arial"/>
            <w:color w:val="3366CC"/>
            <w:sz w:val="28"/>
            <w:szCs w:val="28"/>
            <w:shd w:val="clear" w:color="auto" w:fill="FFFFFF"/>
          </w:rPr>
          <w:t>carbon dioxide</w:t>
        </w:r>
      </w:hyperlink>
      <w:r w:rsidRPr="009463BB">
        <w:rPr>
          <w:rFonts w:ascii="Arial" w:hAnsi="Arial" w:cs="Arial"/>
          <w:color w:val="202122"/>
          <w:sz w:val="28"/>
          <w:szCs w:val="28"/>
          <w:shd w:val="clear" w:color="auto" w:fill="FFFFFF"/>
        </w:rPr>
        <w:t> (CO</w:t>
      </w:r>
      <w:r w:rsidRPr="009463BB">
        <w:rPr>
          <w:rFonts w:ascii="Arial" w:hAnsi="Arial" w:cs="Arial"/>
          <w:color w:val="202122"/>
          <w:shd w:val="clear" w:color="auto" w:fill="FFFFFF"/>
          <w:vertAlign w:val="subscript"/>
        </w:rPr>
        <w:t>2</w:t>
      </w:r>
      <w:r w:rsidRPr="009463BB">
        <w:rPr>
          <w:rFonts w:ascii="Arial" w:hAnsi="Arial" w:cs="Arial"/>
          <w:color w:val="202122"/>
          <w:sz w:val="28"/>
          <w:szCs w:val="28"/>
          <w:shd w:val="clear" w:color="auto" w:fill="FFFFFF"/>
        </w:rPr>
        <w:t>) and other </w:t>
      </w:r>
      <w:hyperlink r:id="rId40" w:tooltip="Greenhouse gases" w:history="1">
        <w:r w:rsidRPr="009463BB">
          <w:rPr>
            <w:rStyle w:val="Hyperlink"/>
            <w:rFonts w:ascii="Arial" w:hAnsi="Arial" w:cs="Arial"/>
            <w:color w:val="3366CC"/>
            <w:sz w:val="28"/>
            <w:szCs w:val="28"/>
            <w:shd w:val="clear" w:color="auto" w:fill="FFFFFF"/>
          </w:rPr>
          <w:t>greenhouse gases</w:t>
        </w:r>
      </w:hyperlink>
      <w:r w:rsidRPr="009463BB">
        <w:rPr>
          <w:rFonts w:ascii="Arial" w:hAnsi="Arial" w:cs="Arial"/>
          <w:color w:val="202122"/>
          <w:sz w:val="28"/>
          <w:szCs w:val="28"/>
          <w:shd w:val="clear" w:color="auto" w:fill="FFFFFF"/>
        </w:rPr>
        <w:t> should be classified as air pollutants</w:t>
      </w:r>
    </w:p>
    <w:p w14:paraId="3BDBF000" w14:textId="77777777" w:rsidR="009463BB" w:rsidRDefault="009463BB" w:rsidP="009463BB">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Air quality standards</w:t>
      </w:r>
    </w:p>
    <w:p w14:paraId="1A945F5D" w14:textId="279E154B" w:rsidR="009463BB" w:rsidRDefault="009463BB">
      <w:pPr>
        <w:rPr>
          <w:rFonts w:ascii="Arial" w:hAnsi="Arial" w:cs="Arial"/>
          <w:color w:val="202122"/>
          <w:sz w:val="28"/>
          <w:szCs w:val="28"/>
          <w:shd w:val="clear" w:color="auto" w:fill="FFFFFF"/>
        </w:rPr>
      </w:pPr>
      <w:r w:rsidRPr="009463BB">
        <w:rPr>
          <w:rFonts w:ascii="Arial" w:hAnsi="Arial" w:cs="Arial"/>
          <w:color w:val="202122"/>
          <w:sz w:val="28"/>
          <w:szCs w:val="28"/>
          <w:shd w:val="clear" w:color="auto" w:fill="FFFFFF"/>
        </w:rPr>
        <w:t>Air quality standards are legal standards or requirements governing concentrations of </w:t>
      </w:r>
      <w:hyperlink r:id="rId41" w:tooltip="Air pollution" w:history="1">
        <w:r w:rsidRPr="009463BB">
          <w:rPr>
            <w:rStyle w:val="Hyperlink"/>
            <w:rFonts w:ascii="Arial" w:hAnsi="Arial" w:cs="Arial"/>
            <w:color w:val="3366CC"/>
            <w:sz w:val="28"/>
            <w:szCs w:val="28"/>
            <w:shd w:val="clear" w:color="auto" w:fill="FFFFFF"/>
          </w:rPr>
          <w:t>air pollutants</w:t>
        </w:r>
      </w:hyperlink>
      <w:r w:rsidRPr="009463BB">
        <w:rPr>
          <w:rFonts w:ascii="Arial" w:hAnsi="Arial" w:cs="Arial"/>
          <w:color w:val="202122"/>
          <w:sz w:val="28"/>
          <w:szCs w:val="28"/>
          <w:shd w:val="clear" w:color="auto" w:fill="FFFFFF"/>
        </w:rPr>
        <w:t> in breathed air, both outdoors and indoors. Such standards generally are expressed as levels of specific air pollutants that are deemed acceptable in ambient air, and are most often designed to reduce or eliminate the human health effects of air pollution, although secondary effects such as crop and building damage may also be considered.</w:t>
      </w:r>
      <w:hyperlink r:id="rId42" w:anchor="cite_note-5" w:history="1">
        <w:r w:rsidRPr="009463BB">
          <w:rPr>
            <w:rStyle w:val="Hyperlink"/>
            <w:rFonts w:ascii="Arial" w:hAnsi="Arial" w:cs="Arial"/>
            <w:color w:val="3366CC"/>
            <w:shd w:val="clear" w:color="auto" w:fill="FFFFFF"/>
            <w:vertAlign w:val="superscript"/>
          </w:rPr>
          <w:t>[5]</w:t>
        </w:r>
      </w:hyperlink>
      <w:r w:rsidRPr="009463BB">
        <w:rPr>
          <w:rFonts w:ascii="Arial" w:hAnsi="Arial" w:cs="Arial"/>
          <w:color w:val="202122"/>
          <w:sz w:val="28"/>
          <w:szCs w:val="28"/>
          <w:shd w:val="clear" w:color="auto" w:fill="FFFFFF"/>
        </w:rPr>
        <w:t> Determining appropriate air quality standards generally requires up-to-date scientific data on the health effects of the pollutant under review, with specific information on exposure times and sensitive populations. It also generally requires periodic or continuous monitoring of air quality.</w:t>
      </w:r>
    </w:p>
    <w:p w14:paraId="76A3B143" w14:textId="26CD9983" w:rsidR="009463BB" w:rsidRDefault="009463BB">
      <w:pPr>
        <w:rPr>
          <w:rFonts w:ascii="Arial" w:hAnsi="Arial" w:cs="Arial"/>
          <w:color w:val="202122"/>
          <w:sz w:val="21"/>
          <w:szCs w:val="21"/>
          <w:shd w:val="clear" w:color="auto" w:fill="FFFFFF"/>
        </w:rPr>
      </w:pPr>
      <w:r w:rsidRPr="009463BB">
        <w:rPr>
          <w:rFonts w:ascii="Arial" w:hAnsi="Arial" w:cs="Arial"/>
          <w:color w:val="202122"/>
          <w:sz w:val="28"/>
          <w:szCs w:val="28"/>
          <w:shd w:val="clear" w:color="auto" w:fill="FFFFFF"/>
        </w:rPr>
        <w:t>A distinction may be made between mandatory and aspirational air quality standards. For example, U.S. state governments must work toward achieving NAAQS, but are not forced to meet them. On the other hand, employers may be required immediately to rectify any violation of OSHA workplace air quality standards</w:t>
      </w:r>
      <w:r>
        <w:rPr>
          <w:rFonts w:ascii="Arial" w:hAnsi="Arial" w:cs="Arial"/>
          <w:color w:val="202122"/>
          <w:sz w:val="21"/>
          <w:szCs w:val="21"/>
          <w:shd w:val="clear" w:color="auto" w:fill="FFFFFF"/>
        </w:rPr>
        <w:t>.</w:t>
      </w:r>
    </w:p>
    <w:p w14:paraId="54BFCB71" w14:textId="49402B59" w:rsidR="009463BB" w:rsidRDefault="009463BB">
      <w:pPr>
        <w:rPr>
          <w:sz w:val="52"/>
          <w:szCs w:val="52"/>
        </w:rPr>
      </w:pPr>
      <w:r>
        <w:rPr>
          <w:noProof/>
        </w:rPr>
        <w:drawing>
          <wp:anchor distT="0" distB="0" distL="114300" distR="114300" simplePos="0" relativeHeight="251660288" behindDoc="1" locked="0" layoutInCell="1" allowOverlap="1" wp14:anchorId="519E00C4" wp14:editId="215F5589">
            <wp:simplePos x="0" y="0"/>
            <wp:positionH relativeFrom="column">
              <wp:posOffset>66675</wp:posOffset>
            </wp:positionH>
            <wp:positionV relativeFrom="paragraph">
              <wp:posOffset>161925</wp:posOffset>
            </wp:positionV>
            <wp:extent cx="4743450" cy="2628900"/>
            <wp:effectExtent l="0" t="0" r="0" b="0"/>
            <wp:wrapNone/>
            <wp:docPr id="4" name="Picture 4" descr="Air pollu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ir pollution - Wikipedi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4345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1213EA" w14:textId="3A07687C" w:rsidR="009463BB" w:rsidRDefault="009463BB">
      <w:pPr>
        <w:rPr>
          <w:sz w:val="52"/>
          <w:szCs w:val="52"/>
        </w:rPr>
      </w:pPr>
      <w:r>
        <w:rPr>
          <w:sz w:val="52"/>
          <w:szCs w:val="52"/>
        </w:rPr>
        <w:br w:type="page"/>
      </w:r>
    </w:p>
    <w:p w14:paraId="6FBC5B91" w14:textId="77777777" w:rsidR="00F714F3" w:rsidRDefault="00F714F3" w:rsidP="00F714F3">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Emission standards</w:t>
      </w:r>
    </w:p>
    <w:p w14:paraId="3886EE90" w14:textId="1E753FEE" w:rsidR="009463BB" w:rsidRDefault="00F714F3">
      <w:pPr>
        <w:rPr>
          <w:rFonts w:ascii="Arial" w:hAnsi="Arial" w:cs="Arial"/>
          <w:color w:val="202122"/>
          <w:sz w:val="28"/>
          <w:szCs w:val="28"/>
          <w:shd w:val="clear" w:color="auto" w:fill="FFFFFF"/>
        </w:rPr>
      </w:pPr>
      <w:r w:rsidRPr="00F714F3">
        <w:rPr>
          <w:rFonts w:ascii="Arial" w:hAnsi="Arial" w:cs="Arial"/>
          <w:color w:val="202122"/>
          <w:sz w:val="28"/>
          <w:szCs w:val="28"/>
          <w:shd w:val="clear" w:color="auto" w:fill="FFFFFF"/>
        </w:rPr>
        <w:t>Emission standards are the legal requirements governing </w:t>
      </w:r>
      <w:hyperlink r:id="rId44" w:tooltip="Air pollution" w:history="1">
        <w:r w:rsidRPr="00F714F3">
          <w:rPr>
            <w:rStyle w:val="Hyperlink"/>
            <w:rFonts w:ascii="Arial" w:hAnsi="Arial" w:cs="Arial"/>
            <w:color w:val="3366CC"/>
            <w:sz w:val="28"/>
            <w:szCs w:val="28"/>
            <w:shd w:val="clear" w:color="auto" w:fill="FFFFFF"/>
          </w:rPr>
          <w:t>air pollutants</w:t>
        </w:r>
      </w:hyperlink>
      <w:r w:rsidRPr="00F714F3">
        <w:rPr>
          <w:rFonts w:ascii="Arial" w:hAnsi="Arial" w:cs="Arial"/>
          <w:color w:val="202122"/>
          <w:sz w:val="28"/>
          <w:szCs w:val="28"/>
          <w:shd w:val="clear" w:color="auto" w:fill="FFFFFF"/>
        </w:rPr>
        <w:t> released into the </w:t>
      </w:r>
      <w:hyperlink r:id="rId45" w:tooltip="Atmosphere" w:history="1">
        <w:r w:rsidRPr="00F714F3">
          <w:rPr>
            <w:rStyle w:val="Hyperlink"/>
            <w:rFonts w:ascii="Arial" w:hAnsi="Arial" w:cs="Arial"/>
            <w:color w:val="3366CC"/>
            <w:sz w:val="28"/>
            <w:szCs w:val="28"/>
            <w:shd w:val="clear" w:color="auto" w:fill="FFFFFF"/>
          </w:rPr>
          <w:t>atmosphere</w:t>
        </w:r>
      </w:hyperlink>
      <w:r w:rsidRPr="00F714F3">
        <w:rPr>
          <w:rFonts w:ascii="Arial" w:hAnsi="Arial" w:cs="Arial"/>
          <w:color w:val="202122"/>
          <w:sz w:val="28"/>
          <w:szCs w:val="28"/>
          <w:shd w:val="clear" w:color="auto" w:fill="FFFFFF"/>
        </w:rPr>
        <w:t>. Emission standards set quantitative limits on the permissible amount of specific </w:t>
      </w:r>
      <w:hyperlink r:id="rId46" w:tooltip="Air pollution" w:history="1">
        <w:r w:rsidRPr="00F714F3">
          <w:rPr>
            <w:rStyle w:val="Hyperlink"/>
            <w:rFonts w:ascii="Arial" w:hAnsi="Arial" w:cs="Arial"/>
            <w:color w:val="3366CC"/>
            <w:sz w:val="28"/>
            <w:szCs w:val="28"/>
            <w:shd w:val="clear" w:color="auto" w:fill="FFFFFF"/>
          </w:rPr>
          <w:t>air pollutants</w:t>
        </w:r>
      </w:hyperlink>
      <w:r w:rsidRPr="00F714F3">
        <w:rPr>
          <w:rFonts w:ascii="Arial" w:hAnsi="Arial" w:cs="Arial"/>
          <w:color w:val="202122"/>
          <w:sz w:val="28"/>
          <w:szCs w:val="28"/>
          <w:shd w:val="clear" w:color="auto" w:fill="FFFFFF"/>
        </w:rPr>
        <w:t> that may be released from specific sources over specific timeframes. They are generally designed to achieve air quality standards and to protect human life. Different regions and countries have different standards for vehicle emissions.</w:t>
      </w:r>
    </w:p>
    <w:p w14:paraId="13224C7B" w14:textId="4E762784" w:rsidR="00F714F3" w:rsidRDefault="00F714F3">
      <w:pPr>
        <w:rPr>
          <w:sz w:val="96"/>
          <w:szCs w:val="96"/>
        </w:rPr>
      </w:pPr>
      <w:r>
        <w:rPr>
          <w:noProof/>
        </w:rPr>
        <w:drawing>
          <wp:anchor distT="0" distB="0" distL="114300" distR="114300" simplePos="0" relativeHeight="251661312" behindDoc="1" locked="0" layoutInCell="1" allowOverlap="1" wp14:anchorId="28B2583B" wp14:editId="3D3B70FB">
            <wp:simplePos x="0" y="0"/>
            <wp:positionH relativeFrom="column">
              <wp:posOffset>0</wp:posOffset>
            </wp:positionH>
            <wp:positionV relativeFrom="paragraph">
              <wp:posOffset>-635</wp:posOffset>
            </wp:positionV>
            <wp:extent cx="5731510" cy="4434840"/>
            <wp:effectExtent l="0" t="0" r="2540" b="3810"/>
            <wp:wrapNone/>
            <wp:docPr id="5" name="Picture 5" descr="Air pollu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ir pollution - Wikipedi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434840"/>
                    </a:xfrm>
                    <a:prstGeom prst="rect">
                      <a:avLst/>
                    </a:prstGeom>
                    <a:noFill/>
                    <a:ln>
                      <a:noFill/>
                    </a:ln>
                  </pic:spPr>
                </pic:pic>
              </a:graphicData>
            </a:graphic>
          </wp:anchor>
        </w:drawing>
      </w:r>
    </w:p>
    <w:p w14:paraId="25D6DB55" w14:textId="3EA90054" w:rsidR="00F714F3" w:rsidRPr="00F714F3" w:rsidRDefault="00F714F3" w:rsidP="00F714F3">
      <w:pPr>
        <w:rPr>
          <w:sz w:val="96"/>
          <w:szCs w:val="96"/>
        </w:rPr>
      </w:pPr>
    </w:p>
    <w:p w14:paraId="747E760C" w14:textId="32839AE7" w:rsidR="00F714F3" w:rsidRPr="00F714F3" w:rsidRDefault="00F714F3" w:rsidP="00F714F3">
      <w:pPr>
        <w:rPr>
          <w:sz w:val="96"/>
          <w:szCs w:val="96"/>
        </w:rPr>
      </w:pPr>
    </w:p>
    <w:p w14:paraId="7DDA6329" w14:textId="3E1B1488" w:rsidR="00F714F3" w:rsidRPr="00F714F3" w:rsidRDefault="00F714F3" w:rsidP="00F714F3">
      <w:pPr>
        <w:rPr>
          <w:sz w:val="96"/>
          <w:szCs w:val="96"/>
        </w:rPr>
      </w:pPr>
    </w:p>
    <w:p w14:paraId="2FEF69F8" w14:textId="0EC10A4A" w:rsidR="00F714F3" w:rsidRPr="00F714F3" w:rsidRDefault="00F714F3" w:rsidP="00F714F3">
      <w:pPr>
        <w:rPr>
          <w:sz w:val="96"/>
          <w:szCs w:val="96"/>
        </w:rPr>
      </w:pPr>
    </w:p>
    <w:p w14:paraId="1EB47F65" w14:textId="0D87F640" w:rsidR="00F714F3" w:rsidRDefault="00F714F3" w:rsidP="00F714F3">
      <w:pPr>
        <w:rPr>
          <w:sz w:val="96"/>
          <w:szCs w:val="96"/>
        </w:rPr>
      </w:pPr>
    </w:p>
    <w:p w14:paraId="33FE9D56" w14:textId="709F1125" w:rsidR="00F714F3" w:rsidRDefault="00F714F3" w:rsidP="00F714F3">
      <w:pPr>
        <w:tabs>
          <w:tab w:val="left" w:pos="3705"/>
        </w:tabs>
        <w:rPr>
          <w:rFonts w:ascii="Arial" w:hAnsi="Arial" w:cs="Arial"/>
          <w:color w:val="202122"/>
          <w:sz w:val="28"/>
          <w:szCs w:val="28"/>
          <w:shd w:val="clear" w:color="auto" w:fill="FFFFFF"/>
        </w:rPr>
      </w:pPr>
      <w:r>
        <w:rPr>
          <w:sz w:val="96"/>
          <w:szCs w:val="96"/>
        </w:rPr>
        <w:tab/>
      </w:r>
      <w:r w:rsidRPr="00F714F3">
        <w:rPr>
          <w:rFonts w:ascii="Arial" w:hAnsi="Arial" w:cs="Arial"/>
          <w:color w:val="202122"/>
          <w:sz w:val="28"/>
          <w:szCs w:val="28"/>
          <w:shd w:val="clear" w:color="auto" w:fill="FFFFFF"/>
        </w:rPr>
        <w:t>Numerous methods exist for determining appropriate emissions standards, and different regulatory approaches may be taken depending on the source, industry, and </w:t>
      </w:r>
      <w:hyperlink r:id="rId48" w:tooltip="Air pollution" w:history="1">
        <w:r w:rsidRPr="00F714F3">
          <w:rPr>
            <w:rStyle w:val="Hyperlink"/>
            <w:rFonts w:ascii="Arial" w:hAnsi="Arial" w:cs="Arial"/>
            <w:color w:val="3366CC"/>
            <w:sz w:val="28"/>
            <w:szCs w:val="28"/>
            <w:shd w:val="clear" w:color="auto" w:fill="FFFFFF"/>
          </w:rPr>
          <w:t>air pollutant</w:t>
        </w:r>
      </w:hyperlink>
      <w:r w:rsidRPr="00F714F3">
        <w:rPr>
          <w:rFonts w:ascii="Arial" w:hAnsi="Arial" w:cs="Arial"/>
          <w:color w:val="202122"/>
          <w:sz w:val="28"/>
          <w:szCs w:val="28"/>
          <w:shd w:val="clear" w:color="auto" w:fill="FFFFFF"/>
        </w:rPr>
        <w:t> under review.</w:t>
      </w:r>
      <w:hyperlink r:id="rId49" w:anchor="cite_note-8" w:history="1">
        <w:r w:rsidRPr="00F714F3">
          <w:rPr>
            <w:rStyle w:val="Hyperlink"/>
            <w:rFonts w:ascii="Arial" w:hAnsi="Arial" w:cs="Arial"/>
            <w:color w:val="3366CC"/>
            <w:shd w:val="clear" w:color="auto" w:fill="FFFFFF"/>
            <w:vertAlign w:val="superscript"/>
          </w:rPr>
          <w:t>[8]</w:t>
        </w:r>
      </w:hyperlink>
      <w:r w:rsidRPr="00F714F3">
        <w:rPr>
          <w:rFonts w:ascii="Arial" w:hAnsi="Arial" w:cs="Arial"/>
          <w:color w:val="202122"/>
          <w:sz w:val="28"/>
          <w:szCs w:val="28"/>
          <w:shd w:val="clear" w:color="auto" w:fill="FFFFFF"/>
        </w:rPr>
        <w:t> Specific limits may be set by reference to and within the confines of more general air quality standards. Specific sources may be regulated by means of performance standards, meaning numerical limits on the emission of a specific pollutant from that source category. Regulators may also mandate the adoption and use of specific control technologies, often with reference to feasibility, availability, and cost. Still other standards may be set using performance as a benchmark – for example, requiring all of a specific type of facility to meet the emissions limits achieved by the best performing facility of the group. All of these methods may be modified by incorporating emissions averaging, market mechanisms such as emissions trading, and other alternatives</w:t>
      </w:r>
    </w:p>
    <w:p w14:paraId="2161B174" w14:textId="03F77F20" w:rsidR="00F714F3" w:rsidRDefault="00F714F3" w:rsidP="00F714F3">
      <w:pPr>
        <w:tabs>
          <w:tab w:val="left" w:pos="3705"/>
        </w:tabs>
        <w:rPr>
          <w:sz w:val="48"/>
          <w:szCs w:val="48"/>
        </w:rPr>
      </w:pPr>
      <w:r>
        <w:rPr>
          <w:noProof/>
        </w:rPr>
        <w:drawing>
          <wp:anchor distT="0" distB="0" distL="114300" distR="114300" simplePos="0" relativeHeight="251662336" behindDoc="0" locked="0" layoutInCell="1" allowOverlap="1" wp14:anchorId="34E19C87" wp14:editId="0344DDA4">
            <wp:simplePos x="0" y="0"/>
            <wp:positionH relativeFrom="column">
              <wp:posOffset>0</wp:posOffset>
            </wp:positionH>
            <wp:positionV relativeFrom="paragraph">
              <wp:posOffset>0</wp:posOffset>
            </wp:positionV>
            <wp:extent cx="5731510" cy="4298950"/>
            <wp:effectExtent l="0" t="0" r="2540" b="6350"/>
            <wp:wrapNone/>
            <wp:docPr id="6" name="Picture 6" descr="Climate of Tamil Nadu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mate of Tamil Nadu - Wikipedi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anchor>
        </w:drawing>
      </w:r>
    </w:p>
    <w:p w14:paraId="48D4A37C" w14:textId="2090A7BC" w:rsidR="00F714F3" w:rsidRPr="00F714F3" w:rsidRDefault="00F714F3" w:rsidP="00F714F3">
      <w:pPr>
        <w:rPr>
          <w:sz w:val="48"/>
          <w:szCs w:val="48"/>
        </w:rPr>
      </w:pPr>
    </w:p>
    <w:p w14:paraId="687F8FF1" w14:textId="00C1F6AF" w:rsidR="00F714F3" w:rsidRPr="00F714F3" w:rsidRDefault="00F714F3" w:rsidP="00F714F3">
      <w:pPr>
        <w:rPr>
          <w:sz w:val="48"/>
          <w:szCs w:val="48"/>
        </w:rPr>
      </w:pPr>
    </w:p>
    <w:p w14:paraId="2C213ACB" w14:textId="11D93F76" w:rsidR="00F714F3" w:rsidRPr="00F714F3" w:rsidRDefault="00F714F3" w:rsidP="00F714F3">
      <w:pPr>
        <w:rPr>
          <w:sz w:val="48"/>
          <w:szCs w:val="48"/>
        </w:rPr>
      </w:pPr>
    </w:p>
    <w:p w14:paraId="56645C4F" w14:textId="63361B00" w:rsidR="00F714F3" w:rsidRPr="00F714F3" w:rsidRDefault="00F714F3" w:rsidP="00F714F3">
      <w:pPr>
        <w:rPr>
          <w:sz w:val="48"/>
          <w:szCs w:val="48"/>
        </w:rPr>
      </w:pPr>
    </w:p>
    <w:p w14:paraId="2DB6BE7F" w14:textId="56B6CC67" w:rsidR="00F714F3" w:rsidRPr="00F714F3" w:rsidRDefault="00F714F3" w:rsidP="00F714F3">
      <w:pPr>
        <w:rPr>
          <w:sz w:val="48"/>
          <w:szCs w:val="48"/>
        </w:rPr>
      </w:pPr>
    </w:p>
    <w:p w14:paraId="3DCC6316" w14:textId="65020A66" w:rsidR="00F714F3" w:rsidRPr="00F714F3" w:rsidRDefault="00F714F3" w:rsidP="00F714F3">
      <w:pPr>
        <w:rPr>
          <w:sz w:val="48"/>
          <w:szCs w:val="48"/>
        </w:rPr>
      </w:pPr>
    </w:p>
    <w:p w14:paraId="1A55C8DE" w14:textId="6807B002" w:rsidR="00F714F3" w:rsidRPr="00F714F3" w:rsidRDefault="00F714F3" w:rsidP="00F714F3">
      <w:pPr>
        <w:rPr>
          <w:sz w:val="48"/>
          <w:szCs w:val="48"/>
        </w:rPr>
      </w:pPr>
    </w:p>
    <w:p w14:paraId="09F821E2" w14:textId="0F3896D3" w:rsidR="00F714F3" w:rsidRDefault="00F714F3" w:rsidP="00F714F3">
      <w:pPr>
        <w:rPr>
          <w:sz w:val="48"/>
          <w:szCs w:val="48"/>
        </w:rPr>
      </w:pPr>
    </w:p>
    <w:p w14:paraId="08FEC737" w14:textId="0F47F009" w:rsidR="00F714F3" w:rsidRDefault="00F714F3" w:rsidP="00F714F3">
      <w:pPr>
        <w:tabs>
          <w:tab w:val="left" w:pos="3585"/>
        </w:tabs>
        <w:rPr>
          <w:rFonts w:ascii="Arial" w:hAnsi="Arial" w:cs="Arial"/>
          <w:color w:val="202122"/>
          <w:sz w:val="21"/>
          <w:szCs w:val="21"/>
          <w:shd w:val="clear" w:color="auto" w:fill="FFFFFF"/>
        </w:rPr>
      </w:pPr>
      <w:r>
        <w:rPr>
          <w:sz w:val="48"/>
          <w:szCs w:val="48"/>
        </w:rPr>
        <w:tab/>
      </w:r>
      <w:r w:rsidRPr="00F714F3">
        <w:rPr>
          <w:rFonts w:ascii="Arial" w:hAnsi="Arial" w:cs="Arial"/>
          <w:color w:val="202122"/>
          <w:sz w:val="32"/>
          <w:szCs w:val="32"/>
          <w:shd w:val="clear" w:color="auto" w:fill="FFFFFF"/>
        </w:rPr>
        <w:t>The </w:t>
      </w:r>
      <w:r w:rsidRPr="00F714F3">
        <w:rPr>
          <w:rFonts w:ascii="Arial" w:hAnsi="Arial" w:cs="Arial"/>
          <w:b/>
          <w:bCs/>
          <w:color w:val="202122"/>
          <w:sz w:val="32"/>
          <w:szCs w:val="32"/>
          <w:shd w:val="clear" w:color="auto" w:fill="FFFFFF"/>
        </w:rPr>
        <w:t>Climate of Tamil Nadu</w:t>
      </w:r>
      <w:r w:rsidRPr="00F714F3">
        <w:rPr>
          <w:rFonts w:ascii="Arial" w:hAnsi="Arial" w:cs="Arial"/>
          <w:color w:val="202122"/>
          <w:sz w:val="32"/>
          <w:szCs w:val="32"/>
          <w:shd w:val="clear" w:color="auto" w:fill="FFFFFF"/>
        </w:rPr>
        <w:t>, India is generally </w:t>
      </w:r>
      <w:hyperlink r:id="rId51" w:tooltip="Tropical climate" w:history="1">
        <w:r w:rsidRPr="00F714F3">
          <w:rPr>
            <w:rStyle w:val="Hyperlink"/>
            <w:rFonts w:ascii="Arial" w:hAnsi="Arial" w:cs="Arial"/>
            <w:color w:val="3366CC"/>
            <w:sz w:val="32"/>
            <w:szCs w:val="32"/>
            <w:shd w:val="clear" w:color="auto" w:fill="FFFFFF"/>
          </w:rPr>
          <w:t>tropical</w:t>
        </w:r>
      </w:hyperlink>
      <w:r w:rsidRPr="00F714F3">
        <w:rPr>
          <w:rFonts w:ascii="Arial" w:hAnsi="Arial" w:cs="Arial"/>
          <w:color w:val="202122"/>
          <w:sz w:val="32"/>
          <w:szCs w:val="32"/>
          <w:shd w:val="clear" w:color="auto" w:fill="FFFFFF"/>
        </w:rPr>
        <w:t> and features fairly hot temperatures over the year except during the </w:t>
      </w:r>
      <w:r w:rsidRPr="00F714F3">
        <w:rPr>
          <w:rFonts w:ascii="Arial" w:hAnsi="Arial" w:cs="Arial"/>
          <w:b/>
          <w:bCs/>
          <w:color w:val="202122"/>
          <w:sz w:val="32"/>
          <w:szCs w:val="32"/>
          <w:shd w:val="clear" w:color="auto" w:fill="FFFFFF"/>
        </w:rPr>
        <w:t>monsoon</w:t>
      </w:r>
      <w:r w:rsidRPr="00F714F3">
        <w:rPr>
          <w:rFonts w:ascii="Arial" w:hAnsi="Arial" w:cs="Arial"/>
          <w:color w:val="202122"/>
          <w:sz w:val="32"/>
          <w:szCs w:val="32"/>
          <w:shd w:val="clear" w:color="auto" w:fill="FFFFFF"/>
        </w:rPr>
        <w:t> seasons. The city of </w:t>
      </w:r>
      <w:hyperlink r:id="rId52" w:tooltip="Chennai" w:history="1">
        <w:r w:rsidRPr="00F714F3">
          <w:rPr>
            <w:rStyle w:val="Hyperlink"/>
            <w:rFonts w:ascii="Arial" w:hAnsi="Arial" w:cs="Arial"/>
            <w:color w:val="3366CC"/>
            <w:sz w:val="32"/>
            <w:szCs w:val="32"/>
            <w:shd w:val="clear" w:color="auto" w:fill="FFFFFF"/>
          </w:rPr>
          <w:t>Chennai</w:t>
        </w:r>
      </w:hyperlink>
      <w:r w:rsidRPr="00F714F3">
        <w:rPr>
          <w:rFonts w:ascii="Arial" w:hAnsi="Arial" w:cs="Arial"/>
          <w:color w:val="202122"/>
          <w:sz w:val="32"/>
          <w:szCs w:val="32"/>
          <w:shd w:val="clear" w:color="auto" w:fill="FFFFFF"/>
        </w:rPr>
        <w:t> lies on the </w:t>
      </w:r>
      <w:hyperlink r:id="rId53" w:tooltip="Thermal equator" w:history="1">
        <w:r w:rsidRPr="00F714F3">
          <w:rPr>
            <w:rStyle w:val="Hyperlink"/>
            <w:rFonts w:ascii="Arial" w:hAnsi="Arial" w:cs="Arial"/>
            <w:color w:val="3366CC"/>
            <w:sz w:val="32"/>
            <w:szCs w:val="32"/>
            <w:shd w:val="clear" w:color="auto" w:fill="FFFFFF"/>
          </w:rPr>
          <w:t>thermal equator</w:t>
        </w:r>
      </w:hyperlink>
      <w:r w:rsidRPr="00F714F3">
        <w:rPr>
          <w:rFonts w:ascii="Arial" w:hAnsi="Arial" w:cs="Arial"/>
          <w:color w:val="202122"/>
          <w:sz w:val="32"/>
          <w:szCs w:val="32"/>
          <w:shd w:val="clear" w:color="auto" w:fill="FFFFFF"/>
        </w:rPr>
        <w:t>,</w:t>
      </w:r>
      <w:hyperlink r:id="rId54" w:anchor="cite_note-ThermalE-1" w:history="1">
        <w:r w:rsidRPr="00F714F3">
          <w:rPr>
            <w:rStyle w:val="Hyperlink"/>
            <w:rFonts w:ascii="Arial" w:hAnsi="Arial" w:cs="Arial"/>
            <w:color w:val="3366CC"/>
            <w:sz w:val="24"/>
            <w:szCs w:val="24"/>
            <w:shd w:val="clear" w:color="auto" w:fill="FFFFFF"/>
            <w:vertAlign w:val="superscript"/>
          </w:rPr>
          <w:t>[1]</w:t>
        </w:r>
      </w:hyperlink>
      <w:r w:rsidRPr="00F714F3">
        <w:rPr>
          <w:rFonts w:ascii="Arial" w:hAnsi="Arial" w:cs="Arial"/>
          <w:color w:val="202122"/>
          <w:sz w:val="32"/>
          <w:szCs w:val="32"/>
          <w:shd w:val="clear" w:color="auto" w:fill="FFFFFF"/>
        </w:rPr>
        <w:t> which means Chennai and Tamil Nadu does not have that much temperature variation</w:t>
      </w:r>
      <w:r>
        <w:rPr>
          <w:rFonts w:ascii="Arial" w:hAnsi="Arial" w:cs="Arial"/>
          <w:color w:val="202122"/>
          <w:sz w:val="21"/>
          <w:szCs w:val="21"/>
          <w:shd w:val="clear" w:color="auto" w:fill="FFFFFF"/>
        </w:rPr>
        <w:t>.</w:t>
      </w:r>
    </w:p>
    <w:p w14:paraId="55D036FA" w14:textId="64E9984E" w:rsidR="00F714F3" w:rsidRDefault="00F714F3" w:rsidP="00F714F3">
      <w:pPr>
        <w:tabs>
          <w:tab w:val="left" w:pos="3585"/>
        </w:tabs>
        <w:rPr>
          <w:rFonts w:ascii="Arial" w:hAnsi="Arial" w:cs="Arial"/>
          <w:color w:val="202122"/>
          <w:sz w:val="21"/>
          <w:szCs w:val="21"/>
          <w:shd w:val="clear" w:color="auto" w:fill="FFFFFF"/>
        </w:rPr>
      </w:pPr>
      <w:r w:rsidRPr="00F714F3">
        <w:rPr>
          <w:rFonts w:ascii="Arial" w:hAnsi="Arial" w:cs="Arial"/>
          <w:color w:val="202122"/>
          <w:sz w:val="36"/>
          <w:szCs w:val="36"/>
          <w:shd w:val="clear" w:color="auto" w:fill="FFFFFF"/>
        </w:rPr>
        <w:t>Under the </w:t>
      </w:r>
      <w:proofErr w:type="spellStart"/>
      <w:r w:rsidRPr="00F714F3">
        <w:rPr>
          <w:sz w:val="40"/>
          <w:szCs w:val="40"/>
        </w:rPr>
        <w:fldChar w:fldCharType="begin"/>
      </w:r>
      <w:r w:rsidRPr="00F714F3">
        <w:rPr>
          <w:sz w:val="40"/>
          <w:szCs w:val="40"/>
        </w:rPr>
        <w:instrText xml:space="preserve"> HYPERLINK "https://en.wikipedia.org/wiki/K%C3%B6ppen_climate_classification" \o "Köppen climate classification" </w:instrText>
      </w:r>
      <w:r w:rsidRPr="00F714F3">
        <w:rPr>
          <w:sz w:val="40"/>
          <w:szCs w:val="40"/>
        </w:rPr>
      </w:r>
      <w:r w:rsidRPr="00F714F3">
        <w:rPr>
          <w:sz w:val="40"/>
          <w:szCs w:val="40"/>
        </w:rPr>
        <w:fldChar w:fldCharType="separate"/>
      </w:r>
      <w:r w:rsidRPr="00F714F3">
        <w:rPr>
          <w:rStyle w:val="Hyperlink"/>
          <w:rFonts w:ascii="Arial" w:hAnsi="Arial" w:cs="Arial"/>
          <w:color w:val="3366CC"/>
          <w:sz w:val="36"/>
          <w:szCs w:val="36"/>
          <w:shd w:val="clear" w:color="auto" w:fill="FFFFFF"/>
        </w:rPr>
        <w:t>Köppen</w:t>
      </w:r>
      <w:proofErr w:type="spellEnd"/>
      <w:r w:rsidRPr="00F714F3">
        <w:rPr>
          <w:rStyle w:val="Hyperlink"/>
          <w:rFonts w:ascii="Arial" w:hAnsi="Arial" w:cs="Arial"/>
          <w:color w:val="3366CC"/>
          <w:sz w:val="36"/>
          <w:szCs w:val="36"/>
          <w:shd w:val="clear" w:color="auto" w:fill="FFFFFF"/>
        </w:rPr>
        <w:t xml:space="preserve"> climate classification</w:t>
      </w:r>
      <w:r w:rsidRPr="00F714F3">
        <w:rPr>
          <w:sz w:val="40"/>
          <w:szCs w:val="40"/>
        </w:rPr>
        <w:fldChar w:fldCharType="end"/>
      </w:r>
      <w:r w:rsidRPr="00F714F3">
        <w:rPr>
          <w:rFonts w:ascii="Arial" w:hAnsi="Arial" w:cs="Arial"/>
          <w:color w:val="202122"/>
          <w:sz w:val="36"/>
          <w:szCs w:val="36"/>
          <w:shd w:val="clear" w:color="auto" w:fill="FFFFFF"/>
        </w:rPr>
        <w:t> the greater part of Tamil Nadu fills under </w:t>
      </w:r>
      <w:hyperlink r:id="rId55" w:tooltip="Tropical savanna climate" w:history="1">
        <w:r w:rsidRPr="00F714F3">
          <w:rPr>
            <w:rStyle w:val="Hyperlink"/>
            <w:rFonts w:ascii="Arial" w:hAnsi="Arial" w:cs="Arial"/>
            <w:color w:val="3366CC"/>
            <w:sz w:val="36"/>
            <w:szCs w:val="36"/>
            <w:shd w:val="clear" w:color="auto" w:fill="FFFFFF"/>
          </w:rPr>
          <w:t>Tropical savanna climate</w:t>
        </w:r>
      </w:hyperlink>
      <w:r w:rsidRPr="00F714F3">
        <w:rPr>
          <w:rFonts w:ascii="Arial" w:hAnsi="Arial" w:cs="Arial"/>
          <w:color w:val="202122"/>
          <w:sz w:val="36"/>
          <w:szCs w:val="36"/>
          <w:shd w:val="clear" w:color="auto" w:fill="FFFFFF"/>
        </w:rPr>
        <w:t> and smaller portions of the state fall under Humid subtropical climate; the climate of the state ranges from dry sub-humid to semi-arid</w:t>
      </w:r>
      <w:r>
        <w:rPr>
          <w:rFonts w:ascii="Arial" w:hAnsi="Arial" w:cs="Arial"/>
          <w:color w:val="202122"/>
          <w:sz w:val="21"/>
          <w:szCs w:val="21"/>
          <w:shd w:val="clear" w:color="auto" w:fill="FFFFFF"/>
        </w:rPr>
        <w:t>.</w:t>
      </w:r>
    </w:p>
    <w:p w14:paraId="7084D847" w14:textId="7CF010E4" w:rsidR="00F714F3" w:rsidRDefault="00F714F3" w:rsidP="00F714F3">
      <w:pPr>
        <w:tabs>
          <w:tab w:val="left" w:pos="3585"/>
        </w:tabs>
        <w:rPr>
          <w:sz w:val="48"/>
          <w:szCs w:val="48"/>
        </w:rPr>
      </w:pPr>
      <w:r>
        <w:rPr>
          <w:noProof/>
        </w:rPr>
        <w:drawing>
          <wp:anchor distT="0" distB="0" distL="114300" distR="114300" simplePos="0" relativeHeight="251663360" behindDoc="0" locked="0" layoutInCell="1" allowOverlap="1" wp14:anchorId="3825693D" wp14:editId="1D7DC4B5">
            <wp:simplePos x="0" y="0"/>
            <wp:positionH relativeFrom="column">
              <wp:posOffset>0</wp:posOffset>
            </wp:positionH>
            <wp:positionV relativeFrom="paragraph">
              <wp:posOffset>-1905</wp:posOffset>
            </wp:positionV>
            <wp:extent cx="4191000" cy="2219325"/>
            <wp:effectExtent l="0" t="0" r="0" b="9525"/>
            <wp:wrapNone/>
            <wp:docPr id="7" name="Picture 7" descr="Late daytime view looking far out over an ocean from a beach, which is out of view off the bottom margin. Three-fourths of the shot features a sky marked by heavy cloud cover, which is parting near the middle, revealing a dazzlingly bright cerulean blue sky that darkens near the margins. The ocean is striated with waves coming in parallel to the 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te daytime view looking far out over an ocean from a beach, which is out of view off the bottom margin. Three-fourths of the shot features a sky marked by heavy cloud cover, which is parting near the middle, revealing a dazzlingly bright cerulean blue sky that darkens near the margins. The ocean is striated with waves coming in parallel to the horiz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1000" cy="2219325"/>
                    </a:xfrm>
                    <a:prstGeom prst="rect">
                      <a:avLst/>
                    </a:prstGeom>
                    <a:noFill/>
                    <a:ln>
                      <a:noFill/>
                    </a:ln>
                  </pic:spPr>
                </pic:pic>
              </a:graphicData>
            </a:graphic>
          </wp:anchor>
        </w:drawing>
      </w:r>
    </w:p>
    <w:p w14:paraId="20C5036D" w14:textId="4121252B" w:rsidR="00F714F3" w:rsidRPr="00F714F3" w:rsidRDefault="00F714F3" w:rsidP="00F714F3">
      <w:pPr>
        <w:rPr>
          <w:sz w:val="48"/>
          <w:szCs w:val="48"/>
        </w:rPr>
      </w:pPr>
    </w:p>
    <w:p w14:paraId="2F9BC1C8" w14:textId="0565E35C" w:rsidR="00F714F3" w:rsidRPr="00F714F3" w:rsidRDefault="00F714F3" w:rsidP="00F714F3">
      <w:pPr>
        <w:rPr>
          <w:sz w:val="48"/>
          <w:szCs w:val="48"/>
        </w:rPr>
      </w:pPr>
    </w:p>
    <w:p w14:paraId="30D001C3" w14:textId="36E0584D" w:rsidR="00F714F3" w:rsidRPr="00F714F3" w:rsidRDefault="00F714F3" w:rsidP="00F714F3">
      <w:pPr>
        <w:rPr>
          <w:sz w:val="48"/>
          <w:szCs w:val="48"/>
        </w:rPr>
      </w:pPr>
    </w:p>
    <w:p w14:paraId="57A8603B" w14:textId="7180A49A" w:rsidR="00F714F3" w:rsidRPr="00F714F3" w:rsidRDefault="00F714F3" w:rsidP="00F714F3">
      <w:pPr>
        <w:rPr>
          <w:sz w:val="48"/>
          <w:szCs w:val="48"/>
        </w:rPr>
      </w:pPr>
    </w:p>
    <w:p w14:paraId="7CD9C386" w14:textId="492EEAFC" w:rsidR="00F714F3" w:rsidRPr="00F714F3" w:rsidRDefault="00F714F3" w:rsidP="00F714F3">
      <w:pPr>
        <w:pStyle w:val="Heading3"/>
        <w:shd w:val="clear" w:color="auto" w:fill="FFFFFF"/>
        <w:spacing w:before="72"/>
        <w:rPr>
          <w:rStyle w:val="mw-headline"/>
          <w:rFonts w:ascii="Arial" w:hAnsi="Arial" w:cs="Arial"/>
          <w:color w:val="000000"/>
          <w:sz w:val="44"/>
          <w:szCs w:val="44"/>
        </w:rPr>
      </w:pPr>
      <w:r w:rsidRPr="00F714F3">
        <w:rPr>
          <w:rStyle w:val="mw-headline"/>
          <w:rFonts w:ascii="Arial" w:hAnsi="Arial" w:cs="Arial"/>
          <w:color w:val="000000"/>
          <w:sz w:val="44"/>
          <w:szCs w:val="44"/>
        </w:rPr>
        <w:t>Summer</w:t>
      </w:r>
    </w:p>
    <w:p w14:paraId="27F99067" w14:textId="11DAB4E9" w:rsidR="00F714F3" w:rsidRPr="00F714F3" w:rsidRDefault="00F714F3" w:rsidP="00F714F3">
      <w:pPr>
        <w:rPr>
          <w:rFonts w:ascii="Arial" w:hAnsi="Arial" w:cs="Arial"/>
          <w:color w:val="202122"/>
          <w:sz w:val="44"/>
          <w:szCs w:val="44"/>
          <w:shd w:val="clear" w:color="auto" w:fill="FFFFFF"/>
        </w:rPr>
      </w:pPr>
      <w:r w:rsidRPr="00F714F3">
        <w:rPr>
          <w:rFonts w:ascii="Arial" w:hAnsi="Arial" w:cs="Arial"/>
          <w:color w:val="202122"/>
          <w:sz w:val="32"/>
          <w:szCs w:val="32"/>
          <w:shd w:val="clear" w:color="auto" w:fill="FFFFFF"/>
        </w:rPr>
        <w:t>The summer in Tamil Nadu runs throughout March, April and May and is characterized by intense heat and scant rainfall across the state.</w:t>
      </w:r>
    </w:p>
    <w:p w14:paraId="04E8EE58" w14:textId="77777777" w:rsidR="00F714F3" w:rsidRDefault="00F714F3" w:rsidP="00F714F3">
      <w:pPr>
        <w:rPr>
          <w:rFonts w:ascii="Arial" w:hAnsi="Arial" w:cs="Arial"/>
          <w:color w:val="202122"/>
          <w:sz w:val="28"/>
          <w:szCs w:val="28"/>
          <w:shd w:val="clear" w:color="auto" w:fill="FFFFFF"/>
        </w:rPr>
      </w:pPr>
      <w:r w:rsidRPr="00F714F3">
        <w:rPr>
          <w:noProof/>
          <w:sz w:val="32"/>
          <w:szCs w:val="32"/>
        </w:rPr>
        <w:drawing>
          <wp:anchor distT="0" distB="0" distL="114300" distR="114300" simplePos="0" relativeHeight="251664384" behindDoc="0" locked="0" layoutInCell="1" allowOverlap="1" wp14:anchorId="40249220" wp14:editId="7177C16E">
            <wp:simplePos x="914400" y="5305425"/>
            <wp:positionH relativeFrom="column">
              <wp:align>left</wp:align>
            </wp:positionH>
            <wp:positionV relativeFrom="paragraph">
              <wp:align>top</wp:align>
            </wp:positionV>
            <wp:extent cx="1905000" cy="2533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0" cy="2533650"/>
                    </a:xfrm>
                    <a:prstGeom prst="rect">
                      <a:avLst/>
                    </a:prstGeom>
                    <a:noFill/>
                    <a:ln>
                      <a:noFill/>
                    </a:ln>
                  </pic:spPr>
                </pic:pic>
              </a:graphicData>
            </a:graphic>
          </wp:anchor>
        </w:drawing>
      </w:r>
      <w:r w:rsidRPr="00F714F3">
        <w:rPr>
          <w:rFonts w:ascii="Arial" w:hAnsi="Arial" w:cs="Arial"/>
          <w:color w:val="202122"/>
          <w:sz w:val="28"/>
          <w:szCs w:val="28"/>
          <w:shd w:val="clear" w:color="auto" w:fill="FFFFFF"/>
        </w:rPr>
        <w:t xml:space="preserve">The state has three distinct periods of rainfall: advanced rainfall; rainfall from the tropical cyclones emerging in the neighbourhood of the Andaman Islands during the Retreat of </w:t>
      </w:r>
      <w:proofErr w:type="gramStart"/>
      <w:r w:rsidRPr="00F714F3">
        <w:rPr>
          <w:rFonts w:ascii="Arial" w:hAnsi="Arial" w:cs="Arial"/>
          <w:color w:val="202122"/>
          <w:sz w:val="28"/>
          <w:szCs w:val="28"/>
          <w:shd w:val="clear" w:color="auto" w:fill="FFFFFF"/>
        </w:rPr>
        <w:t>Monsoons(</w:t>
      </w:r>
      <w:proofErr w:type="gramEnd"/>
      <w:r w:rsidRPr="00F714F3">
        <w:rPr>
          <w:rFonts w:ascii="Arial" w:hAnsi="Arial" w:cs="Arial"/>
          <w:color w:val="202122"/>
          <w:sz w:val="28"/>
          <w:szCs w:val="28"/>
          <w:shd w:val="clear" w:color="auto" w:fill="FFFFFF"/>
        </w:rPr>
        <w:t>October–November): and the North-East monsoon during the months of October–December, with dominant northeast monsoon winds from the western disturbances emerging over the Bay of Bengal. The dry season is from February to early June. Mid-June to December is the monsoon months.</w:t>
      </w:r>
    </w:p>
    <w:p w14:paraId="2DAE14A9" w14:textId="77777777" w:rsidR="00F714F3" w:rsidRPr="00F714F3" w:rsidRDefault="00F714F3" w:rsidP="00F714F3">
      <w:pPr>
        <w:rPr>
          <w:rFonts w:ascii="Arial" w:hAnsi="Arial" w:cs="Arial"/>
          <w:color w:val="202122"/>
          <w:sz w:val="40"/>
          <w:szCs w:val="40"/>
          <w:shd w:val="clear" w:color="auto" w:fill="FFFFFF"/>
        </w:rPr>
      </w:pPr>
    </w:p>
    <w:p w14:paraId="60731695" w14:textId="77777777" w:rsidR="00F714F3" w:rsidRPr="00F714F3" w:rsidRDefault="00F714F3" w:rsidP="00F714F3">
      <w:pPr>
        <w:pStyle w:val="NormalWeb"/>
        <w:shd w:val="clear" w:color="auto" w:fill="FFFFFF"/>
        <w:spacing w:before="120" w:beforeAutospacing="0" w:after="120" w:afterAutospacing="0"/>
        <w:rPr>
          <w:rFonts w:ascii="Arial" w:hAnsi="Arial" w:cs="Arial"/>
          <w:color w:val="202122"/>
          <w:sz w:val="32"/>
          <w:szCs w:val="32"/>
        </w:rPr>
      </w:pPr>
      <w:r w:rsidRPr="00F714F3">
        <w:rPr>
          <w:rFonts w:ascii="Arial" w:hAnsi="Arial" w:cs="Arial"/>
          <w:color w:val="202122"/>
          <w:sz w:val="32"/>
          <w:szCs w:val="32"/>
        </w:rPr>
        <w:t>Since the state is entirely dependent on rains for recharging its water resources, monsoon failures lead to acute </w:t>
      </w:r>
      <w:hyperlink r:id="rId58" w:tooltip="Water scarcity" w:history="1">
        <w:r w:rsidRPr="00F714F3">
          <w:rPr>
            <w:rStyle w:val="Hyperlink"/>
            <w:rFonts w:ascii="Arial" w:hAnsi="Arial" w:cs="Arial"/>
            <w:color w:val="3366CC"/>
            <w:sz w:val="32"/>
            <w:szCs w:val="32"/>
          </w:rPr>
          <w:t>water scarcity</w:t>
        </w:r>
      </w:hyperlink>
      <w:r w:rsidRPr="00F714F3">
        <w:rPr>
          <w:rFonts w:ascii="Arial" w:hAnsi="Arial" w:cs="Arial"/>
          <w:color w:val="202122"/>
          <w:sz w:val="32"/>
          <w:szCs w:val="32"/>
        </w:rPr>
        <w:t> and severe droughts.</w:t>
      </w:r>
    </w:p>
    <w:p w14:paraId="3A363BDA" w14:textId="77777777" w:rsidR="00F714F3" w:rsidRPr="00F714F3" w:rsidRDefault="00F714F3" w:rsidP="00F714F3">
      <w:pPr>
        <w:pStyle w:val="NormalWeb"/>
        <w:shd w:val="clear" w:color="auto" w:fill="FFFFFF"/>
        <w:spacing w:before="120" w:beforeAutospacing="0" w:after="120" w:afterAutospacing="0"/>
        <w:rPr>
          <w:rFonts w:ascii="Arial" w:hAnsi="Arial" w:cs="Arial"/>
          <w:color w:val="202122"/>
          <w:sz w:val="32"/>
          <w:szCs w:val="32"/>
        </w:rPr>
      </w:pPr>
      <w:r w:rsidRPr="00F714F3">
        <w:rPr>
          <w:rFonts w:ascii="Arial" w:hAnsi="Arial" w:cs="Arial"/>
          <w:color w:val="202122"/>
          <w:sz w:val="32"/>
          <w:szCs w:val="32"/>
        </w:rPr>
        <w:t xml:space="preserve">Tamil Nadu is classified into seven </w:t>
      </w:r>
      <w:proofErr w:type="spellStart"/>
      <w:r w:rsidRPr="00F714F3">
        <w:rPr>
          <w:rFonts w:ascii="Arial" w:hAnsi="Arial" w:cs="Arial"/>
          <w:color w:val="202122"/>
          <w:sz w:val="32"/>
          <w:szCs w:val="32"/>
        </w:rPr>
        <w:t>agro</w:t>
      </w:r>
      <w:proofErr w:type="spellEnd"/>
      <w:r w:rsidRPr="00F714F3">
        <w:rPr>
          <w:rFonts w:ascii="Arial" w:hAnsi="Arial" w:cs="Arial"/>
          <w:color w:val="202122"/>
          <w:sz w:val="32"/>
          <w:szCs w:val="32"/>
        </w:rPr>
        <w:t>-climatic zones: north-east, north-west, west, southern, high rainfall, high altitude hilly, and Cauvery Delta (the most fertile agricultural zone)</w:t>
      </w:r>
    </w:p>
    <w:p w14:paraId="08355ACD" w14:textId="77777777" w:rsidR="00F714F3" w:rsidRDefault="00F714F3" w:rsidP="00F714F3">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Statistics</w:t>
      </w:r>
    </w:p>
    <w:p w14:paraId="739A795C" w14:textId="77777777" w:rsidR="00F714F3" w:rsidRDefault="00F714F3" w:rsidP="00F714F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Temperature</w:t>
      </w:r>
    </w:p>
    <w:tbl>
      <w:tblPr>
        <w:tblW w:w="0" w:type="auto"/>
        <w:tblCellSpacing w:w="15" w:type="dxa"/>
        <w:tblInd w:w="45" w:type="dxa"/>
        <w:shd w:val="clear" w:color="auto" w:fill="FFFFFF"/>
        <w:tblCellMar>
          <w:left w:w="0" w:type="dxa"/>
          <w:right w:w="0" w:type="dxa"/>
        </w:tblCellMar>
        <w:tblLook w:val="04A0" w:firstRow="1" w:lastRow="0" w:firstColumn="1" w:lastColumn="0" w:noHBand="0" w:noVBand="1"/>
      </w:tblPr>
      <w:tblGrid>
        <w:gridCol w:w="1176"/>
        <w:gridCol w:w="370"/>
        <w:gridCol w:w="381"/>
        <w:gridCol w:w="351"/>
        <w:gridCol w:w="340"/>
        <w:gridCol w:w="381"/>
        <w:gridCol w:w="351"/>
        <w:gridCol w:w="291"/>
        <w:gridCol w:w="380"/>
        <w:gridCol w:w="361"/>
        <w:gridCol w:w="401"/>
        <w:gridCol w:w="451"/>
        <w:gridCol w:w="438"/>
        <w:gridCol w:w="1006"/>
      </w:tblGrid>
      <w:tr w:rsidR="00F714F3" w:rsidRPr="00F714F3" w14:paraId="63638D5F" w14:textId="77777777" w:rsidTr="00F714F3">
        <w:trPr>
          <w:tblCellSpacing w:w="15" w:type="dxa"/>
        </w:trPr>
        <w:tc>
          <w:tcPr>
            <w:tcW w:w="0" w:type="auto"/>
            <w:gridSpan w:val="14"/>
            <w:tcBorders>
              <w:top w:val="nil"/>
              <w:left w:val="nil"/>
              <w:bottom w:val="nil"/>
              <w:right w:val="nil"/>
            </w:tcBorders>
            <w:shd w:val="clear" w:color="auto" w:fill="E9E9E9"/>
            <w:vAlign w:val="center"/>
            <w:hideMark/>
          </w:tcPr>
          <w:p w14:paraId="1C5E294F" w14:textId="77777777" w:rsidR="00F714F3" w:rsidRPr="00F714F3" w:rsidRDefault="00F714F3" w:rsidP="00F714F3">
            <w:pPr>
              <w:spacing w:before="240" w:after="240" w:line="240" w:lineRule="auto"/>
              <w:jc w:val="center"/>
              <w:rPr>
                <w:rFonts w:ascii="Arial" w:eastAsia="Times New Roman" w:hAnsi="Arial" w:cs="Arial"/>
                <w:color w:val="202122"/>
                <w:sz w:val="18"/>
                <w:szCs w:val="18"/>
                <w:lang w:eastAsia="en-IN"/>
              </w:rPr>
            </w:pPr>
            <w:r w:rsidRPr="00F714F3">
              <w:rPr>
                <w:rFonts w:ascii="Arial" w:eastAsia="Times New Roman" w:hAnsi="Arial" w:cs="Arial"/>
                <w:b/>
                <w:bCs/>
                <w:color w:val="202122"/>
                <w:sz w:val="20"/>
                <w:szCs w:val="20"/>
                <w:lang w:eastAsia="en-IN"/>
              </w:rPr>
              <w:t>Average temperatures in various cities of Tamil Nadu (°C)</w:t>
            </w:r>
            <w:hyperlink r:id="rId59" w:anchor="cite_note-WB_normals-2" w:history="1">
              <w:r w:rsidRPr="00F714F3">
                <w:rPr>
                  <w:rFonts w:ascii="Arial" w:eastAsia="Times New Roman" w:hAnsi="Arial" w:cs="Arial"/>
                  <w:color w:val="3366CC"/>
                  <w:sz w:val="14"/>
                  <w:szCs w:val="14"/>
                  <w:u w:val="single"/>
                  <w:vertAlign w:val="superscript"/>
                  <w:lang w:eastAsia="en-IN"/>
                </w:rPr>
                <w:t>[2]</w:t>
              </w:r>
            </w:hyperlink>
            <w:hyperlink r:id="rId60" w:anchor="cite_note-WU_normals-3" w:history="1">
              <w:r w:rsidRPr="00F714F3">
                <w:rPr>
                  <w:rFonts w:ascii="Arial" w:eastAsia="Times New Roman" w:hAnsi="Arial" w:cs="Arial"/>
                  <w:color w:val="3366CC"/>
                  <w:sz w:val="14"/>
                  <w:szCs w:val="14"/>
                  <w:u w:val="single"/>
                  <w:vertAlign w:val="superscript"/>
                  <w:lang w:eastAsia="en-IN"/>
                </w:rPr>
                <w:t>[3]</w:t>
              </w:r>
            </w:hyperlink>
            <w:hyperlink r:id="rId61" w:anchor="cite_note-WC_normals-4" w:history="1">
              <w:r w:rsidRPr="00F714F3">
                <w:rPr>
                  <w:rFonts w:ascii="Arial" w:eastAsia="Times New Roman" w:hAnsi="Arial" w:cs="Arial"/>
                  <w:color w:val="3366CC"/>
                  <w:sz w:val="14"/>
                  <w:szCs w:val="14"/>
                  <w:u w:val="single"/>
                  <w:vertAlign w:val="superscript"/>
                  <w:lang w:eastAsia="en-IN"/>
                </w:rPr>
                <w:t>[4]</w:t>
              </w:r>
            </w:hyperlink>
          </w:p>
        </w:tc>
      </w:tr>
      <w:tr w:rsidR="00F714F3" w:rsidRPr="00F714F3" w14:paraId="49446840" w14:textId="77777777" w:rsidTr="00F714F3">
        <w:trPr>
          <w:tblCellSpacing w:w="15" w:type="dxa"/>
        </w:trPr>
        <w:tc>
          <w:tcPr>
            <w:tcW w:w="0" w:type="auto"/>
            <w:shd w:val="clear" w:color="auto" w:fill="E9E9E9"/>
            <w:vAlign w:val="center"/>
            <w:hideMark/>
          </w:tcPr>
          <w:p w14:paraId="7D334EE6" w14:textId="77777777" w:rsidR="00F714F3" w:rsidRPr="00F714F3" w:rsidRDefault="00F714F3" w:rsidP="00F714F3">
            <w:pPr>
              <w:spacing w:before="240" w:after="240" w:line="240" w:lineRule="auto"/>
              <w:jc w:val="center"/>
              <w:rPr>
                <w:rFonts w:ascii="Arial" w:eastAsia="Times New Roman" w:hAnsi="Arial" w:cs="Arial"/>
                <w:color w:val="202122"/>
                <w:sz w:val="18"/>
                <w:szCs w:val="18"/>
                <w:lang w:eastAsia="en-IN"/>
              </w:rPr>
            </w:pPr>
            <w:r w:rsidRPr="00F714F3">
              <w:rPr>
                <w:rFonts w:ascii="Arial" w:eastAsia="Times New Roman" w:hAnsi="Arial" w:cs="Arial"/>
                <w:b/>
                <w:bCs/>
                <w:color w:val="202122"/>
                <w:sz w:val="18"/>
                <w:szCs w:val="18"/>
                <w:lang w:eastAsia="en-IN"/>
              </w:rPr>
              <w:t>—</w:t>
            </w:r>
          </w:p>
        </w:tc>
        <w:tc>
          <w:tcPr>
            <w:tcW w:w="0" w:type="auto"/>
            <w:gridSpan w:val="2"/>
            <w:shd w:val="clear" w:color="auto" w:fill="E9E9E9"/>
            <w:vAlign w:val="center"/>
            <w:hideMark/>
          </w:tcPr>
          <w:p w14:paraId="3466C225"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Winter</w:t>
            </w:r>
            <w:r w:rsidRPr="00F714F3">
              <w:rPr>
                <w:rFonts w:ascii="Arial" w:eastAsia="Times New Roman" w:hAnsi="Arial" w:cs="Arial"/>
                <w:b/>
                <w:bCs/>
                <w:color w:val="202122"/>
                <w:sz w:val="18"/>
                <w:szCs w:val="18"/>
                <w:lang w:eastAsia="en-IN"/>
              </w:rPr>
              <w:br/>
              <w:t>(Jan</w:t>
            </w:r>
          </w:p>
          <w:p w14:paraId="6532D131" w14:textId="77777777" w:rsidR="00F714F3" w:rsidRPr="00F714F3" w:rsidRDefault="00F714F3" w:rsidP="00F714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lang w:eastAsia="en-IN"/>
              </w:rPr>
            </w:pPr>
            <w:r w:rsidRPr="00F714F3">
              <w:rPr>
                <w:rFonts w:ascii="Courier New" w:eastAsia="Times New Roman" w:hAnsi="Courier New" w:cs="Courier New"/>
                <w:b/>
                <w:bCs/>
                <w:color w:val="000000"/>
                <w:sz w:val="20"/>
                <w:szCs w:val="20"/>
                <w:lang w:eastAsia="en-IN"/>
              </w:rPr>
              <w:t>– Feb)</w:t>
            </w:r>
          </w:p>
        </w:tc>
        <w:tc>
          <w:tcPr>
            <w:tcW w:w="0" w:type="auto"/>
            <w:gridSpan w:val="3"/>
            <w:shd w:val="clear" w:color="auto" w:fill="E9E9E9"/>
            <w:vAlign w:val="center"/>
            <w:hideMark/>
          </w:tcPr>
          <w:p w14:paraId="69903724"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Summer</w:t>
            </w:r>
            <w:r w:rsidRPr="00F714F3">
              <w:rPr>
                <w:rFonts w:ascii="Arial" w:eastAsia="Times New Roman" w:hAnsi="Arial" w:cs="Arial"/>
                <w:b/>
                <w:bCs/>
                <w:color w:val="202122"/>
                <w:sz w:val="18"/>
                <w:szCs w:val="18"/>
                <w:lang w:eastAsia="en-IN"/>
              </w:rPr>
              <w:br/>
              <w:t>(Mar – May)</w:t>
            </w:r>
          </w:p>
        </w:tc>
        <w:tc>
          <w:tcPr>
            <w:tcW w:w="0" w:type="auto"/>
            <w:gridSpan w:val="4"/>
            <w:shd w:val="clear" w:color="auto" w:fill="E9E9E9"/>
            <w:vAlign w:val="center"/>
            <w:hideMark/>
          </w:tcPr>
          <w:p w14:paraId="5CA040F5"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Monsoon</w:t>
            </w:r>
            <w:r w:rsidRPr="00F714F3">
              <w:rPr>
                <w:rFonts w:ascii="Arial" w:eastAsia="Times New Roman" w:hAnsi="Arial" w:cs="Arial"/>
                <w:b/>
                <w:bCs/>
                <w:color w:val="202122"/>
                <w:sz w:val="18"/>
                <w:szCs w:val="18"/>
                <w:lang w:eastAsia="en-IN"/>
              </w:rPr>
              <w:br/>
              <w:t>(Jun – Sep)</w:t>
            </w:r>
          </w:p>
        </w:tc>
        <w:tc>
          <w:tcPr>
            <w:tcW w:w="0" w:type="auto"/>
            <w:gridSpan w:val="3"/>
            <w:shd w:val="clear" w:color="auto" w:fill="E9E9E9"/>
            <w:vAlign w:val="center"/>
            <w:hideMark/>
          </w:tcPr>
          <w:p w14:paraId="0AE8F1E4"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Post-monsoon</w:t>
            </w:r>
            <w:r w:rsidRPr="00F714F3">
              <w:rPr>
                <w:rFonts w:ascii="Arial" w:eastAsia="Times New Roman" w:hAnsi="Arial" w:cs="Arial"/>
                <w:b/>
                <w:bCs/>
                <w:color w:val="202122"/>
                <w:sz w:val="18"/>
                <w:szCs w:val="18"/>
                <w:lang w:eastAsia="en-IN"/>
              </w:rPr>
              <w:br/>
              <w:t>(Oct – Dec)</w:t>
            </w:r>
          </w:p>
        </w:tc>
        <w:tc>
          <w:tcPr>
            <w:tcW w:w="0" w:type="auto"/>
            <w:shd w:val="clear" w:color="auto" w:fill="E9E9E9"/>
            <w:vAlign w:val="center"/>
            <w:hideMark/>
          </w:tcPr>
          <w:p w14:paraId="2594671C"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Year-round</w:t>
            </w:r>
          </w:p>
        </w:tc>
      </w:tr>
      <w:tr w:rsidR="00F714F3" w:rsidRPr="00F714F3" w14:paraId="27385123" w14:textId="77777777" w:rsidTr="00F714F3">
        <w:trPr>
          <w:tblCellSpacing w:w="15" w:type="dxa"/>
        </w:trPr>
        <w:tc>
          <w:tcPr>
            <w:tcW w:w="0" w:type="auto"/>
            <w:shd w:val="clear" w:color="auto" w:fill="FFFFFF"/>
            <w:vAlign w:val="center"/>
            <w:hideMark/>
          </w:tcPr>
          <w:p w14:paraId="6060393D"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City</w:t>
            </w:r>
          </w:p>
        </w:tc>
        <w:tc>
          <w:tcPr>
            <w:tcW w:w="0" w:type="auto"/>
            <w:shd w:val="clear" w:color="auto" w:fill="FFFFFF"/>
            <w:vAlign w:val="center"/>
            <w:hideMark/>
          </w:tcPr>
          <w:p w14:paraId="6680B8C4"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Jan</w:t>
            </w:r>
          </w:p>
        </w:tc>
        <w:tc>
          <w:tcPr>
            <w:tcW w:w="0" w:type="auto"/>
            <w:shd w:val="clear" w:color="auto" w:fill="FFFFFF"/>
            <w:vAlign w:val="center"/>
            <w:hideMark/>
          </w:tcPr>
          <w:p w14:paraId="733D2EB6"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Feb</w:t>
            </w:r>
          </w:p>
        </w:tc>
        <w:tc>
          <w:tcPr>
            <w:tcW w:w="0" w:type="auto"/>
            <w:shd w:val="clear" w:color="auto" w:fill="FFFFFF"/>
            <w:vAlign w:val="center"/>
            <w:hideMark/>
          </w:tcPr>
          <w:p w14:paraId="0D35F175"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Mar</w:t>
            </w:r>
          </w:p>
        </w:tc>
        <w:tc>
          <w:tcPr>
            <w:tcW w:w="0" w:type="auto"/>
            <w:shd w:val="clear" w:color="auto" w:fill="FFFFFF"/>
            <w:vAlign w:val="center"/>
            <w:hideMark/>
          </w:tcPr>
          <w:p w14:paraId="697CDA5C"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Apr</w:t>
            </w:r>
          </w:p>
        </w:tc>
        <w:tc>
          <w:tcPr>
            <w:tcW w:w="0" w:type="auto"/>
            <w:shd w:val="clear" w:color="auto" w:fill="FFFFFF"/>
            <w:vAlign w:val="center"/>
            <w:hideMark/>
          </w:tcPr>
          <w:p w14:paraId="75D1F8D9"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May</w:t>
            </w:r>
          </w:p>
        </w:tc>
        <w:tc>
          <w:tcPr>
            <w:tcW w:w="0" w:type="auto"/>
            <w:shd w:val="clear" w:color="auto" w:fill="FFFFFF"/>
            <w:vAlign w:val="center"/>
            <w:hideMark/>
          </w:tcPr>
          <w:p w14:paraId="13449F96"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Jun</w:t>
            </w:r>
          </w:p>
        </w:tc>
        <w:tc>
          <w:tcPr>
            <w:tcW w:w="0" w:type="auto"/>
            <w:shd w:val="clear" w:color="auto" w:fill="FFFFFF"/>
            <w:vAlign w:val="center"/>
            <w:hideMark/>
          </w:tcPr>
          <w:p w14:paraId="4AAAEF9E"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Jul</w:t>
            </w:r>
          </w:p>
        </w:tc>
        <w:tc>
          <w:tcPr>
            <w:tcW w:w="0" w:type="auto"/>
            <w:shd w:val="clear" w:color="auto" w:fill="FFFFFF"/>
            <w:vAlign w:val="center"/>
            <w:hideMark/>
          </w:tcPr>
          <w:p w14:paraId="1AB76E19"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Aug</w:t>
            </w:r>
          </w:p>
        </w:tc>
        <w:tc>
          <w:tcPr>
            <w:tcW w:w="0" w:type="auto"/>
            <w:shd w:val="clear" w:color="auto" w:fill="FFFFFF"/>
            <w:vAlign w:val="center"/>
            <w:hideMark/>
          </w:tcPr>
          <w:p w14:paraId="0A076590"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Sep</w:t>
            </w:r>
          </w:p>
        </w:tc>
        <w:tc>
          <w:tcPr>
            <w:tcW w:w="0" w:type="auto"/>
            <w:shd w:val="clear" w:color="auto" w:fill="FFFFFF"/>
            <w:vAlign w:val="center"/>
            <w:hideMark/>
          </w:tcPr>
          <w:p w14:paraId="58D00CCB"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Oct</w:t>
            </w:r>
          </w:p>
        </w:tc>
        <w:tc>
          <w:tcPr>
            <w:tcW w:w="0" w:type="auto"/>
            <w:shd w:val="clear" w:color="auto" w:fill="FFFFFF"/>
            <w:vAlign w:val="center"/>
            <w:hideMark/>
          </w:tcPr>
          <w:p w14:paraId="4087AC86"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Nov</w:t>
            </w:r>
          </w:p>
        </w:tc>
        <w:tc>
          <w:tcPr>
            <w:tcW w:w="0" w:type="auto"/>
            <w:shd w:val="clear" w:color="auto" w:fill="FFFFFF"/>
            <w:vAlign w:val="center"/>
            <w:hideMark/>
          </w:tcPr>
          <w:p w14:paraId="2FF27649"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Dec</w:t>
            </w:r>
          </w:p>
        </w:tc>
        <w:tc>
          <w:tcPr>
            <w:tcW w:w="0" w:type="auto"/>
            <w:shd w:val="clear" w:color="auto" w:fill="FFFFFF"/>
            <w:vAlign w:val="center"/>
            <w:hideMark/>
          </w:tcPr>
          <w:p w14:paraId="03B08DB0" w14:textId="77777777" w:rsidR="00F714F3" w:rsidRPr="00F714F3" w:rsidRDefault="00F714F3" w:rsidP="00F714F3">
            <w:pPr>
              <w:spacing w:after="0" w:line="240" w:lineRule="auto"/>
              <w:jc w:val="center"/>
              <w:rPr>
                <w:rFonts w:ascii="Arial" w:eastAsia="Times New Roman" w:hAnsi="Arial" w:cs="Arial"/>
                <w:b/>
                <w:bCs/>
                <w:color w:val="202122"/>
                <w:sz w:val="18"/>
                <w:szCs w:val="18"/>
                <w:lang w:eastAsia="en-IN"/>
              </w:rPr>
            </w:pPr>
            <w:proofErr w:type="spellStart"/>
            <w:r w:rsidRPr="00F714F3">
              <w:rPr>
                <w:rFonts w:ascii="Arial" w:eastAsia="Times New Roman" w:hAnsi="Arial" w:cs="Arial"/>
                <w:b/>
                <w:bCs/>
                <w:color w:val="202122"/>
                <w:sz w:val="18"/>
                <w:szCs w:val="18"/>
                <w:lang w:eastAsia="en-IN"/>
              </w:rPr>
              <w:t>Avg</w:t>
            </w:r>
            <w:proofErr w:type="spellEnd"/>
          </w:p>
        </w:tc>
      </w:tr>
      <w:tr w:rsidR="00F714F3" w:rsidRPr="00F714F3" w14:paraId="4CAF5E0A" w14:textId="77777777" w:rsidTr="00F714F3">
        <w:trPr>
          <w:tblCellSpacing w:w="15" w:type="dxa"/>
        </w:trPr>
        <w:tc>
          <w:tcPr>
            <w:tcW w:w="0" w:type="auto"/>
            <w:shd w:val="clear" w:color="auto" w:fill="EEEEEE"/>
            <w:vAlign w:val="center"/>
            <w:hideMark/>
          </w:tcPr>
          <w:p w14:paraId="368D6808" w14:textId="77777777" w:rsidR="00F714F3" w:rsidRPr="00F714F3" w:rsidRDefault="00000000" w:rsidP="00F714F3">
            <w:pPr>
              <w:spacing w:after="0" w:line="240" w:lineRule="auto"/>
              <w:jc w:val="center"/>
              <w:rPr>
                <w:rFonts w:ascii="Arial" w:eastAsia="Times New Roman" w:hAnsi="Arial" w:cs="Arial"/>
                <w:b/>
                <w:bCs/>
                <w:color w:val="202122"/>
                <w:sz w:val="18"/>
                <w:szCs w:val="18"/>
                <w:lang w:eastAsia="en-IN"/>
              </w:rPr>
            </w:pPr>
            <w:hyperlink r:id="rId62" w:tooltip="Chennai" w:history="1">
              <w:r w:rsidR="00F714F3" w:rsidRPr="00F714F3">
                <w:rPr>
                  <w:rFonts w:ascii="Arial" w:eastAsia="Times New Roman" w:hAnsi="Arial" w:cs="Arial"/>
                  <w:b/>
                  <w:bCs/>
                  <w:color w:val="3366CC"/>
                  <w:sz w:val="18"/>
                  <w:szCs w:val="18"/>
                  <w:u w:val="single"/>
                  <w:lang w:eastAsia="en-IN"/>
                </w:rPr>
                <w:t>Chennai</w:t>
              </w:r>
            </w:hyperlink>
          </w:p>
        </w:tc>
        <w:tc>
          <w:tcPr>
            <w:tcW w:w="0" w:type="auto"/>
            <w:shd w:val="clear" w:color="auto" w:fill="EEEEEE"/>
            <w:vAlign w:val="center"/>
            <w:hideMark/>
          </w:tcPr>
          <w:p w14:paraId="69DCDD36"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24</w:t>
            </w:r>
          </w:p>
        </w:tc>
        <w:tc>
          <w:tcPr>
            <w:tcW w:w="0" w:type="auto"/>
            <w:shd w:val="clear" w:color="auto" w:fill="EEEEEE"/>
            <w:vAlign w:val="center"/>
            <w:hideMark/>
          </w:tcPr>
          <w:p w14:paraId="591F4672"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25</w:t>
            </w:r>
          </w:p>
        </w:tc>
        <w:tc>
          <w:tcPr>
            <w:tcW w:w="0" w:type="auto"/>
            <w:shd w:val="clear" w:color="auto" w:fill="EEEEEE"/>
            <w:vAlign w:val="center"/>
            <w:hideMark/>
          </w:tcPr>
          <w:p w14:paraId="1FDE577C"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27</w:t>
            </w:r>
          </w:p>
        </w:tc>
        <w:tc>
          <w:tcPr>
            <w:tcW w:w="0" w:type="auto"/>
            <w:shd w:val="clear" w:color="auto" w:fill="EEEEEE"/>
            <w:vAlign w:val="center"/>
            <w:hideMark/>
          </w:tcPr>
          <w:p w14:paraId="2FCF023F"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29</w:t>
            </w:r>
          </w:p>
        </w:tc>
        <w:tc>
          <w:tcPr>
            <w:tcW w:w="0" w:type="auto"/>
            <w:shd w:val="clear" w:color="auto" w:fill="EEEEEE"/>
            <w:vAlign w:val="center"/>
            <w:hideMark/>
          </w:tcPr>
          <w:p w14:paraId="3395E854"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31</w:t>
            </w:r>
          </w:p>
        </w:tc>
        <w:tc>
          <w:tcPr>
            <w:tcW w:w="0" w:type="auto"/>
            <w:shd w:val="clear" w:color="auto" w:fill="EEEEEE"/>
            <w:vAlign w:val="center"/>
            <w:hideMark/>
          </w:tcPr>
          <w:p w14:paraId="18FEB642"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30</w:t>
            </w:r>
          </w:p>
        </w:tc>
        <w:tc>
          <w:tcPr>
            <w:tcW w:w="0" w:type="auto"/>
            <w:shd w:val="clear" w:color="auto" w:fill="EEEEEE"/>
            <w:vAlign w:val="center"/>
            <w:hideMark/>
          </w:tcPr>
          <w:p w14:paraId="7EA2D059"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30</w:t>
            </w:r>
          </w:p>
        </w:tc>
        <w:tc>
          <w:tcPr>
            <w:tcW w:w="0" w:type="auto"/>
            <w:shd w:val="clear" w:color="auto" w:fill="EEEEEE"/>
            <w:vAlign w:val="center"/>
            <w:hideMark/>
          </w:tcPr>
          <w:p w14:paraId="471FE662"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28</w:t>
            </w:r>
          </w:p>
        </w:tc>
        <w:tc>
          <w:tcPr>
            <w:tcW w:w="0" w:type="auto"/>
            <w:shd w:val="clear" w:color="auto" w:fill="EEEEEE"/>
            <w:vAlign w:val="center"/>
            <w:hideMark/>
          </w:tcPr>
          <w:p w14:paraId="2DD627C7"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27</w:t>
            </w:r>
          </w:p>
        </w:tc>
        <w:tc>
          <w:tcPr>
            <w:tcW w:w="0" w:type="auto"/>
            <w:shd w:val="clear" w:color="auto" w:fill="EEEEEE"/>
            <w:vAlign w:val="center"/>
            <w:hideMark/>
          </w:tcPr>
          <w:p w14:paraId="0BC0BF88"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26</w:t>
            </w:r>
          </w:p>
        </w:tc>
        <w:tc>
          <w:tcPr>
            <w:tcW w:w="0" w:type="auto"/>
            <w:shd w:val="clear" w:color="auto" w:fill="EEEEEE"/>
            <w:vAlign w:val="center"/>
            <w:hideMark/>
          </w:tcPr>
          <w:p w14:paraId="7C808DC2"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25</w:t>
            </w:r>
          </w:p>
        </w:tc>
        <w:tc>
          <w:tcPr>
            <w:tcW w:w="0" w:type="auto"/>
            <w:shd w:val="clear" w:color="auto" w:fill="EEEEEE"/>
            <w:vAlign w:val="center"/>
            <w:hideMark/>
          </w:tcPr>
          <w:p w14:paraId="6ACB4502"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24</w:t>
            </w:r>
          </w:p>
        </w:tc>
        <w:tc>
          <w:tcPr>
            <w:tcW w:w="0" w:type="auto"/>
            <w:shd w:val="clear" w:color="auto" w:fill="EEEEEE"/>
            <w:vAlign w:val="center"/>
            <w:hideMark/>
          </w:tcPr>
          <w:p w14:paraId="13234F8C"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31</w:t>
            </w:r>
          </w:p>
        </w:tc>
      </w:tr>
      <w:tr w:rsidR="00F714F3" w:rsidRPr="00F714F3" w14:paraId="7B2A6C87" w14:textId="77777777" w:rsidTr="00F714F3">
        <w:trPr>
          <w:tblCellSpacing w:w="15" w:type="dxa"/>
        </w:trPr>
        <w:tc>
          <w:tcPr>
            <w:tcW w:w="0" w:type="auto"/>
            <w:shd w:val="clear" w:color="auto" w:fill="FFFFFF"/>
            <w:vAlign w:val="center"/>
            <w:hideMark/>
          </w:tcPr>
          <w:p w14:paraId="7EB7779A" w14:textId="77777777" w:rsidR="00F714F3" w:rsidRPr="00F714F3" w:rsidRDefault="00000000" w:rsidP="00F714F3">
            <w:pPr>
              <w:spacing w:after="0" w:line="240" w:lineRule="auto"/>
              <w:jc w:val="center"/>
              <w:rPr>
                <w:rFonts w:ascii="Arial" w:eastAsia="Times New Roman" w:hAnsi="Arial" w:cs="Arial"/>
                <w:b/>
                <w:bCs/>
                <w:color w:val="202122"/>
                <w:sz w:val="18"/>
                <w:szCs w:val="18"/>
                <w:lang w:eastAsia="en-IN"/>
              </w:rPr>
            </w:pPr>
            <w:hyperlink r:id="rId63" w:tooltip="Coimbatore" w:history="1">
              <w:r w:rsidR="00F714F3" w:rsidRPr="00F714F3">
                <w:rPr>
                  <w:rFonts w:ascii="Arial" w:eastAsia="Times New Roman" w:hAnsi="Arial" w:cs="Arial"/>
                  <w:b/>
                  <w:bCs/>
                  <w:color w:val="3366CC"/>
                  <w:sz w:val="18"/>
                  <w:szCs w:val="18"/>
                  <w:u w:val="single"/>
                  <w:lang w:eastAsia="en-IN"/>
                </w:rPr>
                <w:t>Coimbatore</w:t>
              </w:r>
            </w:hyperlink>
          </w:p>
        </w:tc>
        <w:tc>
          <w:tcPr>
            <w:tcW w:w="0" w:type="auto"/>
            <w:shd w:val="clear" w:color="auto" w:fill="FFFFFF"/>
            <w:vAlign w:val="center"/>
            <w:hideMark/>
          </w:tcPr>
          <w:p w14:paraId="5F744435"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25</w:t>
            </w:r>
          </w:p>
        </w:tc>
        <w:tc>
          <w:tcPr>
            <w:tcW w:w="0" w:type="auto"/>
            <w:shd w:val="clear" w:color="auto" w:fill="FFFFFF"/>
            <w:vAlign w:val="center"/>
            <w:hideMark/>
          </w:tcPr>
          <w:p w14:paraId="0A698970"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26</w:t>
            </w:r>
          </w:p>
        </w:tc>
        <w:tc>
          <w:tcPr>
            <w:tcW w:w="0" w:type="auto"/>
            <w:shd w:val="clear" w:color="auto" w:fill="FFFFFF"/>
            <w:vAlign w:val="center"/>
            <w:hideMark/>
          </w:tcPr>
          <w:p w14:paraId="0DCA3B8C"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28</w:t>
            </w:r>
          </w:p>
        </w:tc>
        <w:tc>
          <w:tcPr>
            <w:tcW w:w="0" w:type="auto"/>
            <w:shd w:val="clear" w:color="auto" w:fill="FFFFFF"/>
            <w:vAlign w:val="center"/>
            <w:hideMark/>
          </w:tcPr>
          <w:p w14:paraId="225B23A2"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29</w:t>
            </w:r>
          </w:p>
        </w:tc>
        <w:tc>
          <w:tcPr>
            <w:tcW w:w="0" w:type="auto"/>
            <w:shd w:val="clear" w:color="auto" w:fill="FFFFFF"/>
            <w:vAlign w:val="center"/>
            <w:hideMark/>
          </w:tcPr>
          <w:p w14:paraId="1D72B30E"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29</w:t>
            </w:r>
          </w:p>
        </w:tc>
        <w:tc>
          <w:tcPr>
            <w:tcW w:w="0" w:type="auto"/>
            <w:shd w:val="clear" w:color="auto" w:fill="FFFFFF"/>
            <w:vAlign w:val="center"/>
            <w:hideMark/>
          </w:tcPr>
          <w:p w14:paraId="544BD236"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27</w:t>
            </w:r>
          </w:p>
        </w:tc>
        <w:tc>
          <w:tcPr>
            <w:tcW w:w="0" w:type="auto"/>
            <w:shd w:val="clear" w:color="auto" w:fill="FFFFFF"/>
            <w:vAlign w:val="center"/>
            <w:hideMark/>
          </w:tcPr>
          <w:p w14:paraId="7BCC4F4F"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25</w:t>
            </w:r>
          </w:p>
        </w:tc>
        <w:tc>
          <w:tcPr>
            <w:tcW w:w="0" w:type="auto"/>
            <w:shd w:val="clear" w:color="auto" w:fill="FFFFFF"/>
            <w:vAlign w:val="center"/>
            <w:hideMark/>
          </w:tcPr>
          <w:p w14:paraId="680B86E7"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26</w:t>
            </w:r>
          </w:p>
        </w:tc>
        <w:tc>
          <w:tcPr>
            <w:tcW w:w="0" w:type="auto"/>
            <w:shd w:val="clear" w:color="auto" w:fill="FFFFFF"/>
            <w:vAlign w:val="center"/>
            <w:hideMark/>
          </w:tcPr>
          <w:p w14:paraId="1D4339D7"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25</w:t>
            </w:r>
          </w:p>
        </w:tc>
        <w:tc>
          <w:tcPr>
            <w:tcW w:w="0" w:type="auto"/>
            <w:shd w:val="clear" w:color="auto" w:fill="FFFFFF"/>
            <w:vAlign w:val="center"/>
            <w:hideMark/>
          </w:tcPr>
          <w:p w14:paraId="370EB27D"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24</w:t>
            </w:r>
          </w:p>
        </w:tc>
        <w:tc>
          <w:tcPr>
            <w:tcW w:w="0" w:type="auto"/>
            <w:shd w:val="clear" w:color="auto" w:fill="FFFFFF"/>
            <w:vAlign w:val="center"/>
            <w:hideMark/>
          </w:tcPr>
          <w:p w14:paraId="49E246E4"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23</w:t>
            </w:r>
          </w:p>
        </w:tc>
        <w:tc>
          <w:tcPr>
            <w:tcW w:w="0" w:type="auto"/>
            <w:shd w:val="clear" w:color="auto" w:fill="FFFFFF"/>
            <w:vAlign w:val="center"/>
            <w:hideMark/>
          </w:tcPr>
          <w:p w14:paraId="08C67EBC"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24</w:t>
            </w:r>
          </w:p>
        </w:tc>
        <w:tc>
          <w:tcPr>
            <w:tcW w:w="0" w:type="auto"/>
            <w:shd w:val="clear" w:color="auto" w:fill="FFFFFF"/>
            <w:vAlign w:val="center"/>
            <w:hideMark/>
          </w:tcPr>
          <w:p w14:paraId="41F8A6F9"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29</w:t>
            </w:r>
          </w:p>
        </w:tc>
      </w:tr>
      <w:tr w:rsidR="00F714F3" w:rsidRPr="00F714F3" w14:paraId="0A41EFB7" w14:textId="77777777" w:rsidTr="00F714F3">
        <w:trPr>
          <w:tblCellSpacing w:w="15" w:type="dxa"/>
        </w:trPr>
        <w:tc>
          <w:tcPr>
            <w:tcW w:w="0" w:type="auto"/>
            <w:shd w:val="clear" w:color="auto" w:fill="EEEEEE"/>
            <w:vAlign w:val="center"/>
            <w:hideMark/>
          </w:tcPr>
          <w:p w14:paraId="25928196" w14:textId="77777777" w:rsidR="00F714F3" w:rsidRPr="00F714F3" w:rsidRDefault="00000000" w:rsidP="00F714F3">
            <w:pPr>
              <w:spacing w:after="0" w:line="240" w:lineRule="auto"/>
              <w:jc w:val="center"/>
              <w:rPr>
                <w:rFonts w:ascii="Arial" w:eastAsia="Times New Roman" w:hAnsi="Arial" w:cs="Arial"/>
                <w:b/>
                <w:bCs/>
                <w:color w:val="202122"/>
                <w:sz w:val="18"/>
                <w:szCs w:val="18"/>
                <w:lang w:eastAsia="en-IN"/>
              </w:rPr>
            </w:pPr>
            <w:hyperlink r:id="rId64" w:tooltip="Madurai" w:history="1">
              <w:r w:rsidR="00F714F3" w:rsidRPr="00F714F3">
                <w:rPr>
                  <w:rFonts w:ascii="Arial" w:eastAsia="Times New Roman" w:hAnsi="Arial" w:cs="Arial"/>
                  <w:b/>
                  <w:bCs/>
                  <w:color w:val="3366CC"/>
                  <w:sz w:val="18"/>
                  <w:szCs w:val="18"/>
                  <w:u w:val="single"/>
                  <w:lang w:eastAsia="en-IN"/>
                </w:rPr>
                <w:t>Madurai</w:t>
              </w:r>
            </w:hyperlink>
          </w:p>
        </w:tc>
        <w:tc>
          <w:tcPr>
            <w:tcW w:w="0" w:type="auto"/>
            <w:shd w:val="clear" w:color="auto" w:fill="EEEEEE"/>
            <w:vAlign w:val="center"/>
            <w:hideMark/>
          </w:tcPr>
          <w:p w14:paraId="00822BCA"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25</w:t>
            </w:r>
          </w:p>
        </w:tc>
        <w:tc>
          <w:tcPr>
            <w:tcW w:w="0" w:type="auto"/>
            <w:shd w:val="clear" w:color="auto" w:fill="EEEEEE"/>
            <w:vAlign w:val="center"/>
            <w:hideMark/>
          </w:tcPr>
          <w:p w14:paraId="1CD6A520"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27</w:t>
            </w:r>
          </w:p>
        </w:tc>
        <w:tc>
          <w:tcPr>
            <w:tcW w:w="0" w:type="auto"/>
            <w:shd w:val="clear" w:color="auto" w:fill="EEEEEE"/>
            <w:vAlign w:val="center"/>
            <w:hideMark/>
          </w:tcPr>
          <w:p w14:paraId="71896DB4"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29</w:t>
            </w:r>
          </w:p>
        </w:tc>
        <w:tc>
          <w:tcPr>
            <w:tcW w:w="0" w:type="auto"/>
            <w:shd w:val="clear" w:color="auto" w:fill="EEEEEE"/>
            <w:vAlign w:val="center"/>
            <w:hideMark/>
          </w:tcPr>
          <w:p w14:paraId="404276C2"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31</w:t>
            </w:r>
          </w:p>
        </w:tc>
        <w:tc>
          <w:tcPr>
            <w:tcW w:w="0" w:type="auto"/>
            <w:shd w:val="clear" w:color="auto" w:fill="EEEEEE"/>
            <w:vAlign w:val="center"/>
            <w:hideMark/>
          </w:tcPr>
          <w:p w14:paraId="50D2C2F9"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32</w:t>
            </w:r>
          </w:p>
        </w:tc>
        <w:tc>
          <w:tcPr>
            <w:tcW w:w="0" w:type="auto"/>
            <w:shd w:val="clear" w:color="auto" w:fill="EEEEEE"/>
            <w:vAlign w:val="center"/>
            <w:hideMark/>
          </w:tcPr>
          <w:p w14:paraId="408EA3C6"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30</w:t>
            </w:r>
          </w:p>
        </w:tc>
        <w:tc>
          <w:tcPr>
            <w:tcW w:w="0" w:type="auto"/>
            <w:shd w:val="clear" w:color="auto" w:fill="EEEEEE"/>
            <w:vAlign w:val="center"/>
            <w:hideMark/>
          </w:tcPr>
          <w:p w14:paraId="3B2DAA30"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29</w:t>
            </w:r>
          </w:p>
        </w:tc>
        <w:tc>
          <w:tcPr>
            <w:tcW w:w="0" w:type="auto"/>
            <w:shd w:val="clear" w:color="auto" w:fill="EEEEEE"/>
            <w:vAlign w:val="center"/>
            <w:hideMark/>
          </w:tcPr>
          <w:p w14:paraId="61E6C34F"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28</w:t>
            </w:r>
          </w:p>
        </w:tc>
        <w:tc>
          <w:tcPr>
            <w:tcW w:w="0" w:type="auto"/>
            <w:shd w:val="clear" w:color="auto" w:fill="EEEEEE"/>
            <w:vAlign w:val="center"/>
            <w:hideMark/>
          </w:tcPr>
          <w:p w14:paraId="6CDF9FAA"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27</w:t>
            </w:r>
          </w:p>
        </w:tc>
        <w:tc>
          <w:tcPr>
            <w:tcW w:w="0" w:type="auto"/>
            <w:shd w:val="clear" w:color="auto" w:fill="EEEEEE"/>
            <w:vAlign w:val="center"/>
            <w:hideMark/>
          </w:tcPr>
          <w:p w14:paraId="59FD2129"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25</w:t>
            </w:r>
          </w:p>
        </w:tc>
        <w:tc>
          <w:tcPr>
            <w:tcW w:w="0" w:type="auto"/>
            <w:shd w:val="clear" w:color="auto" w:fill="EEEEEE"/>
            <w:vAlign w:val="center"/>
            <w:hideMark/>
          </w:tcPr>
          <w:p w14:paraId="5EEE0B04"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24</w:t>
            </w:r>
          </w:p>
        </w:tc>
        <w:tc>
          <w:tcPr>
            <w:tcW w:w="0" w:type="auto"/>
            <w:shd w:val="clear" w:color="auto" w:fill="EEEEEE"/>
            <w:vAlign w:val="center"/>
            <w:hideMark/>
          </w:tcPr>
          <w:p w14:paraId="6D299295"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25</w:t>
            </w:r>
          </w:p>
        </w:tc>
        <w:tc>
          <w:tcPr>
            <w:tcW w:w="0" w:type="auto"/>
            <w:shd w:val="clear" w:color="auto" w:fill="EEEEEE"/>
            <w:vAlign w:val="center"/>
            <w:hideMark/>
          </w:tcPr>
          <w:p w14:paraId="6EE9612D"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32</w:t>
            </w:r>
          </w:p>
        </w:tc>
      </w:tr>
      <w:tr w:rsidR="00F714F3" w:rsidRPr="00F714F3" w14:paraId="549B41CF" w14:textId="77777777" w:rsidTr="00F714F3">
        <w:trPr>
          <w:tblCellSpacing w:w="15" w:type="dxa"/>
        </w:trPr>
        <w:tc>
          <w:tcPr>
            <w:tcW w:w="0" w:type="auto"/>
            <w:shd w:val="clear" w:color="auto" w:fill="FFFFFF"/>
            <w:vAlign w:val="center"/>
            <w:hideMark/>
          </w:tcPr>
          <w:p w14:paraId="1E95F668" w14:textId="77777777" w:rsidR="00F714F3" w:rsidRPr="00F714F3" w:rsidRDefault="00000000" w:rsidP="00F714F3">
            <w:pPr>
              <w:spacing w:after="0" w:line="240" w:lineRule="auto"/>
              <w:jc w:val="center"/>
              <w:rPr>
                <w:rFonts w:ascii="Arial" w:eastAsia="Times New Roman" w:hAnsi="Arial" w:cs="Arial"/>
                <w:b/>
                <w:bCs/>
                <w:color w:val="202122"/>
                <w:sz w:val="18"/>
                <w:szCs w:val="18"/>
                <w:lang w:eastAsia="en-IN"/>
              </w:rPr>
            </w:pPr>
            <w:hyperlink r:id="rId65" w:tooltip="Tiruchirapalli" w:history="1">
              <w:proofErr w:type="spellStart"/>
              <w:r w:rsidR="00F714F3" w:rsidRPr="00F714F3">
                <w:rPr>
                  <w:rFonts w:ascii="Arial" w:eastAsia="Times New Roman" w:hAnsi="Arial" w:cs="Arial"/>
                  <w:b/>
                  <w:bCs/>
                  <w:color w:val="3366CC"/>
                  <w:sz w:val="18"/>
                  <w:szCs w:val="18"/>
                  <w:u w:val="single"/>
                  <w:lang w:eastAsia="en-IN"/>
                </w:rPr>
                <w:t>Tiruchirapalli</w:t>
              </w:r>
              <w:proofErr w:type="spellEnd"/>
            </w:hyperlink>
          </w:p>
        </w:tc>
        <w:tc>
          <w:tcPr>
            <w:tcW w:w="0" w:type="auto"/>
            <w:shd w:val="clear" w:color="auto" w:fill="FFFFFF"/>
            <w:vAlign w:val="center"/>
            <w:hideMark/>
          </w:tcPr>
          <w:p w14:paraId="7A1AACB9"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25</w:t>
            </w:r>
          </w:p>
        </w:tc>
        <w:tc>
          <w:tcPr>
            <w:tcW w:w="0" w:type="auto"/>
            <w:shd w:val="clear" w:color="auto" w:fill="FFFFFF"/>
            <w:vAlign w:val="center"/>
            <w:hideMark/>
          </w:tcPr>
          <w:p w14:paraId="6C613735"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26</w:t>
            </w:r>
          </w:p>
        </w:tc>
        <w:tc>
          <w:tcPr>
            <w:tcW w:w="0" w:type="auto"/>
            <w:shd w:val="clear" w:color="auto" w:fill="FFFFFF"/>
            <w:vAlign w:val="center"/>
            <w:hideMark/>
          </w:tcPr>
          <w:p w14:paraId="688FCBC9"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28</w:t>
            </w:r>
          </w:p>
        </w:tc>
        <w:tc>
          <w:tcPr>
            <w:tcW w:w="0" w:type="auto"/>
            <w:shd w:val="clear" w:color="auto" w:fill="FFFFFF"/>
            <w:vAlign w:val="center"/>
            <w:hideMark/>
          </w:tcPr>
          <w:p w14:paraId="6F89CEA2"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29</w:t>
            </w:r>
          </w:p>
        </w:tc>
        <w:tc>
          <w:tcPr>
            <w:tcW w:w="0" w:type="auto"/>
            <w:shd w:val="clear" w:color="auto" w:fill="FFFFFF"/>
            <w:vAlign w:val="center"/>
            <w:hideMark/>
          </w:tcPr>
          <w:p w14:paraId="14C91D48"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31</w:t>
            </w:r>
          </w:p>
        </w:tc>
        <w:tc>
          <w:tcPr>
            <w:tcW w:w="0" w:type="auto"/>
            <w:shd w:val="clear" w:color="auto" w:fill="FFFFFF"/>
            <w:vAlign w:val="center"/>
            <w:hideMark/>
          </w:tcPr>
          <w:p w14:paraId="02751386"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32</w:t>
            </w:r>
          </w:p>
        </w:tc>
        <w:tc>
          <w:tcPr>
            <w:tcW w:w="0" w:type="auto"/>
            <w:shd w:val="clear" w:color="auto" w:fill="FFFFFF"/>
            <w:vAlign w:val="center"/>
            <w:hideMark/>
          </w:tcPr>
          <w:p w14:paraId="607AB047"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30</w:t>
            </w:r>
          </w:p>
        </w:tc>
        <w:tc>
          <w:tcPr>
            <w:tcW w:w="0" w:type="auto"/>
            <w:shd w:val="clear" w:color="auto" w:fill="FFFFFF"/>
            <w:vAlign w:val="center"/>
            <w:hideMark/>
          </w:tcPr>
          <w:p w14:paraId="5DC98144"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29</w:t>
            </w:r>
          </w:p>
        </w:tc>
        <w:tc>
          <w:tcPr>
            <w:tcW w:w="0" w:type="auto"/>
            <w:shd w:val="clear" w:color="auto" w:fill="FFFFFF"/>
            <w:vAlign w:val="center"/>
            <w:hideMark/>
          </w:tcPr>
          <w:p w14:paraId="1670E6A5"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29</w:t>
            </w:r>
          </w:p>
        </w:tc>
        <w:tc>
          <w:tcPr>
            <w:tcW w:w="0" w:type="auto"/>
            <w:shd w:val="clear" w:color="auto" w:fill="FFFFFF"/>
            <w:vAlign w:val="center"/>
            <w:hideMark/>
          </w:tcPr>
          <w:p w14:paraId="044D12B9"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27</w:t>
            </w:r>
          </w:p>
        </w:tc>
        <w:tc>
          <w:tcPr>
            <w:tcW w:w="0" w:type="auto"/>
            <w:shd w:val="clear" w:color="auto" w:fill="FFFFFF"/>
            <w:vAlign w:val="center"/>
            <w:hideMark/>
          </w:tcPr>
          <w:p w14:paraId="1BD40153"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25</w:t>
            </w:r>
          </w:p>
        </w:tc>
        <w:tc>
          <w:tcPr>
            <w:tcW w:w="0" w:type="auto"/>
            <w:shd w:val="clear" w:color="auto" w:fill="FFFFFF"/>
            <w:vAlign w:val="center"/>
            <w:hideMark/>
          </w:tcPr>
          <w:p w14:paraId="2F4396E2"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24</w:t>
            </w:r>
          </w:p>
        </w:tc>
        <w:tc>
          <w:tcPr>
            <w:tcW w:w="0" w:type="auto"/>
            <w:shd w:val="clear" w:color="auto" w:fill="FFFFFF"/>
            <w:vAlign w:val="center"/>
            <w:hideMark/>
          </w:tcPr>
          <w:p w14:paraId="4F002BC0" w14:textId="77777777" w:rsidR="00F714F3" w:rsidRPr="00F714F3" w:rsidRDefault="00F714F3" w:rsidP="00F714F3">
            <w:pPr>
              <w:spacing w:after="0" w:line="240" w:lineRule="auto"/>
              <w:jc w:val="center"/>
              <w:rPr>
                <w:rFonts w:ascii="Arial" w:eastAsia="Times New Roman" w:hAnsi="Arial" w:cs="Arial"/>
                <w:color w:val="202122"/>
                <w:sz w:val="18"/>
                <w:szCs w:val="18"/>
                <w:lang w:eastAsia="en-IN"/>
              </w:rPr>
            </w:pPr>
            <w:r w:rsidRPr="00F714F3">
              <w:rPr>
                <w:rFonts w:ascii="Arial" w:eastAsia="Times New Roman" w:hAnsi="Arial" w:cs="Arial"/>
                <w:color w:val="202122"/>
                <w:sz w:val="18"/>
                <w:szCs w:val="18"/>
                <w:lang w:eastAsia="en-IN"/>
              </w:rPr>
              <w:t>32</w:t>
            </w:r>
          </w:p>
        </w:tc>
      </w:tr>
    </w:tbl>
    <w:p w14:paraId="0E5B0220" w14:textId="770C4B35" w:rsidR="00F714F3" w:rsidRPr="00F714F3" w:rsidRDefault="00F714F3" w:rsidP="00F714F3">
      <w:pPr>
        <w:rPr>
          <w:sz w:val="48"/>
          <w:szCs w:val="48"/>
        </w:rPr>
      </w:pPr>
      <w:r w:rsidRPr="00F714F3">
        <w:rPr>
          <w:sz w:val="48"/>
          <w:szCs w:val="48"/>
        </w:rPr>
        <w:br w:type="textWrapping" w:clear="all"/>
      </w:r>
    </w:p>
    <w:p w14:paraId="5209AB78" w14:textId="77777777" w:rsidR="00F714F3" w:rsidRDefault="00F714F3" w:rsidP="00F714F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Precipitation</w:t>
      </w:r>
    </w:p>
    <w:tbl>
      <w:tblPr>
        <w:tblW w:w="0" w:type="auto"/>
        <w:tblCellSpacing w:w="15" w:type="dxa"/>
        <w:tblInd w:w="45" w:type="dxa"/>
        <w:shd w:val="clear" w:color="auto" w:fill="FFFFFF"/>
        <w:tblCellMar>
          <w:left w:w="0" w:type="dxa"/>
          <w:right w:w="0" w:type="dxa"/>
        </w:tblCellMar>
        <w:tblLook w:val="04A0" w:firstRow="1" w:lastRow="0" w:firstColumn="1" w:lastColumn="0" w:noHBand="0" w:noVBand="1"/>
      </w:tblPr>
      <w:tblGrid>
        <w:gridCol w:w="3809"/>
        <w:gridCol w:w="419"/>
        <w:gridCol w:w="432"/>
        <w:gridCol w:w="351"/>
        <w:gridCol w:w="340"/>
        <w:gridCol w:w="381"/>
        <w:gridCol w:w="351"/>
        <w:gridCol w:w="291"/>
        <w:gridCol w:w="380"/>
        <w:gridCol w:w="361"/>
        <w:gridCol w:w="331"/>
        <w:gridCol w:w="371"/>
        <w:gridCol w:w="361"/>
        <w:gridCol w:w="803"/>
      </w:tblGrid>
      <w:tr w:rsidR="00F714F3" w:rsidRPr="00F714F3" w14:paraId="58AF79E0" w14:textId="77777777" w:rsidTr="00F714F3">
        <w:trPr>
          <w:gridAfter w:val="13"/>
          <w:tblCellSpacing w:w="15" w:type="dxa"/>
        </w:trPr>
        <w:tc>
          <w:tcPr>
            <w:tcW w:w="0" w:type="auto"/>
            <w:tcBorders>
              <w:top w:val="nil"/>
              <w:left w:val="nil"/>
              <w:bottom w:val="nil"/>
              <w:right w:val="nil"/>
            </w:tcBorders>
            <w:shd w:val="clear" w:color="auto" w:fill="FFFFFF"/>
            <w:vAlign w:val="center"/>
            <w:hideMark/>
          </w:tcPr>
          <w:p w14:paraId="046CB02E" w14:textId="77777777" w:rsidR="00F714F3" w:rsidRPr="00F714F3" w:rsidRDefault="00F714F3" w:rsidP="00F714F3">
            <w:pPr>
              <w:spacing w:before="240" w:after="240" w:line="240" w:lineRule="auto"/>
              <w:jc w:val="center"/>
              <w:rPr>
                <w:rFonts w:ascii="Arial" w:eastAsia="Times New Roman" w:hAnsi="Arial" w:cs="Arial"/>
                <w:color w:val="202122"/>
                <w:sz w:val="18"/>
                <w:szCs w:val="18"/>
                <w:lang w:eastAsia="en-IN"/>
              </w:rPr>
            </w:pPr>
            <w:r w:rsidRPr="00F714F3">
              <w:rPr>
                <w:rFonts w:ascii="Arial" w:eastAsia="Times New Roman" w:hAnsi="Arial" w:cs="Arial"/>
                <w:b/>
                <w:bCs/>
                <w:color w:val="202122"/>
                <w:sz w:val="20"/>
                <w:szCs w:val="20"/>
                <w:lang w:eastAsia="en-IN"/>
              </w:rPr>
              <w:t>Average precipitation in various cities of Tamil Nadu (mm)</w:t>
            </w:r>
            <w:hyperlink r:id="rId66" w:anchor="cite_note-WB_normals-2" w:history="1">
              <w:r w:rsidRPr="00F714F3">
                <w:rPr>
                  <w:rFonts w:ascii="Arial" w:eastAsia="Times New Roman" w:hAnsi="Arial" w:cs="Arial"/>
                  <w:color w:val="3366CC"/>
                  <w:sz w:val="14"/>
                  <w:szCs w:val="14"/>
                  <w:u w:val="single"/>
                  <w:vertAlign w:val="superscript"/>
                  <w:lang w:eastAsia="en-IN"/>
                </w:rPr>
                <w:t>[2]</w:t>
              </w:r>
            </w:hyperlink>
            <w:hyperlink r:id="rId67" w:anchor="cite_note-WU_normals-3" w:history="1">
              <w:r w:rsidRPr="00F714F3">
                <w:rPr>
                  <w:rFonts w:ascii="Arial" w:eastAsia="Times New Roman" w:hAnsi="Arial" w:cs="Arial"/>
                  <w:color w:val="3366CC"/>
                  <w:sz w:val="14"/>
                  <w:szCs w:val="14"/>
                  <w:u w:val="single"/>
                  <w:vertAlign w:val="superscript"/>
                  <w:lang w:eastAsia="en-IN"/>
                </w:rPr>
                <w:t>[3]</w:t>
              </w:r>
            </w:hyperlink>
            <w:hyperlink r:id="rId68" w:anchor="cite_note-WC_normals-4" w:history="1">
              <w:r w:rsidRPr="00F714F3">
                <w:rPr>
                  <w:rFonts w:ascii="Arial" w:eastAsia="Times New Roman" w:hAnsi="Arial" w:cs="Arial"/>
                  <w:color w:val="3366CC"/>
                  <w:sz w:val="14"/>
                  <w:szCs w:val="14"/>
                  <w:u w:val="single"/>
                  <w:vertAlign w:val="superscript"/>
                  <w:lang w:eastAsia="en-IN"/>
                </w:rPr>
                <w:t>[4]</w:t>
              </w:r>
            </w:hyperlink>
          </w:p>
        </w:tc>
      </w:tr>
      <w:tr w:rsidR="00F714F3" w:rsidRPr="00F714F3" w14:paraId="4AB8773A" w14:textId="77777777" w:rsidTr="00F714F3">
        <w:trPr>
          <w:tblCellSpacing w:w="15" w:type="dxa"/>
        </w:trPr>
        <w:tc>
          <w:tcPr>
            <w:tcW w:w="0" w:type="auto"/>
            <w:shd w:val="clear" w:color="auto" w:fill="E9E9E9"/>
            <w:vAlign w:val="center"/>
            <w:hideMark/>
          </w:tcPr>
          <w:p w14:paraId="5478E972" w14:textId="77777777" w:rsidR="00F714F3" w:rsidRPr="00F714F3" w:rsidRDefault="00F714F3" w:rsidP="00F714F3">
            <w:pPr>
              <w:spacing w:before="240" w:after="240" w:line="240" w:lineRule="auto"/>
              <w:jc w:val="center"/>
              <w:rPr>
                <w:rFonts w:ascii="Arial" w:eastAsia="Times New Roman" w:hAnsi="Arial" w:cs="Arial"/>
                <w:color w:val="202122"/>
                <w:sz w:val="18"/>
                <w:szCs w:val="18"/>
                <w:lang w:eastAsia="en-IN"/>
              </w:rPr>
            </w:pPr>
            <w:r w:rsidRPr="00F714F3">
              <w:rPr>
                <w:rFonts w:ascii="Arial" w:eastAsia="Times New Roman" w:hAnsi="Arial" w:cs="Arial"/>
                <w:b/>
                <w:bCs/>
                <w:color w:val="202122"/>
                <w:sz w:val="18"/>
                <w:szCs w:val="18"/>
                <w:lang w:eastAsia="en-IN"/>
              </w:rPr>
              <w:t>—</w:t>
            </w:r>
          </w:p>
        </w:tc>
        <w:tc>
          <w:tcPr>
            <w:tcW w:w="0" w:type="auto"/>
            <w:gridSpan w:val="2"/>
            <w:shd w:val="clear" w:color="auto" w:fill="E9E9E9"/>
            <w:vAlign w:val="center"/>
            <w:hideMark/>
          </w:tcPr>
          <w:p w14:paraId="3DA08DCF"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Winter</w:t>
            </w:r>
            <w:r w:rsidRPr="00F714F3">
              <w:rPr>
                <w:rFonts w:ascii="Arial" w:eastAsia="Times New Roman" w:hAnsi="Arial" w:cs="Arial"/>
                <w:b/>
                <w:bCs/>
                <w:color w:val="202122"/>
                <w:sz w:val="18"/>
                <w:szCs w:val="18"/>
                <w:lang w:eastAsia="en-IN"/>
              </w:rPr>
              <w:br/>
              <w:t>(Jan – Feb)</w:t>
            </w:r>
          </w:p>
        </w:tc>
        <w:tc>
          <w:tcPr>
            <w:tcW w:w="0" w:type="auto"/>
            <w:gridSpan w:val="3"/>
            <w:shd w:val="clear" w:color="auto" w:fill="E9E9E9"/>
            <w:vAlign w:val="center"/>
            <w:hideMark/>
          </w:tcPr>
          <w:p w14:paraId="536D1E68"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Summer</w:t>
            </w:r>
            <w:r w:rsidRPr="00F714F3">
              <w:rPr>
                <w:rFonts w:ascii="Arial" w:eastAsia="Times New Roman" w:hAnsi="Arial" w:cs="Arial"/>
                <w:b/>
                <w:bCs/>
                <w:color w:val="202122"/>
                <w:sz w:val="18"/>
                <w:szCs w:val="18"/>
                <w:lang w:eastAsia="en-IN"/>
              </w:rPr>
              <w:br/>
              <w:t>(Mar – May)</w:t>
            </w:r>
          </w:p>
        </w:tc>
        <w:tc>
          <w:tcPr>
            <w:tcW w:w="0" w:type="auto"/>
            <w:gridSpan w:val="4"/>
            <w:shd w:val="clear" w:color="auto" w:fill="E9E9E9"/>
            <w:vAlign w:val="center"/>
            <w:hideMark/>
          </w:tcPr>
          <w:p w14:paraId="1C345E51"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Monsoon 1</w:t>
            </w:r>
            <w:r w:rsidRPr="00F714F3">
              <w:rPr>
                <w:rFonts w:ascii="Arial" w:eastAsia="Times New Roman" w:hAnsi="Arial" w:cs="Arial"/>
                <w:b/>
                <w:bCs/>
                <w:color w:val="202122"/>
                <w:sz w:val="18"/>
                <w:szCs w:val="18"/>
                <w:lang w:eastAsia="en-IN"/>
              </w:rPr>
              <w:br/>
              <w:t>(Jun – Sep)</w:t>
            </w:r>
          </w:p>
        </w:tc>
        <w:tc>
          <w:tcPr>
            <w:tcW w:w="0" w:type="auto"/>
            <w:gridSpan w:val="3"/>
            <w:shd w:val="clear" w:color="auto" w:fill="E9E9E9"/>
            <w:vAlign w:val="center"/>
            <w:hideMark/>
          </w:tcPr>
          <w:p w14:paraId="2012F76F"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Monsoon 2</w:t>
            </w:r>
            <w:r w:rsidRPr="00F714F3">
              <w:rPr>
                <w:rFonts w:ascii="Arial" w:eastAsia="Times New Roman" w:hAnsi="Arial" w:cs="Arial"/>
                <w:b/>
                <w:bCs/>
                <w:color w:val="202122"/>
                <w:sz w:val="18"/>
                <w:szCs w:val="18"/>
                <w:lang w:eastAsia="en-IN"/>
              </w:rPr>
              <w:br/>
              <w:t>(Oct – Dec)</w:t>
            </w:r>
          </w:p>
        </w:tc>
        <w:tc>
          <w:tcPr>
            <w:tcW w:w="0" w:type="auto"/>
            <w:shd w:val="clear" w:color="auto" w:fill="E9E9E9"/>
            <w:vAlign w:val="center"/>
            <w:hideMark/>
          </w:tcPr>
          <w:p w14:paraId="12AB2509"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Year-round</w:t>
            </w:r>
          </w:p>
        </w:tc>
      </w:tr>
      <w:tr w:rsidR="00F714F3" w:rsidRPr="00F714F3" w14:paraId="16A16CDA" w14:textId="77777777" w:rsidTr="00F714F3">
        <w:trPr>
          <w:tblCellSpacing w:w="15" w:type="dxa"/>
        </w:trPr>
        <w:tc>
          <w:tcPr>
            <w:tcW w:w="0" w:type="auto"/>
            <w:shd w:val="clear" w:color="auto" w:fill="FFFFFF"/>
            <w:vAlign w:val="center"/>
            <w:hideMark/>
          </w:tcPr>
          <w:p w14:paraId="21C2C550"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City</w:t>
            </w:r>
          </w:p>
        </w:tc>
        <w:tc>
          <w:tcPr>
            <w:tcW w:w="0" w:type="auto"/>
            <w:shd w:val="clear" w:color="auto" w:fill="FFFFFF"/>
            <w:vAlign w:val="center"/>
            <w:hideMark/>
          </w:tcPr>
          <w:p w14:paraId="48184E5A"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Jan</w:t>
            </w:r>
          </w:p>
        </w:tc>
        <w:tc>
          <w:tcPr>
            <w:tcW w:w="0" w:type="auto"/>
            <w:shd w:val="clear" w:color="auto" w:fill="FFFFFF"/>
            <w:vAlign w:val="center"/>
            <w:hideMark/>
          </w:tcPr>
          <w:p w14:paraId="6782A6B0"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Feb</w:t>
            </w:r>
          </w:p>
        </w:tc>
        <w:tc>
          <w:tcPr>
            <w:tcW w:w="0" w:type="auto"/>
            <w:shd w:val="clear" w:color="auto" w:fill="FFFFFF"/>
            <w:vAlign w:val="center"/>
            <w:hideMark/>
          </w:tcPr>
          <w:p w14:paraId="1A419F88"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Mar</w:t>
            </w:r>
          </w:p>
        </w:tc>
        <w:tc>
          <w:tcPr>
            <w:tcW w:w="0" w:type="auto"/>
            <w:shd w:val="clear" w:color="auto" w:fill="FFFFFF"/>
            <w:vAlign w:val="center"/>
            <w:hideMark/>
          </w:tcPr>
          <w:p w14:paraId="6291E5F7"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Apr</w:t>
            </w:r>
          </w:p>
        </w:tc>
        <w:tc>
          <w:tcPr>
            <w:tcW w:w="0" w:type="auto"/>
            <w:shd w:val="clear" w:color="auto" w:fill="FFFFFF"/>
            <w:vAlign w:val="center"/>
            <w:hideMark/>
          </w:tcPr>
          <w:p w14:paraId="12303277"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May</w:t>
            </w:r>
          </w:p>
        </w:tc>
        <w:tc>
          <w:tcPr>
            <w:tcW w:w="0" w:type="auto"/>
            <w:shd w:val="clear" w:color="auto" w:fill="FFFFFF"/>
            <w:vAlign w:val="center"/>
            <w:hideMark/>
          </w:tcPr>
          <w:p w14:paraId="5E0CAAC3"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Jun</w:t>
            </w:r>
          </w:p>
        </w:tc>
        <w:tc>
          <w:tcPr>
            <w:tcW w:w="0" w:type="auto"/>
            <w:shd w:val="clear" w:color="auto" w:fill="FFFFFF"/>
            <w:vAlign w:val="center"/>
            <w:hideMark/>
          </w:tcPr>
          <w:p w14:paraId="26FFE923"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Jul</w:t>
            </w:r>
          </w:p>
        </w:tc>
        <w:tc>
          <w:tcPr>
            <w:tcW w:w="0" w:type="auto"/>
            <w:shd w:val="clear" w:color="auto" w:fill="FFFFFF"/>
            <w:vAlign w:val="center"/>
            <w:hideMark/>
          </w:tcPr>
          <w:p w14:paraId="429FA594"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Aug</w:t>
            </w:r>
          </w:p>
        </w:tc>
        <w:tc>
          <w:tcPr>
            <w:tcW w:w="0" w:type="auto"/>
            <w:shd w:val="clear" w:color="auto" w:fill="FFFFFF"/>
            <w:vAlign w:val="center"/>
            <w:hideMark/>
          </w:tcPr>
          <w:p w14:paraId="019FEBA5"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Sep</w:t>
            </w:r>
          </w:p>
        </w:tc>
        <w:tc>
          <w:tcPr>
            <w:tcW w:w="0" w:type="auto"/>
            <w:shd w:val="clear" w:color="auto" w:fill="FFFFFF"/>
            <w:vAlign w:val="center"/>
            <w:hideMark/>
          </w:tcPr>
          <w:p w14:paraId="6F1FDA5A"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Oct</w:t>
            </w:r>
          </w:p>
        </w:tc>
        <w:tc>
          <w:tcPr>
            <w:tcW w:w="0" w:type="auto"/>
            <w:shd w:val="clear" w:color="auto" w:fill="FFFFFF"/>
            <w:vAlign w:val="center"/>
            <w:hideMark/>
          </w:tcPr>
          <w:p w14:paraId="34089E7E"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Nov</w:t>
            </w:r>
          </w:p>
        </w:tc>
        <w:tc>
          <w:tcPr>
            <w:tcW w:w="0" w:type="auto"/>
            <w:shd w:val="clear" w:color="auto" w:fill="FFFFFF"/>
            <w:vAlign w:val="center"/>
            <w:hideMark/>
          </w:tcPr>
          <w:p w14:paraId="49B50716"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Dec</w:t>
            </w:r>
          </w:p>
        </w:tc>
        <w:tc>
          <w:tcPr>
            <w:tcW w:w="0" w:type="auto"/>
            <w:shd w:val="clear" w:color="auto" w:fill="FFFFFF"/>
            <w:vAlign w:val="center"/>
            <w:hideMark/>
          </w:tcPr>
          <w:p w14:paraId="40DDC37D"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r w:rsidRPr="00F714F3">
              <w:rPr>
                <w:rFonts w:ascii="Arial" w:eastAsia="Times New Roman" w:hAnsi="Arial" w:cs="Arial"/>
                <w:b/>
                <w:bCs/>
                <w:color w:val="202122"/>
                <w:sz w:val="18"/>
                <w:szCs w:val="18"/>
                <w:lang w:eastAsia="en-IN"/>
              </w:rPr>
              <w:t>Total</w:t>
            </w:r>
          </w:p>
        </w:tc>
      </w:tr>
      <w:tr w:rsidR="00F714F3" w:rsidRPr="00F714F3" w14:paraId="2ADA7D6B" w14:textId="77777777" w:rsidTr="00F714F3">
        <w:trPr>
          <w:tblCellSpacing w:w="15" w:type="dxa"/>
        </w:trPr>
        <w:tc>
          <w:tcPr>
            <w:tcW w:w="0" w:type="auto"/>
            <w:shd w:val="clear" w:color="auto" w:fill="EEEEEE"/>
            <w:vAlign w:val="center"/>
            <w:hideMark/>
          </w:tcPr>
          <w:p w14:paraId="49D9A3E3" w14:textId="77777777" w:rsidR="00F714F3" w:rsidRPr="00F714F3" w:rsidRDefault="00000000" w:rsidP="00F714F3">
            <w:pPr>
              <w:spacing w:before="240" w:after="240" w:line="240" w:lineRule="auto"/>
              <w:jc w:val="center"/>
              <w:rPr>
                <w:rFonts w:ascii="Arial" w:eastAsia="Times New Roman" w:hAnsi="Arial" w:cs="Arial"/>
                <w:b/>
                <w:bCs/>
                <w:color w:val="202122"/>
                <w:sz w:val="18"/>
                <w:szCs w:val="18"/>
                <w:lang w:eastAsia="en-IN"/>
              </w:rPr>
            </w:pPr>
            <w:hyperlink r:id="rId69" w:tooltip="Chennai" w:history="1">
              <w:r w:rsidR="00F714F3" w:rsidRPr="00F714F3">
                <w:rPr>
                  <w:rFonts w:ascii="Arial" w:eastAsia="Times New Roman" w:hAnsi="Arial" w:cs="Arial"/>
                  <w:b/>
                  <w:bCs/>
                  <w:color w:val="3366CC"/>
                  <w:sz w:val="18"/>
                  <w:szCs w:val="18"/>
                  <w:u w:val="single"/>
                  <w:lang w:eastAsia="en-IN"/>
                </w:rPr>
                <w:t>Chennai</w:t>
              </w:r>
            </w:hyperlink>
          </w:p>
        </w:tc>
        <w:tc>
          <w:tcPr>
            <w:tcW w:w="0" w:type="auto"/>
            <w:shd w:val="clear" w:color="auto" w:fill="EEEEEE"/>
            <w:vAlign w:val="center"/>
            <w:hideMark/>
          </w:tcPr>
          <w:p w14:paraId="3D711A40"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p>
        </w:tc>
        <w:tc>
          <w:tcPr>
            <w:tcW w:w="0" w:type="auto"/>
            <w:shd w:val="clear" w:color="auto" w:fill="EEEEEE"/>
            <w:vAlign w:val="center"/>
            <w:hideMark/>
          </w:tcPr>
          <w:p w14:paraId="3708DA79"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69B229E6"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72FE4381"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1F709BBC"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3E13361E"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020FE6EF"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371AFD9F"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21808958"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5B21B182"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36A3BF70"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42F40527"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26767E5D"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r>
      <w:tr w:rsidR="00F714F3" w:rsidRPr="00F714F3" w14:paraId="627E2847" w14:textId="77777777" w:rsidTr="00F714F3">
        <w:trPr>
          <w:tblCellSpacing w:w="15" w:type="dxa"/>
        </w:trPr>
        <w:tc>
          <w:tcPr>
            <w:tcW w:w="0" w:type="auto"/>
            <w:shd w:val="clear" w:color="auto" w:fill="FFFFFF"/>
            <w:vAlign w:val="center"/>
            <w:hideMark/>
          </w:tcPr>
          <w:p w14:paraId="1B0A3E3A" w14:textId="77777777" w:rsidR="00F714F3" w:rsidRPr="00F714F3" w:rsidRDefault="00000000" w:rsidP="00F714F3">
            <w:pPr>
              <w:spacing w:before="240" w:after="240" w:line="240" w:lineRule="auto"/>
              <w:jc w:val="center"/>
              <w:rPr>
                <w:rFonts w:ascii="Arial" w:eastAsia="Times New Roman" w:hAnsi="Arial" w:cs="Arial"/>
                <w:b/>
                <w:bCs/>
                <w:color w:val="202122"/>
                <w:sz w:val="18"/>
                <w:szCs w:val="18"/>
                <w:lang w:eastAsia="en-IN"/>
              </w:rPr>
            </w:pPr>
            <w:hyperlink r:id="rId70" w:tooltip="Coimbatore" w:history="1">
              <w:r w:rsidR="00F714F3" w:rsidRPr="00F714F3">
                <w:rPr>
                  <w:rFonts w:ascii="Arial" w:eastAsia="Times New Roman" w:hAnsi="Arial" w:cs="Arial"/>
                  <w:b/>
                  <w:bCs/>
                  <w:color w:val="3366CC"/>
                  <w:sz w:val="18"/>
                  <w:szCs w:val="18"/>
                  <w:u w:val="single"/>
                  <w:lang w:eastAsia="en-IN"/>
                </w:rPr>
                <w:t>Coimbatore</w:t>
              </w:r>
            </w:hyperlink>
          </w:p>
        </w:tc>
        <w:tc>
          <w:tcPr>
            <w:tcW w:w="0" w:type="auto"/>
            <w:shd w:val="clear" w:color="auto" w:fill="FFFFFF"/>
            <w:vAlign w:val="center"/>
            <w:hideMark/>
          </w:tcPr>
          <w:p w14:paraId="7301EE11"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p>
        </w:tc>
        <w:tc>
          <w:tcPr>
            <w:tcW w:w="0" w:type="auto"/>
            <w:shd w:val="clear" w:color="auto" w:fill="FFFFFF"/>
            <w:vAlign w:val="center"/>
            <w:hideMark/>
          </w:tcPr>
          <w:p w14:paraId="2C16E874"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FFFFFF"/>
            <w:vAlign w:val="center"/>
            <w:hideMark/>
          </w:tcPr>
          <w:p w14:paraId="05E081BC"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FFFFFF"/>
            <w:vAlign w:val="center"/>
            <w:hideMark/>
          </w:tcPr>
          <w:p w14:paraId="10DDC9BD"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FFFFFF"/>
            <w:vAlign w:val="center"/>
            <w:hideMark/>
          </w:tcPr>
          <w:p w14:paraId="2791133B"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FFFFFF"/>
            <w:vAlign w:val="center"/>
            <w:hideMark/>
          </w:tcPr>
          <w:p w14:paraId="039B816C"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FFFFFF"/>
            <w:vAlign w:val="center"/>
            <w:hideMark/>
          </w:tcPr>
          <w:p w14:paraId="7FC0CE8B"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FFFFFF"/>
            <w:vAlign w:val="center"/>
            <w:hideMark/>
          </w:tcPr>
          <w:p w14:paraId="22C0A12F"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FFFFFF"/>
            <w:vAlign w:val="center"/>
            <w:hideMark/>
          </w:tcPr>
          <w:p w14:paraId="52F4571F"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FFFFFF"/>
            <w:vAlign w:val="center"/>
            <w:hideMark/>
          </w:tcPr>
          <w:p w14:paraId="02BF324F"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FFFFFF"/>
            <w:vAlign w:val="center"/>
            <w:hideMark/>
          </w:tcPr>
          <w:p w14:paraId="7BF99F57"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FFFFFF"/>
            <w:vAlign w:val="center"/>
            <w:hideMark/>
          </w:tcPr>
          <w:p w14:paraId="3262D7FA"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FFFFFF"/>
            <w:vAlign w:val="center"/>
            <w:hideMark/>
          </w:tcPr>
          <w:p w14:paraId="150456AF"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r>
      <w:tr w:rsidR="00F714F3" w:rsidRPr="00F714F3" w14:paraId="3D74A58E" w14:textId="77777777" w:rsidTr="00F714F3">
        <w:trPr>
          <w:tblCellSpacing w:w="15" w:type="dxa"/>
        </w:trPr>
        <w:tc>
          <w:tcPr>
            <w:tcW w:w="0" w:type="auto"/>
            <w:shd w:val="clear" w:color="auto" w:fill="EEEEEE"/>
            <w:vAlign w:val="center"/>
            <w:hideMark/>
          </w:tcPr>
          <w:p w14:paraId="1CDC082F" w14:textId="77777777" w:rsidR="00F714F3" w:rsidRPr="00F714F3" w:rsidRDefault="00000000" w:rsidP="00F714F3">
            <w:pPr>
              <w:spacing w:before="240" w:after="240" w:line="240" w:lineRule="auto"/>
              <w:jc w:val="center"/>
              <w:rPr>
                <w:rFonts w:ascii="Arial" w:eastAsia="Times New Roman" w:hAnsi="Arial" w:cs="Arial"/>
                <w:b/>
                <w:bCs/>
                <w:color w:val="202122"/>
                <w:sz w:val="18"/>
                <w:szCs w:val="18"/>
                <w:lang w:eastAsia="en-IN"/>
              </w:rPr>
            </w:pPr>
            <w:hyperlink r:id="rId71" w:tooltip="Madurai" w:history="1">
              <w:r w:rsidR="00F714F3" w:rsidRPr="00F714F3">
                <w:rPr>
                  <w:rFonts w:ascii="Arial" w:eastAsia="Times New Roman" w:hAnsi="Arial" w:cs="Arial"/>
                  <w:b/>
                  <w:bCs/>
                  <w:color w:val="3366CC"/>
                  <w:sz w:val="18"/>
                  <w:szCs w:val="18"/>
                  <w:u w:val="single"/>
                  <w:lang w:eastAsia="en-IN"/>
                </w:rPr>
                <w:t>Madurai</w:t>
              </w:r>
            </w:hyperlink>
          </w:p>
        </w:tc>
        <w:tc>
          <w:tcPr>
            <w:tcW w:w="0" w:type="auto"/>
            <w:shd w:val="clear" w:color="auto" w:fill="EEEEEE"/>
            <w:vAlign w:val="center"/>
            <w:hideMark/>
          </w:tcPr>
          <w:p w14:paraId="4032A520"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p>
        </w:tc>
        <w:tc>
          <w:tcPr>
            <w:tcW w:w="0" w:type="auto"/>
            <w:shd w:val="clear" w:color="auto" w:fill="EEEEEE"/>
            <w:vAlign w:val="center"/>
            <w:hideMark/>
          </w:tcPr>
          <w:p w14:paraId="71F5A359"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77888EA8"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4CD5B0A7"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3CE6C69E"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7C5E6DF7"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4DADA360"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19618374"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4CFCA9FE"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14125F9A"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1FEA40C2"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78C31396"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EEEEEE"/>
            <w:vAlign w:val="center"/>
            <w:hideMark/>
          </w:tcPr>
          <w:p w14:paraId="6ED35BC6"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r>
      <w:tr w:rsidR="00F714F3" w:rsidRPr="00F714F3" w14:paraId="38E4078A" w14:textId="77777777" w:rsidTr="00F714F3">
        <w:trPr>
          <w:tblCellSpacing w:w="15" w:type="dxa"/>
        </w:trPr>
        <w:tc>
          <w:tcPr>
            <w:tcW w:w="0" w:type="auto"/>
            <w:shd w:val="clear" w:color="auto" w:fill="FFFFFF"/>
            <w:vAlign w:val="center"/>
            <w:hideMark/>
          </w:tcPr>
          <w:p w14:paraId="3EFFFE58" w14:textId="77777777" w:rsidR="00F714F3" w:rsidRPr="00F714F3" w:rsidRDefault="00000000" w:rsidP="00F714F3">
            <w:pPr>
              <w:spacing w:before="240" w:after="240" w:line="240" w:lineRule="auto"/>
              <w:jc w:val="center"/>
              <w:rPr>
                <w:rFonts w:ascii="Arial" w:eastAsia="Times New Roman" w:hAnsi="Arial" w:cs="Arial"/>
                <w:b/>
                <w:bCs/>
                <w:color w:val="202122"/>
                <w:sz w:val="18"/>
                <w:szCs w:val="18"/>
                <w:lang w:eastAsia="en-IN"/>
              </w:rPr>
            </w:pPr>
            <w:hyperlink r:id="rId72" w:tooltip="Tiruchirappalli" w:history="1">
              <w:r w:rsidR="00F714F3" w:rsidRPr="00F714F3">
                <w:rPr>
                  <w:rFonts w:ascii="Arial" w:eastAsia="Times New Roman" w:hAnsi="Arial" w:cs="Arial"/>
                  <w:b/>
                  <w:bCs/>
                  <w:color w:val="3366CC"/>
                  <w:sz w:val="18"/>
                  <w:szCs w:val="18"/>
                  <w:u w:val="single"/>
                  <w:lang w:eastAsia="en-IN"/>
                </w:rPr>
                <w:t>Tiruchirappalli</w:t>
              </w:r>
            </w:hyperlink>
          </w:p>
        </w:tc>
        <w:tc>
          <w:tcPr>
            <w:tcW w:w="0" w:type="auto"/>
            <w:shd w:val="clear" w:color="auto" w:fill="FFFFFF"/>
            <w:vAlign w:val="center"/>
            <w:hideMark/>
          </w:tcPr>
          <w:p w14:paraId="7DCD53ED" w14:textId="77777777" w:rsidR="00F714F3" w:rsidRPr="00F714F3" w:rsidRDefault="00F714F3" w:rsidP="00F714F3">
            <w:pPr>
              <w:spacing w:before="240" w:after="240" w:line="240" w:lineRule="auto"/>
              <w:jc w:val="center"/>
              <w:rPr>
                <w:rFonts w:ascii="Arial" w:eastAsia="Times New Roman" w:hAnsi="Arial" w:cs="Arial"/>
                <w:b/>
                <w:bCs/>
                <w:color w:val="202122"/>
                <w:sz w:val="18"/>
                <w:szCs w:val="18"/>
                <w:lang w:eastAsia="en-IN"/>
              </w:rPr>
            </w:pPr>
          </w:p>
        </w:tc>
        <w:tc>
          <w:tcPr>
            <w:tcW w:w="0" w:type="auto"/>
            <w:shd w:val="clear" w:color="auto" w:fill="FFFFFF"/>
            <w:vAlign w:val="center"/>
            <w:hideMark/>
          </w:tcPr>
          <w:p w14:paraId="4919A2C2" w14:textId="77777777" w:rsidR="00F714F3" w:rsidRPr="00F714F3" w:rsidRDefault="00F714F3" w:rsidP="00F714F3">
            <w:pPr>
              <w:spacing w:before="240" w:after="240" w:line="240" w:lineRule="auto"/>
              <w:jc w:val="center"/>
              <w:rPr>
                <w:rFonts w:ascii="Times New Roman" w:eastAsia="Times New Roman" w:hAnsi="Times New Roman" w:cs="Times New Roman"/>
                <w:sz w:val="20"/>
                <w:szCs w:val="20"/>
                <w:lang w:eastAsia="en-IN"/>
              </w:rPr>
            </w:pPr>
          </w:p>
        </w:tc>
        <w:tc>
          <w:tcPr>
            <w:tcW w:w="0" w:type="auto"/>
            <w:shd w:val="clear" w:color="auto" w:fill="FFFFFF"/>
            <w:vAlign w:val="center"/>
            <w:hideMark/>
          </w:tcPr>
          <w:p w14:paraId="7785C976" w14:textId="77777777" w:rsidR="00F714F3" w:rsidRPr="00F714F3" w:rsidRDefault="00F714F3" w:rsidP="00F714F3">
            <w:pPr>
              <w:spacing w:before="240" w:after="24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628E9DAA" w14:textId="77777777" w:rsidR="00F714F3" w:rsidRPr="00F714F3" w:rsidRDefault="00F714F3" w:rsidP="00F714F3">
            <w:pPr>
              <w:spacing w:before="240" w:after="24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14436EE2" w14:textId="77777777" w:rsidR="00F714F3" w:rsidRPr="00F714F3" w:rsidRDefault="00F714F3" w:rsidP="00F714F3">
            <w:pPr>
              <w:spacing w:before="240" w:after="24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7A018BB2" w14:textId="77777777" w:rsidR="00F714F3" w:rsidRPr="00F714F3" w:rsidRDefault="00F714F3" w:rsidP="00F714F3">
            <w:pPr>
              <w:spacing w:before="240" w:after="24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28592354" w14:textId="77777777" w:rsidR="00F714F3" w:rsidRPr="00F714F3" w:rsidRDefault="00F714F3" w:rsidP="00F714F3">
            <w:pPr>
              <w:spacing w:before="240" w:after="24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7EAD0423" w14:textId="77777777" w:rsidR="00F714F3" w:rsidRPr="00F714F3" w:rsidRDefault="00F714F3" w:rsidP="00F714F3">
            <w:pPr>
              <w:spacing w:before="240" w:after="24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4E849C83" w14:textId="77777777" w:rsidR="00F714F3" w:rsidRPr="00F714F3" w:rsidRDefault="00F714F3" w:rsidP="00F714F3">
            <w:pPr>
              <w:spacing w:before="240" w:after="24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507539B6" w14:textId="77777777" w:rsidR="00F714F3" w:rsidRPr="00F714F3" w:rsidRDefault="00F714F3" w:rsidP="00F714F3">
            <w:pPr>
              <w:spacing w:before="240" w:after="24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3C33D914" w14:textId="77777777" w:rsidR="00F714F3" w:rsidRPr="00F714F3" w:rsidRDefault="00F714F3" w:rsidP="00F714F3">
            <w:pPr>
              <w:spacing w:before="240" w:after="24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2C1BA590" w14:textId="77777777" w:rsidR="00F714F3" w:rsidRPr="00F714F3" w:rsidRDefault="00F714F3" w:rsidP="00F714F3">
            <w:pPr>
              <w:spacing w:before="240" w:after="24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3BAB6239" w14:textId="77777777" w:rsidR="00F714F3" w:rsidRPr="00F714F3" w:rsidRDefault="00F714F3" w:rsidP="00F714F3">
            <w:pPr>
              <w:spacing w:before="240" w:after="240" w:line="240" w:lineRule="auto"/>
              <w:rPr>
                <w:rFonts w:ascii="Times New Roman" w:eastAsia="Times New Roman" w:hAnsi="Times New Roman" w:cs="Times New Roman"/>
                <w:sz w:val="20"/>
                <w:szCs w:val="20"/>
                <w:lang w:eastAsia="en-IN"/>
              </w:rPr>
            </w:pPr>
          </w:p>
        </w:tc>
      </w:tr>
    </w:tbl>
    <w:p w14:paraId="62D271CC" w14:textId="77777777" w:rsidR="00F714F3" w:rsidRDefault="00F714F3" w:rsidP="00F714F3">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Control technology requirements</w:t>
      </w:r>
    </w:p>
    <w:p w14:paraId="56C9965B" w14:textId="2528D9D1" w:rsidR="00F714F3" w:rsidRDefault="00F714F3" w:rsidP="00F714F3">
      <w:pPr>
        <w:tabs>
          <w:tab w:val="left" w:pos="3570"/>
        </w:tabs>
        <w:rPr>
          <w:rFonts w:ascii="Arial" w:hAnsi="Arial" w:cs="Arial"/>
          <w:color w:val="202122"/>
          <w:sz w:val="32"/>
          <w:szCs w:val="32"/>
          <w:shd w:val="clear" w:color="auto" w:fill="FFFFFF"/>
        </w:rPr>
      </w:pPr>
      <w:r w:rsidRPr="00F714F3">
        <w:rPr>
          <w:rFonts w:ascii="Arial" w:hAnsi="Arial" w:cs="Arial"/>
          <w:color w:val="202122"/>
          <w:sz w:val="32"/>
          <w:szCs w:val="32"/>
          <w:shd w:val="clear" w:color="auto" w:fill="FFFFFF"/>
        </w:rPr>
        <w:t>In place of or in combination with air quality standards and emission control standards, governments may choose to reduce air pollution by requiring regulated parties to adopt emissions control technologies (i.e., technology that reduces or eliminates emissions). Such devices include but are not limited to </w:t>
      </w:r>
      <w:hyperlink r:id="rId73" w:tooltip="Gas flare" w:history="1">
        <w:r w:rsidRPr="00F714F3">
          <w:rPr>
            <w:rStyle w:val="Hyperlink"/>
            <w:rFonts w:ascii="Arial" w:hAnsi="Arial" w:cs="Arial"/>
            <w:color w:val="3366CC"/>
            <w:sz w:val="32"/>
            <w:szCs w:val="32"/>
            <w:shd w:val="clear" w:color="auto" w:fill="FFFFFF"/>
          </w:rPr>
          <w:t>flare stacks</w:t>
        </w:r>
      </w:hyperlink>
      <w:r w:rsidRPr="00F714F3">
        <w:rPr>
          <w:rFonts w:ascii="Arial" w:hAnsi="Arial" w:cs="Arial"/>
          <w:color w:val="202122"/>
          <w:sz w:val="32"/>
          <w:szCs w:val="32"/>
          <w:shd w:val="clear" w:color="auto" w:fill="FFFFFF"/>
        </w:rPr>
        <w:t>, </w:t>
      </w:r>
      <w:hyperlink r:id="rId74" w:tooltip="Incineration" w:history="1">
        <w:r w:rsidRPr="00F714F3">
          <w:rPr>
            <w:rStyle w:val="Hyperlink"/>
            <w:rFonts w:ascii="Arial" w:hAnsi="Arial" w:cs="Arial"/>
            <w:color w:val="3366CC"/>
            <w:sz w:val="32"/>
            <w:szCs w:val="32"/>
            <w:shd w:val="clear" w:color="auto" w:fill="FFFFFF"/>
          </w:rPr>
          <w:t>incinerators</w:t>
        </w:r>
      </w:hyperlink>
      <w:r w:rsidRPr="00F714F3">
        <w:rPr>
          <w:rFonts w:ascii="Arial" w:hAnsi="Arial" w:cs="Arial"/>
          <w:color w:val="202122"/>
          <w:sz w:val="32"/>
          <w:szCs w:val="32"/>
          <w:shd w:val="clear" w:color="auto" w:fill="FFFFFF"/>
        </w:rPr>
        <w:t>, </w:t>
      </w:r>
      <w:hyperlink r:id="rId75" w:tooltip="Catalytic combustion" w:history="1">
        <w:r w:rsidRPr="00F714F3">
          <w:rPr>
            <w:rStyle w:val="Hyperlink"/>
            <w:rFonts w:ascii="Arial" w:hAnsi="Arial" w:cs="Arial"/>
            <w:color w:val="3366CC"/>
            <w:sz w:val="32"/>
            <w:szCs w:val="32"/>
            <w:shd w:val="clear" w:color="auto" w:fill="FFFFFF"/>
          </w:rPr>
          <w:t>catalytic combustion</w:t>
        </w:r>
      </w:hyperlink>
      <w:r w:rsidRPr="00F714F3">
        <w:rPr>
          <w:rFonts w:ascii="Arial" w:hAnsi="Arial" w:cs="Arial"/>
          <w:color w:val="202122"/>
          <w:sz w:val="32"/>
          <w:szCs w:val="32"/>
          <w:shd w:val="clear" w:color="auto" w:fill="FFFFFF"/>
        </w:rPr>
        <w:t> reactors, </w:t>
      </w:r>
      <w:hyperlink r:id="rId76" w:tooltip="Selective catalytic reduction" w:history="1">
        <w:r w:rsidRPr="00F714F3">
          <w:rPr>
            <w:rStyle w:val="Hyperlink"/>
            <w:rFonts w:ascii="Arial" w:hAnsi="Arial" w:cs="Arial"/>
            <w:color w:val="3366CC"/>
            <w:sz w:val="32"/>
            <w:szCs w:val="32"/>
            <w:shd w:val="clear" w:color="auto" w:fill="FFFFFF"/>
          </w:rPr>
          <w:t>selective catalytic reduction</w:t>
        </w:r>
      </w:hyperlink>
      <w:r w:rsidRPr="00F714F3">
        <w:rPr>
          <w:rFonts w:ascii="Arial" w:hAnsi="Arial" w:cs="Arial"/>
          <w:color w:val="202122"/>
          <w:sz w:val="32"/>
          <w:szCs w:val="32"/>
          <w:shd w:val="clear" w:color="auto" w:fill="FFFFFF"/>
        </w:rPr>
        <w:t> reactors, </w:t>
      </w:r>
      <w:hyperlink r:id="rId77" w:tooltip="Electrostatic precipitator" w:history="1">
        <w:r w:rsidRPr="00F714F3">
          <w:rPr>
            <w:rStyle w:val="Hyperlink"/>
            <w:rFonts w:ascii="Arial" w:hAnsi="Arial" w:cs="Arial"/>
            <w:color w:val="3366CC"/>
            <w:sz w:val="32"/>
            <w:szCs w:val="32"/>
            <w:shd w:val="clear" w:color="auto" w:fill="FFFFFF"/>
          </w:rPr>
          <w:t>electrostatic precipitators</w:t>
        </w:r>
      </w:hyperlink>
      <w:r w:rsidRPr="00F714F3">
        <w:rPr>
          <w:rFonts w:ascii="Arial" w:hAnsi="Arial" w:cs="Arial"/>
          <w:color w:val="202122"/>
          <w:sz w:val="32"/>
          <w:szCs w:val="32"/>
          <w:shd w:val="clear" w:color="auto" w:fill="FFFFFF"/>
        </w:rPr>
        <w:t>, </w:t>
      </w:r>
      <w:hyperlink r:id="rId78" w:tooltip="Baghouse" w:history="1">
        <w:r w:rsidRPr="00F714F3">
          <w:rPr>
            <w:rStyle w:val="Hyperlink"/>
            <w:rFonts w:ascii="Arial" w:hAnsi="Arial" w:cs="Arial"/>
            <w:color w:val="3366CC"/>
            <w:sz w:val="32"/>
            <w:szCs w:val="32"/>
            <w:shd w:val="clear" w:color="auto" w:fill="FFFFFF"/>
          </w:rPr>
          <w:t>baghouses</w:t>
        </w:r>
      </w:hyperlink>
      <w:r w:rsidRPr="00F714F3">
        <w:rPr>
          <w:rFonts w:ascii="Arial" w:hAnsi="Arial" w:cs="Arial"/>
          <w:color w:val="202122"/>
          <w:sz w:val="32"/>
          <w:szCs w:val="32"/>
          <w:shd w:val="clear" w:color="auto" w:fill="FFFFFF"/>
        </w:rPr>
        <w:t>, </w:t>
      </w:r>
      <w:hyperlink r:id="rId79" w:tooltip="Wet scrubber" w:history="1">
        <w:r w:rsidRPr="00F714F3">
          <w:rPr>
            <w:rStyle w:val="Hyperlink"/>
            <w:rFonts w:ascii="Arial" w:hAnsi="Arial" w:cs="Arial"/>
            <w:color w:val="3366CC"/>
            <w:sz w:val="32"/>
            <w:szCs w:val="32"/>
            <w:shd w:val="clear" w:color="auto" w:fill="FFFFFF"/>
          </w:rPr>
          <w:t>wet scrubbers</w:t>
        </w:r>
      </w:hyperlink>
      <w:r w:rsidRPr="00F714F3">
        <w:rPr>
          <w:rFonts w:ascii="Arial" w:hAnsi="Arial" w:cs="Arial"/>
          <w:color w:val="202122"/>
          <w:sz w:val="32"/>
          <w:szCs w:val="32"/>
          <w:shd w:val="clear" w:color="auto" w:fill="FFFFFF"/>
        </w:rPr>
        <w:t>, </w:t>
      </w:r>
      <w:hyperlink r:id="rId80" w:tooltip="Cyclonic separation" w:history="1">
        <w:r w:rsidRPr="00F714F3">
          <w:rPr>
            <w:rStyle w:val="Hyperlink"/>
            <w:rFonts w:ascii="Arial" w:hAnsi="Arial" w:cs="Arial"/>
            <w:color w:val="3366CC"/>
            <w:sz w:val="32"/>
            <w:szCs w:val="32"/>
            <w:shd w:val="clear" w:color="auto" w:fill="FFFFFF"/>
          </w:rPr>
          <w:t>cyclones</w:t>
        </w:r>
      </w:hyperlink>
      <w:r w:rsidRPr="00F714F3">
        <w:rPr>
          <w:rFonts w:ascii="Arial" w:hAnsi="Arial" w:cs="Arial"/>
          <w:color w:val="202122"/>
          <w:sz w:val="32"/>
          <w:szCs w:val="32"/>
          <w:shd w:val="clear" w:color="auto" w:fill="FFFFFF"/>
        </w:rPr>
        <w:t>, </w:t>
      </w:r>
      <w:hyperlink r:id="rId81" w:tooltip="Thermal oxidizer" w:history="1">
        <w:r w:rsidRPr="00F714F3">
          <w:rPr>
            <w:rStyle w:val="Hyperlink"/>
            <w:rFonts w:ascii="Arial" w:hAnsi="Arial" w:cs="Arial"/>
            <w:color w:val="3366CC"/>
            <w:sz w:val="32"/>
            <w:szCs w:val="32"/>
            <w:shd w:val="clear" w:color="auto" w:fill="FFFFFF"/>
          </w:rPr>
          <w:t>thermal oxidizers</w:t>
        </w:r>
      </w:hyperlink>
      <w:r w:rsidRPr="00F714F3">
        <w:rPr>
          <w:rFonts w:ascii="Arial" w:hAnsi="Arial" w:cs="Arial"/>
          <w:color w:val="202122"/>
          <w:sz w:val="32"/>
          <w:szCs w:val="32"/>
          <w:shd w:val="clear" w:color="auto" w:fill="FFFFFF"/>
        </w:rPr>
        <w:t>, </w:t>
      </w:r>
      <w:hyperlink r:id="rId82" w:tooltip="Venturi scrubber" w:history="1">
        <w:r w:rsidRPr="00F714F3">
          <w:rPr>
            <w:rStyle w:val="Hyperlink"/>
            <w:rFonts w:ascii="Arial" w:hAnsi="Arial" w:cs="Arial"/>
            <w:color w:val="3366CC"/>
            <w:sz w:val="32"/>
            <w:szCs w:val="32"/>
            <w:shd w:val="clear" w:color="auto" w:fill="FFFFFF"/>
          </w:rPr>
          <w:t>Venturi scrubbers</w:t>
        </w:r>
      </w:hyperlink>
      <w:r w:rsidRPr="00F714F3">
        <w:rPr>
          <w:rFonts w:ascii="Arial" w:hAnsi="Arial" w:cs="Arial"/>
          <w:color w:val="202122"/>
          <w:sz w:val="32"/>
          <w:szCs w:val="32"/>
          <w:shd w:val="clear" w:color="auto" w:fill="FFFFFF"/>
        </w:rPr>
        <w:t>, </w:t>
      </w:r>
      <w:hyperlink r:id="rId83" w:anchor="Activated_carbon" w:tooltip="Adsorption" w:history="1">
        <w:r w:rsidRPr="00F714F3">
          <w:rPr>
            <w:rStyle w:val="Hyperlink"/>
            <w:rFonts w:ascii="Arial" w:hAnsi="Arial" w:cs="Arial"/>
            <w:color w:val="3366CC"/>
            <w:sz w:val="32"/>
            <w:szCs w:val="32"/>
            <w:shd w:val="clear" w:color="auto" w:fill="FFFFFF"/>
          </w:rPr>
          <w:t>carbon adsorbers</w:t>
        </w:r>
      </w:hyperlink>
      <w:r w:rsidRPr="00F714F3">
        <w:rPr>
          <w:rFonts w:ascii="Arial" w:hAnsi="Arial" w:cs="Arial"/>
          <w:color w:val="202122"/>
          <w:sz w:val="32"/>
          <w:szCs w:val="32"/>
          <w:shd w:val="clear" w:color="auto" w:fill="FFFFFF"/>
        </w:rPr>
        <w:t>, and </w:t>
      </w:r>
      <w:hyperlink r:id="rId84" w:tooltip="Biofilter" w:history="1">
        <w:r w:rsidRPr="00F714F3">
          <w:rPr>
            <w:rStyle w:val="Hyperlink"/>
            <w:rFonts w:ascii="Arial" w:hAnsi="Arial" w:cs="Arial"/>
            <w:color w:val="3366CC"/>
            <w:sz w:val="32"/>
            <w:szCs w:val="32"/>
            <w:shd w:val="clear" w:color="auto" w:fill="FFFFFF"/>
          </w:rPr>
          <w:t>biofilters</w:t>
        </w:r>
      </w:hyperlink>
      <w:r w:rsidRPr="00F714F3">
        <w:rPr>
          <w:rFonts w:ascii="Arial" w:hAnsi="Arial" w:cs="Arial"/>
          <w:color w:val="202122"/>
          <w:sz w:val="32"/>
          <w:szCs w:val="32"/>
          <w:shd w:val="clear" w:color="auto" w:fill="FFFFFF"/>
        </w:rPr>
        <w:t>.</w:t>
      </w:r>
    </w:p>
    <w:p w14:paraId="2B38EDCF" w14:textId="6291CB57" w:rsidR="00F714F3" w:rsidRDefault="00F714F3" w:rsidP="00F714F3">
      <w:pPr>
        <w:tabs>
          <w:tab w:val="left" w:pos="3570"/>
        </w:tabs>
        <w:rPr>
          <w:rFonts w:ascii="Arial" w:hAnsi="Arial" w:cs="Arial"/>
          <w:color w:val="202122"/>
          <w:sz w:val="28"/>
          <w:szCs w:val="28"/>
          <w:shd w:val="clear" w:color="auto" w:fill="FFFFFF"/>
        </w:rPr>
      </w:pPr>
      <w:r w:rsidRPr="00F714F3">
        <w:rPr>
          <w:rFonts w:ascii="Arial" w:hAnsi="Arial" w:cs="Arial"/>
          <w:color w:val="202122"/>
          <w:sz w:val="28"/>
          <w:szCs w:val="28"/>
          <w:shd w:val="clear" w:color="auto" w:fill="FFFFFF"/>
        </w:rPr>
        <w:t>The selection of emissions control technology may be the subject of complex regulation that may balance multiple conflicting considerations and interests, including economic cost, availability, feasibility, and effectiveness.</w:t>
      </w:r>
      <w:hyperlink r:id="rId85" w:anchor="cite_note-12" w:history="1">
        <w:r w:rsidRPr="00F714F3">
          <w:rPr>
            <w:rStyle w:val="Hyperlink"/>
            <w:rFonts w:ascii="Arial" w:hAnsi="Arial" w:cs="Arial"/>
            <w:color w:val="3366CC"/>
            <w:shd w:val="clear" w:color="auto" w:fill="FFFFFF"/>
            <w:vertAlign w:val="superscript"/>
          </w:rPr>
          <w:t>[12]</w:t>
        </w:r>
      </w:hyperlink>
      <w:r w:rsidRPr="00F714F3">
        <w:rPr>
          <w:rFonts w:ascii="Arial" w:hAnsi="Arial" w:cs="Arial"/>
          <w:color w:val="202122"/>
          <w:sz w:val="28"/>
          <w:szCs w:val="28"/>
          <w:shd w:val="clear" w:color="auto" w:fill="FFFFFF"/>
        </w:rPr>
        <w:t> The various weight given to each factor may ultimately determine the technology selected. The outcome of an analysis seeking a technology that all players in an industry can afford could be different from an analysis seeking to require all players to adopt the most effective technology yet developed, regardless of cost. For example, the </w:t>
      </w:r>
      <w:hyperlink r:id="rId86" w:tooltip="United States Clean Air Act" w:history="1">
        <w:r w:rsidRPr="00F714F3">
          <w:rPr>
            <w:rStyle w:val="Hyperlink"/>
            <w:rFonts w:ascii="Arial" w:hAnsi="Arial" w:cs="Arial"/>
            <w:color w:val="3366CC"/>
            <w:sz w:val="28"/>
            <w:szCs w:val="28"/>
            <w:shd w:val="clear" w:color="auto" w:fill="FFFFFF"/>
          </w:rPr>
          <w:t>United States Clean Air Act</w:t>
        </w:r>
      </w:hyperlink>
      <w:r w:rsidRPr="00F714F3">
        <w:rPr>
          <w:rFonts w:ascii="Arial" w:hAnsi="Arial" w:cs="Arial"/>
          <w:color w:val="202122"/>
          <w:sz w:val="28"/>
          <w:szCs w:val="28"/>
          <w:shd w:val="clear" w:color="auto" w:fill="FFFFFF"/>
        </w:rPr>
        <w:t> contains several control technology requirements, including Best Available Control Technology (BACT) (used in </w:t>
      </w:r>
      <w:hyperlink r:id="rId87" w:tooltip="New Source Review" w:history="1">
        <w:r w:rsidRPr="00F714F3">
          <w:rPr>
            <w:rStyle w:val="Hyperlink"/>
            <w:rFonts w:ascii="Arial" w:hAnsi="Arial" w:cs="Arial"/>
            <w:color w:val="3366CC"/>
            <w:sz w:val="28"/>
            <w:szCs w:val="28"/>
            <w:shd w:val="clear" w:color="auto" w:fill="FFFFFF"/>
          </w:rPr>
          <w:t>New Source Review</w:t>
        </w:r>
      </w:hyperlink>
      <w:r w:rsidRPr="00F714F3">
        <w:rPr>
          <w:rFonts w:ascii="Arial" w:hAnsi="Arial" w:cs="Arial"/>
          <w:color w:val="202122"/>
          <w:sz w:val="28"/>
          <w:szCs w:val="28"/>
          <w:shd w:val="clear" w:color="auto" w:fill="FFFFFF"/>
        </w:rPr>
        <w:t>), Reasonably Available Control Technology (RACT) (existing sources), Lowest Achievable Emissions Rate (LAER) (used for major new sources in non-attainment areas), and Maximum Achievable Control Technology (MACT) standards.</w:t>
      </w:r>
    </w:p>
    <w:p w14:paraId="5BBF9D17" w14:textId="7F66A80A" w:rsidR="00F714F3" w:rsidRDefault="00F714F3" w:rsidP="00F714F3">
      <w:pPr>
        <w:tabs>
          <w:tab w:val="left" w:pos="3570"/>
        </w:tabs>
        <w:rPr>
          <w:sz w:val="44"/>
          <w:szCs w:val="44"/>
        </w:rPr>
      </w:pPr>
      <w:r>
        <w:rPr>
          <w:noProof/>
        </w:rPr>
        <w:drawing>
          <wp:inline distT="0" distB="0" distL="0" distR="0" wp14:anchorId="2241774E" wp14:editId="23B9A780">
            <wp:extent cx="2095500" cy="2790825"/>
            <wp:effectExtent l="0" t="0" r="0" b="9525"/>
            <wp:docPr id="10" name="Picture 10" descr="Air pollution measuremen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ir pollution measurement - Wikipedia"/>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14:paraId="5D0CAE92" w14:textId="77777777" w:rsidR="00F714F3" w:rsidRDefault="00F714F3" w:rsidP="00F714F3">
      <w:pPr>
        <w:pStyle w:val="Heading1"/>
        <w:shd w:val="clear" w:color="auto" w:fill="FFFFFF"/>
        <w:spacing w:before="0"/>
        <w:rPr>
          <w:rFonts w:ascii="Georgia" w:hAnsi="Georgia"/>
          <w:color w:val="000000"/>
          <w:sz w:val="43"/>
          <w:szCs w:val="43"/>
        </w:rPr>
      </w:pPr>
      <w:r>
        <w:rPr>
          <w:rStyle w:val="mw-page-title-main"/>
          <w:rFonts w:ascii="Georgia" w:hAnsi="Georgia"/>
          <w:b/>
          <w:bCs/>
          <w:color w:val="000000"/>
          <w:sz w:val="43"/>
          <w:szCs w:val="43"/>
        </w:rPr>
        <w:t>Air pollution measurement</w:t>
      </w:r>
    </w:p>
    <w:p w14:paraId="435DE9A9" w14:textId="77777777" w:rsidR="006728D5" w:rsidRPr="00F714F3" w:rsidRDefault="00F714F3" w:rsidP="00F714F3">
      <w:pPr>
        <w:tabs>
          <w:tab w:val="left" w:pos="3570"/>
        </w:tabs>
        <w:rPr>
          <w:rFonts w:ascii="Arial" w:hAnsi="Arial" w:cs="Arial"/>
          <w:color w:val="202122"/>
          <w:sz w:val="28"/>
          <w:szCs w:val="28"/>
          <w:shd w:val="clear" w:color="auto" w:fill="FFFFFF"/>
        </w:rPr>
      </w:pPr>
      <w:r w:rsidRPr="00F714F3">
        <w:rPr>
          <w:rFonts w:ascii="Arial" w:hAnsi="Arial" w:cs="Arial"/>
          <w:b/>
          <w:bCs/>
          <w:color w:val="202122"/>
          <w:sz w:val="28"/>
          <w:szCs w:val="28"/>
          <w:shd w:val="clear" w:color="auto" w:fill="FFFFFF"/>
        </w:rPr>
        <w:t>Air pollution measurement</w:t>
      </w:r>
      <w:r w:rsidRPr="00F714F3">
        <w:rPr>
          <w:rFonts w:ascii="Arial" w:hAnsi="Arial" w:cs="Arial"/>
          <w:color w:val="202122"/>
          <w:sz w:val="28"/>
          <w:szCs w:val="28"/>
          <w:shd w:val="clear" w:color="auto" w:fill="FFFFFF"/>
        </w:rPr>
        <w:t> is the process of collecting and measuring the components of </w:t>
      </w:r>
      <w:hyperlink r:id="rId89" w:tooltip="Air pollution" w:history="1">
        <w:r w:rsidRPr="00F714F3">
          <w:rPr>
            <w:rStyle w:val="Hyperlink"/>
            <w:rFonts w:ascii="Arial" w:hAnsi="Arial" w:cs="Arial"/>
            <w:color w:val="3366CC"/>
            <w:sz w:val="28"/>
            <w:szCs w:val="28"/>
            <w:shd w:val="clear" w:color="auto" w:fill="FFFFFF"/>
          </w:rPr>
          <w:t>air pollution</w:t>
        </w:r>
      </w:hyperlink>
      <w:r w:rsidRPr="00F714F3">
        <w:rPr>
          <w:rFonts w:ascii="Arial" w:hAnsi="Arial" w:cs="Arial"/>
          <w:color w:val="202122"/>
          <w:sz w:val="28"/>
          <w:szCs w:val="28"/>
          <w:shd w:val="clear" w:color="auto" w:fill="FFFFFF"/>
        </w:rPr>
        <w:t>, notably </w:t>
      </w:r>
      <w:hyperlink r:id="rId90" w:tooltip="Gases" w:history="1">
        <w:r w:rsidRPr="00F714F3">
          <w:rPr>
            <w:rStyle w:val="Hyperlink"/>
            <w:rFonts w:ascii="Arial" w:hAnsi="Arial" w:cs="Arial"/>
            <w:color w:val="3366CC"/>
            <w:sz w:val="28"/>
            <w:szCs w:val="28"/>
            <w:shd w:val="clear" w:color="auto" w:fill="FFFFFF"/>
          </w:rPr>
          <w:t>gases</w:t>
        </w:r>
      </w:hyperlink>
      <w:r w:rsidRPr="00F714F3">
        <w:rPr>
          <w:rFonts w:ascii="Arial" w:hAnsi="Arial" w:cs="Arial"/>
          <w:color w:val="202122"/>
          <w:sz w:val="28"/>
          <w:szCs w:val="28"/>
          <w:shd w:val="clear" w:color="auto" w:fill="FFFFFF"/>
        </w:rPr>
        <w:t> and </w:t>
      </w:r>
      <w:hyperlink r:id="rId91" w:tooltip="Particulates" w:history="1">
        <w:r w:rsidRPr="00F714F3">
          <w:rPr>
            <w:rStyle w:val="Hyperlink"/>
            <w:rFonts w:ascii="Arial" w:hAnsi="Arial" w:cs="Arial"/>
            <w:color w:val="3366CC"/>
            <w:sz w:val="28"/>
            <w:szCs w:val="28"/>
            <w:shd w:val="clear" w:color="auto" w:fill="FFFFFF"/>
          </w:rPr>
          <w:t>particulates</w:t>
        </w:r>
      </w:hyperlink>
      <w:r w:rsidRPr="00F714F3">
        <w:rPr>
          <w:rFonts w:ascii="Arial" w:hAnsi="Arial" w:cs="Arial"/>
          <w:color w:val="202122"/>
          <w:sz w:val="28"/>
          <w:szCs w:val="28"/>
          <w:shd w:val="clear" w:color="auto" w:fill="FFFFFF"/>
        </w:rPr>
        <w:t>. The earliest devices used to measure pollution include </w:t>
      </w:r>
      <w:hyperlink r:id="rId92" w:tooltip="Rain gauge" w:history="1">
        <w:r w:rsidRPr="00F714F3">
          <w:rPr>
            <w:rStyle w:val="Hyperlink"/>
            <w:rFonts w:ascii="Arial" w:hAnsi="Arial" w:cs="Arial"/>
            <w:color w:val="3366CC"/>
            <w:sz w:val="28"/>
            <w:szCs w:val="28"/>
            <w:shd w:val="clear" w:color="auto" w:fill="FFFFFF"/>
          </w:rPr>
          <w:t>rain gauges</w:t>
        </w:r>
      </w:hyperlink>
      <w:r w:rsidRPr="00F714F3">
        <w:rPr>
          <w:rFonts w:ascii="Arial" w:hAnsi="Arial" w:cs="Arial"/>
          <w:color w:val="202122"/>
          <w:sz w:val="28"/>
          <w:szCs w:val="28"/>
          <w:shd w:val="clear" w:color="auto" w:fill="FFFFFF"/>
        </w:rPr>
        <w:t xml:space="preserve"> (in </w:t>
      </w:r>
    </w:p>
    <w:p w14:paraId="20497BB3" w14:textId="026A4ECE" w:rsidR="00F714F3" w:rsidRDefault="00F714F3" w:rsidP="00F714F3">
      <w:pPr>
        <w:tabs>
          <w:tab w:val="left" w:pos="3570"/>
        </w:tabs>
        <w:rPr>
          <w:rFonts w:ascii="Arial" w:hAnsi="Arial" w:cs="Arial"/>
          <w:color w:val="202122"/>
          <w:sz w:val="28"/>
          <w:szCs w:val="28"/>
          <w:shd w:val="clear" w:color="auto" w:fill="FFFFFF"/>
        </w:rPr>
      </w:pPr>
      <w:r w:rsidRPr="00F714F3">
        <w:rPr>
          <w:rFonts w:ascii="Arial" w:hAnsi="Arial" w:cs="Arial"/>
          <w:color w:val="202122"/>
          <w:sz w:val="28"/>
          <w:szCs w:val="28"/>
          <w:shd w:val="clear" w:color="auto" w:fill="FFFFFF"/>
        </w:rPr>
        <w:t>studies of </w:t>
      </w:r>
      <w:hyperlink r:id="rId93" w:tooltip="Acid rain" w:history="1">
        <w:r w:rsidRPr="00F714F3">
          <w:rPr>
            <w:rStyle w:val="Hyperlink"/>
            <w:rFonts w:ascii="Arial" w:hAnsi="Arial" w:cs="Arial"/>
            <w:color w:val="3366CC"/>
            <w:sz w:val="28"/>
            <w:szCs w:val="28"/>
            <w:shd w:val="clear" w:color="auto" w:fill="FFFFFF"/>
          </w:rPr>
          <w:t>acid rain</w:t>
        </w:r>
      </w:hyperlink>
      <w:r w:rsidRPr="00F714F3">
        <w:rPr>
          <w:rFonts w:ascii="Arial" w:hAnsi="Arial" w:cs="Arial"/>
          <w:color w:val="202122"/>
          <w:sz w:val="28"/>
          <w:szCs w:val="28"/>
          <w:shd w:val="clear" w:color="auto" w:fill="FFFFFF"/>
        </w:rPr>
        <w:t>), </w:t>
      </w:r>
      <w:hyperlink r:id="rId94" w:tooltip="Ringelmann scale" w:history="1">
        <w:r w:rsidRPr="00F714F3">
          <w:rPr>
            <w:rStyle w:val="Hyperlink"/>
            <w:rFonts w:ascii="Arial" w:hAnsi="Arial" w:cs="Arial"/>
            <w:color w:val="3366CC"/>
            <w:sz w:val="28"/>
            <w:szCs w:val="28"/>
            <w:shd w:val="clear" w:color="auto" w:fill="FFFFFF"/>
          </w:rPr>
          <w:t>Ringelmann charts</w:t>
        </w:r>
      </w:hyperlink>
      <w:r w:rsidRPr="00F714F3">
        <w:rPr>
          <w:rFonts w:ascii="Arial" w:hAnsi="Arial" w:cs="Arial"/>
          <w:color w:val="202122"/>
          <w:sz w:val="28"/>
          <w:szCs w:val="28"/>
          <w:shd w:val="clear" w:color="auto" w:fill="FFFFFF"/>
        </w:rPr>
        <w:t> for measuring </w:t>
      </w:r>
      <w:hyperlink r:id="rId95" w:tooltip="Smoke" w:history="1">
        <w:r w:rsidRPr="00F714F3">
          <w:rPr>
            <w:rStyle w:val="Hyperlink"/>
            <w:rFonts w:ascii="Arial" w:hAnsi="Arial" w:cs="Arial"/>
            <w:color w:val="3366CC"/>
            <w:sz w:val="28"/>
            <w:szCs w:val="28"/>
            <w:shd w:val="clear" w:color="auto" w:fill="FFFFFF"/>
          </w:rPr>
          <w:t>smoke</w:t>
        </w:r>
      </w:hyperlink>
      <w:r w:rsidRPr="00F714F3">
        <w:rPr>
          <w:rFonts w:ascii="Arial" w:hAnsi="Arial" w:cs="Arial"/>
          <w:color w:val="202122"/>
          <w:sz w:val="28"/>
          <w:szCs w:val="28"/>
          <w:shd w:val="clear" w:color="auto" w:fill="FFFFFF"/>
        </w:rPr>
        <w:t>, and simple </w:t>
      </w:r>
      <w:hyperlink r:id="rId96" w:tooltip="Soot" w:history="1">
        <w:r w:rsidRPr="00F714F3">
          <w:rPr>
            <w:rStyle w:val="Hyperlink"/>
            <w:rFonts w:ascii="Arial" w:hAnsi="Arial" w:cs="Arial"/>
            <w:color w:val="3366CC"/>
            <w:sz w:val="28"/>
            <w:szCs w:val="28"/>
            <w:shd w:val="clear" w:color="auto" w:fill="FFFFFF"/>
          </w:rPr>
          <w:t>soot</w:t>
        </w:r>
      </w:hyperlink>
      <w:r w:rsidRPr="00F714F3">
        <w:rPr>
          <w:rFonts w:ascii="Arial" w:hAnsi="Arial" w:cs="Arial"/>
          <w:color w:val="202122"/>
          <w:sz w:val="28"/>
          <w:szCs w:val="28"/>
          <w:shd w:val="clear" w:color="auto" w:fill="FFFFFF"/>
        </w:rPr>
        <w:t> and dust collectors known as </w:t>
      </w:r>
      <w:hyperlink r:id="rId97" w:tooltip="Deposit gauge" w:history="1">
        <w:r w:rsidRPr="00F714F3">
          <w:rPr>
            <w:rStyle w:val="Hyperlink"/>
            <w:rFonts w:ascii="Arial" w:hAnsi="Arial" w:cs="Arial"/>
            <w:color w:val="3366CC"/>
            <w:sz w:val="28"/>
            <w:szCs w:val="28"/>
            <w:shd w:val="clear" w:color="auto" w:fill="FFFFFF"/>
          </w:rPr>
          <w:t>deposit gauges</w:t>
        </w:r>
      </w:hyperlink>
      <w:r w:rsidRPr="00F714F3">
        <w:rPr>
          <w:rFonts w:ascii="Arial" w:hAnsi="Arial" w:cs="Arial"/>
          <w:color w:val="202122"/>
          <w:sz w:val="28"/>
          <w:szCs w:val="28"/>
          <w:shd w:val="clear" w:color="auto" w:fill="FFFFFF"/>
        </w:rPr>
        <w:t>.</w:t>
      </w:r>
      <w:hyperlink r:id="rId98" w:anchor="cite_note-brimblecombe-1" w:history="1">
        <w:r w:rsidRPr="00F714F3">
          <w:rPr>
            <w:rStyle w:val="Hyperlink"/>
            <w:rFonts w:ascii="Arial" w:hAnsi="Arial" w:cs="Arial"/>
            <w:color w:val="3366CC"/>
            <w:shd w:val="clear" w:color="auto" w:fill="FFFFFF"/>
            <w:vertAlign w:val="superscript"/>
          </w:rPr>
          <w:t>[1]</w:t>
        </w:r>
      </w:hyperlink>
      <w:r w:rsidRPr="00F714F3">
        <w:rPr>
          <w:rFonts w:ascii="Arial" w:hAnsi="Arial" w:cs="Arial"/>
          <w:color w:val="202122"/>
          <w:sz w:val="28"/>
          <w:szCs w:val="28"/>
          <w:shd w:val="clear" w:color="auto" w:fill="FFFFFF"/>
        </w:rPr>
        <w:t> Modern air pollution measurement is largely automated and carried out using many different devices and techniques. These range from simple absorbent test tubes known as </w:t>
      </w:r>
      <w:hyperlink r:id="rId99" w:tooltip="Diffusion tube" w:history="1">
        <w:r w:rsidRPr="00F714F3">
          <w:rPr>
            <w:rStyle w:val="Hyperlink"/>
            <w:rFonts w:ascii="Arial" w:hAnsi="Arial" w:cs="Arial"/>
            <w:color w:val="3366CC"/>
            <w:sz w:val="28"/>
            <w:szCs w:val="28"/>
            <w:shd w:val="clear" w:color="auto" w:fill="FFFFFF"/>
          </w:rPr>
          <w:t>diffusion tubes</w:t>
        </w:r>
      </w:hyperlink>
      <w:r w:rsidRPr="00F714F3">
        <w:rPr>
          <w:rFonts w:ascii="Arial" w:hAnsi="Arial" w:cs="Arial"/>
          <w:color w:val="202122"/>
          <w:sz w:val="28"/>
          <w:szCs w:val="28"/>
          <w:shd w:val="clear" w:color="auto" w:fill="FFFFFF"/>
        </w:rPr>
        <w:t> through to highly sophisticated </w:t>
      </w:r>
      <w:hyperlink r:id="rId100" w:tooltip="Chemistry" w:history="1">
        <w:r w:rsidRPr="00F714F3">
          <w:rPr>
            <w:rStyle w:val="Hyperlink"/>
            <w:rFonts w:ascii="Arial" w:hAnsi="Arial" w:cs="Arial"/>
            <w:color w:val="3366CC"/>
            <w:sz w:val="28"/>
            <w:szCs w:val="28"/>
            <w:shd w:val="clear" w:color="auto" w:fill="FFFFFF"/>
          </w:rPr>
          <w:t>chemical</w:t>
        </w:r>
      </w:hyperlink>
      <w:r w:rsidRPr="00F714F3">
        <w:rPr>
          <w:rFonts w:ascii="Arial" w:hAnsi="Arial" w:cs="Arial"/>
          <w:color w:val="202122"/>
          <w:sz w:val="28"/>
          <w:szCs w:val="28"/>
          <w:shd w:val="clear" w:color="auto" w:fill="FFFFFF"/>
        </w:rPr>
        <w:t> and </w:t>
      </w:r>
      <w:hyperlink r:id="rId101" w:tooltip="Physics" w:history="1">
        <w:r w:rsidRPr="00F714F3">
          <w:rPr>
            <w:rStyle w:val="Hyperlink"/>
            <w:rFonts w:ascii="Arial" w:hAnsi="Arial" w:cs="Arial"/>
            <w:color w:val="3366CC"/>
            <w:sz w:val="28"/>
            <w:szCs w:val="28"/>
            <w:shd w:val="clear" w:color="auto" w:fill="FFFFFF"/>
          </w:rPr>
          <w:t>physical</w:t>
        </w:r>
      </w:hyperlink>
      <w:r w:rsidRPr="00F714F3">
        <w:rPr>
          <w:rFonts w:ascii="Arial" w:hAnsi="Arial" w:cs="Arial"/>
          <w:color w:val="202122"/>
          <w:sz w:val="28"/>
          <w:szCs w:val="28"/>
          <w:shd w:val="clear" w:color="auto" w:fill="FFFFFF"/>
        </w:rPr>
        <w:t> sensors that give almost real-time pollution measurements, which are used to generate </w:t>
      </w:r>
      <w:hyperlink r:id="rId102" w:tooltip="Air quality index" w:history="1">
        <w:r w:rsidRPr="00F714F3">
          <w:rPr>
            <w:rStyle w:val="Hyperlink"/>
            <w:rFonts w:ascii="Arial" w:hAnsi="Arial" w:cs="Arial"/>
            <w:color w:val="3366CC"/>
            <w:sz w:val="28"/>
            <w:szCs w:val="28"/>
            <w:shd w:val="clear" w:color="auto" w:fill="FFFFFF"/>
          </w:rPr>
          <w:t>air quality indexes</w:t>
        </w:r>
      </w:hyperlink>
      <w:r w:rsidRPr="00F714F3">
        <w:rPr>
          <w:rFonts w:ascii="Arial" w:hAnsi="Arial" w:cs="Arial"/>
          <w:color w:val="202122"/>
          <w:sz w:val="28"/>
          <w:szCs w:val="28"/>
          <w:shd w:val="clear" w:color="auto" w:fill="FFFFFF"/>
        </w:rPr>
        <w:t>.</w:t>
      </w:r>
    </w:p>
    <w:p w14:paraId="3D976BEA" w14:textId="78D19A7B" w:rsidR="00F714F3" w:rsidRDefault="00F714F3" w:rsidP="00F714F3">
      <w:pPr>
        <w:pStyle w:val="Heading3"/>
        <w:shd w:val="clear" w:color="auto" w:fill="FFFFFF"/>
        <w:spacing w:before="72"/>
        <w:rPr>
          <w:rStyle w:val="mw-headline"/>
          <w:rFonts w:ascii="Arial" w:hAnsi="Arial" w:cs="Arial"/>
          <w:color w:val="FF0000"/>
          <w:sz w:val="29"/>
          <w:szCs w:val="29"/>
        </w:rPr>
      </w:pPr>
      <w:r w:rsidRPr="00F714F3">
        <w:rPr>
          <w:rStyle w:val="mw-headline"/>
          <w:rFonts w:ascii="Arial" w:hAnsi="Arial" w:cs="Arial"/>
          <w:color w:val="FF0000"/>
          <w:sz w:val="29"/>
          <w:szCs w:val="29"/>
        </w:rPr>
        <w:t>Small-scale static pollution monitoring</w:t>
      </w:r>
    </w:p>
    <w:p w14:paraId="1C206336" w14:textId="3D272A76" w:rsidR="00F714F3" w:rsidRDefault="00F714F3" w:rsidP="00F714F3">
      <w:r>
        <w:rPr>
          <w:noProof/>
        </w:rPr>
        <w:drawing>
          <wp:inline distT="0" distB="0" distL="0" distR="0" wp14:anchorId="000D9E1B" wp14:editId="55EE6AA2">
            <wp:extent cx="2095500" cy="2790825"/>
            <wp:effectExtent l="0" t="0" r="0" b="9525"/>
            <wp:docPr id="11" name="Picture 11" descr="EkoSłupek air pollution sensor in Po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koSłupek air pollution sensor in Poland."/>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14:paraId="1338AD51" w14:textId="7EF18DC9" w:rsidR="001C463C" w:rsidRDefault="001C463C" w:rsidP="00F714F3">
      <w:pPr>
        <w:rPr>
          <w:rFonts w:ascii="Arial" w:hAnsi="Arial" w:cs="Arial"/>
          <w:color w:val="202122"/>
          <w:sz w:val="28"/>
          <w:szCs w:val="28"/>
          <w:shd w:val="clear" w:color="auto" w:fill="FFFFFF"/>
        </w:rPr>
      </w:pPr>
      <w:r w:rsidRPr="001C463C">
        <w:rPr>
          <w:rFonts w:ascii="Arial" w:hAnsi="Arial" w:cs="Arial"/>
          <w:color w:val="202122"/>
          <w:sz w:val="28"/>
          <w:szCs w:val="28"/>
          <w:shd w:val="clear" w:color="auto" w:fill="FFFFFF"/>
        </w:rPr>
        <w:t>Unlike low-cost monitors, which are carried from place to place, static monitors continuously sample and measure the air quality in a particular, urban location. Public places such as busy railroad stations sometimes have active air quality monitors permanently fixed alongside platforms to measure levels of nitrogen dioxide and other pollutants.</w:t>
      </w:r>
      <w:hyperlink r:id="rId104" w:anchor="cite_note-19" w:history="1">
        <w:r w:rsidRPr="001C463C">
          <w:rPr>
            <w:rStyle w:val="Hyperlink"/>
            <w:rFonts w:ascii="Arial" w:hAnsi="Arial" w:cs="Arial"/>
            <w:color w:val="3366CC"/>
            <w:shd w:val="clear" w:color="auto" w:fill="FFFFFF"/>
            <w:vertAlign w:val="superscript"/>
          </w:rPr>
          <w:t>[19]</w:t>
        </w:r>
      </w:hyperlink>
      <w:r w:rsidRPr="001C463C">
        <w:rPr>
          <w:rFonts w:ascii="Arial" w:hAnsi="Arial" w:cs="Arial"/>
          <w:color w:val="202122"/>
          <w:sz w:val="28"/>
          <w:szCs w:val="28"/>
          <w:shd w:val="clear" w:color="auto" w:fill="FFFFFF"/>
        </w:rPr>
        <w:t xml:space="preserve"> Some static monitors are designed to give immediate feedback on local air quality. In Poland, </w:t>
      </w:r>
      <w:proofErr w:type="spellStart"/>
      <w:r w:rsidRPr="001C463C">
        <w:rPr>
          <w:rFonts w:ascii="Arial" w:hAnsi="Arial" w:cs="Arial"/>
          <w:color w:val="202122"/>
          <w:sz w:val="28"/>
          <w:szCs w:val="28"/>
          <w:shd w:val="clear" w:color="auto" w:fill="FFFFFF"/>
        </w:rPr>
        <w:t>EkoSłupek</w:t>
      </w:r>
      <w:proofErr w:type="spellEnd"/>
      <w:r w:rsidRPr="001C463C">
        <w:rPr>
          <w:rFonts w:ascii="Arial" w:hAnsi="Arial" w:cs="Arial"/>
          <w:color w:val="202122"/>
          <w:sz w:val="28"/>
          <w:szCs w:val="28"/>
          <w:shd w:val="clear" w:color="auto" w:fill="FFFFFF"/>
        </w:rPr>
        <w:t xml:space="preserve"> air monitors measure a range of pollutant gases and particulates and have small lamps on top that change colour from red to green to signal how healthy the air is nearby.</w:t>
      </w:r>
    </w:p>
    <w:p w14:paraId="13D9439F" w14:textId="77777777" w:rsidR="006728D5" w:rsidRDefault="006728D5" w:rsidP="00F714F3">
      <w:pPr>
        <w:rPr>
          <w:rFonts w:ascii="Arial" w:hAnsi="Arial" w:cs="Arial"/>
          <w:color w:val="202122"/>
          <w:sz w:val="28"/>
          <w:szCs w:val="28"/>
          <w:shd w:val="clear" w:color="auto" w:fill="FFFFFF"/>
        </w:rPr>
      </w:pPr>
    </w:p>
    <w:p w14:paraId="67311771" w14:textId="77777777" w:rsidR="006728D5" w:rsidRDefault="006728D5" w:rsidP="00F714F3">
      <w:pPr>
        <w:rPr>
          <w:rFonts w:ascii="Arial" w:hAnsi="Arial" w:cs="Arial"/>
          <w:color w:val="202122"/>
          <w:shd w:val="clear" w:color="auto" w:fill="FFFFFF"/>
          <w:vertAlign w:val="superscript"/>
        </w:rPr>
      </w:pPr>
    </w:p>
    <w:p w14:paraId="2294CA2F" w14:textId="65FF6E55" w:rsidR="001C463C" w:rsidRPr="001C463C" w:rsidRDefault="001C463C" w:rsidP="00F714F3">
      <w:pPr>
        <w:rPr>
          <w:sz w:val="32"/>
          <w:szCs w:val="32"/>
        </w:rPr>
      </w:pPr>
      <w:r w:rsidRPr="001C463C">
        <w:rPr>
          <w:sz w:val="32"/>
          <w:szCs w:val="32"/>
        </w:rPr>
        <w:t xml:space="preserve"> </w:t>
      </w:r>
    </w:p>
    <w:tbl>
      <w:tblPr>
        <w:tblpPr w:leftFromText="180" w:rightFromText="180" w:horzAnchor="page" w:tblpX="1" w:tblpY="-990"/>
        <w:tblW w:w="19453" w:type="dxa"/>
        <w:tblLook w:val="04A0" w:firstRow="1" w:lastRow="0" w:firstColumn="1" w:lastColumn="0" w:noHBand="0" w:noVBand="1"/>
      </w:tblPr>
      <w:tblGrid>
        <w:gridCol w:w="960"/>
        <w:gridCol w:w="133"/>
        <w:gridCol w:w="960"/>
        <w:gridCol w:w="88"/>
        <w:gridCol w:w="960"/>
        <w:gridCol w:w="1362"/>
        <w:gridCol w:w="960"/>
        <w:gridCol w:w="3862"/>
        <w:gridCol w:w="960"/>
        <w:gridCol w:w="2675"/>
        <w:gridCol w:w="960"/>
        <w:gridCol w:w="384"/>
        <w:gridCol w:w="960"/>
        <w:gridCol w:w="960"/>
        <w:gridCol w:w="960"/>
        <w:gridCol w:w="389"/>
        <w:gridCol w:w="960"/>
        <w:gridCol w:w="960"/>
      </w:tblGrid>
      <w:tr w:rsidR="006728D5" w:rsidRPr="006728D5" w14:paraId="0476B573" w14:textId="77777777" w:rsidTr="006728D5">
        <w:trPr>
          <w:trHeight w:val="300"/>
        </w:trPr>
        <w:tc>
          <w:tcPr>
            <w:tcW w:w="960" w:type="dxa"/>
            <w:tcBorders>
              <w:top w:val="nil"/>
              <w:left w:val="nil"/>
              <w:bottom w:val="nil"/>
              <w:right w:val="nil"/>
            </w:tcBorders>
            <w:shd w:val="clear" w:color="auto" w:fill="auto"/>
            <w:noWrap/>
            <w:vAlign w:val="bottom"/>
            <w:hideMark/>
          </w:tcPr>
          <w:p w14:paraId="0438C838"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Stn</w:t>
            </w:r>
            <w:proofErr w:type="spellEnd"/>
            <w:r w:rsidRPr="006728D5">
              <w:rPr>
                <w:rFonts w:ascii="Calibri" w:eastAsia="Times New Roman" w:hAnsi="Calibri" w:cs="Calibri"/>
                <w:color w:val="000000"/>
                <w:lang w:eastAsia="en-IN"/>
              </w:rPr>
              <w:t xml:space="preserve"> Code</w:t>
            </w:r>
          </w:p>
        </w:tc>
        <w:tc>
          <w:tcPr>
            <w:tcW w:w="1093" w:type="dxa"/>
            <w:gridSpan w:val="2"/>
            <w:tcBorders>
              <w:top w:val="nil"/>
              <w:left w:val="nil"/>
              <w:bottom w:val="nil"/>
              <w:right w:val="nil"/>
            </w:tcBorders>
            <w:shd w:val="clear" w:color="auto" w:fill="auto"/>
            <w:noWrap/>
            <w:vAlign w:val="bottom"/>
            <w:hideMark/>
          </w:tcPr>
          <w:p w14:paraId="1165C8D0"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Sampling Date</w:t>
            </w:r>
          </w:p>
        </w:tc>
        <w:tc>
          <w:tcPr>
            <w:tcW w:w="1048" w:type="dxa"/>
            <w:gridSpan w:val="2"/>
            <w:tcBorders>
              <w:top w:val="nil"/>
              <w:left w:val="nil"/>
              <w:bottom w:val="nil"/>
              <w:right w:val="nil"/>
            </w:tcBorders>
            <w:shd w:val="clear" w:color="auto" w:fill="auto"/>
            <w:noWrap/>
            <w:vAlign w:val="bottom"/>
            <w:hideMark/>
          </w:tcPr>
          <w:p w14:paraId="08D59D72"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State</w:t>
            </w:r>
          </w:p>
        </w:tc>
        <w:tc>
          <w:tcPr>
            <w:tcW w:w="2322" w:type="dxa"/>
            <w:gridSpan w:val="2"/>
            <w:tcBorders>
              <w:top w:val="nil"/>
              <w:left w:val="nil"/>
              <w:bottom w:val="nil"/>
              <w:right w:val="nil"/>
            </w:tcBorders>
            <w:shd w:val="clear" w:color="auto" w:fill="auto"/>
            <w:noWrap/>
            <w:vAlign w:val="bottom"/>
            <w:hideMark/>
          </w:tcPr>
          <w:p w14:paraId="0605D5A4"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City/Town/Village/Area</w:t>
            </w:r>
          </w:p>
        </w:tc>
        <w:tc>
          <w:tcPr>
            <w:tcW w:w="4822" w:type="dxa"/>
            <w:gridSpan w:val="2"/>
            <w:tcBorders>
              <w:top w:val="nil"/>
              <w:left w:val="nil"/>
              <w:bottom w:val="nil"/>
              <w:right w:val="nil"/>
            </w:tcBorders>
            <w:shd w:val="clear" w:color="auto" w:fill="auto"/>
            <w:noWrap/>
            <w:vAlign w:val="bottom"/>
            <w:hideMark/>
          </w:tcPr>
          <w:p w14:paraId="28E1A309"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Location of Monitoring Station</w:t>
            </w:r>
          </w:p>
        </w:tc>
        <w:tc>
          <w:tcPr>
            <w:tcW w:w="3635" w:type="dxa"/>
            <w:gridSpan w:val="2"/>
            <w:tcBorders>
              <w:top w:val="nil"/>
              <w:left w:val="nil"/>
              <w:bottom w:val="nil"/>
              <w:right w:val="nil"/>
            </w:tcBorders>
            <w:shd w:val="clear" w:color="auto" w:fill="auto"/>
            <w:noWrap/>
            <w:vAlign w:val="bottom"/>
            <w:hideMark/>
          </w:tcPr>
          <w:p w14:paraId="73385B6B"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Agency</w:t>
            </w:r>
          </w:p>
        </w:tc>
        <w:tc>
          <w:tcPr>
            <w:tcW w:w="1344" w:type="dxa"/>
            <w:gridSpan w:val="2"/>
            <w:tcBorders>
              <w:top w:val="nil"/>
              <w:left w:val="nil"/>
              <w:bottom w:val="nil"/>
              <w:right w:val="nil"/>
            </w:tcBorders>
            <w:shd w:val="clear" w:color="auto" w:fill="auto"/>
            <w:noWrap/>
            <w:vAlign w:val="bottom"/>
            <w:hideMark/>
          </w:tcPr>
          <w:p w14:paraId="54181F31"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Type of Location</w:t>
            </w:r>
          </w:p>
        </w:tc>
        <w:tc>
          <w:tcPr>
            <w:tcW w:w="960" w:type="dxa"/>
            <w:tcBorders>
              <w:top w:val="nil"/>
              <w:left w:val="nil"/>
              <w:bottom w:val="nil"/>
              <w:right w:val="nil"/>
            </w:tcBorders>
            <w:shd w:val="clear" w:color="auto" w:fill="auto"/>
            <w:noWrap/>
            <w:vAlign w:val="bottom"/>
            <w:hideMark/>
          </w:tcPr>
          <w:p w14:paraId="3C717670"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SO2</w:t>
            </w:r>
          </w:p>
        </w:tc>
        <w:tc>
          <w:tcPr>
            <w:tcW w:w="960" w:type="dxa"/>
            <w:tcBorders>
              <w:top w:val="nil"/>
              <w:left w:val="nil"/>
              <w:bottom w:val="nil"/>
              <w:right w:val="nil"/>
            </w:tcBorders>
            <w:shd w:val="clear" w:color="auto" w:fill="auto"/>
            <w:noWrap/>
            <w:vAlign w:val="bottom"/>
            <w:hideMark/>
          </w:tcPr>
          <w:p w14:paraId="67D98625"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NO2</w:t>
            </w:r>
          </w:p>
        </w:tc>
        <w:tc>
          <w:tcPr>
            <w:tcW w:w="1349" w:type="dxa"/>
            <w:gridSpan w:val="2"/>
            <w:tcBorders>
              <w:top w:val="nil"/>
              <w:left w:val="nil"/>
              <w:bottom w:val="nil"/>
              <w:right w:val="nil"/>
            </w:tcBorders>
            <w:shd w:val="clear" w:color="auto" w:fill="auto"/>
            <w:noWrap/>
            <w:vAlign w:val="bottom"/>
            <w:hideMark/>
          </w:tcPr>
          <w:p w14:paraId="1EFC2305"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RSPM/PM10</w:t>
            </w:r>
          </w:p>
        </w:tc>
        <w:tc>
          <w:tcPr>
            <w:tcW w:w="960" w:type="dxa"/>
            <w:tcBorders>
              <w:top w:val="nil"/>
              <w:left w:val="nil"/>
              <w:bottom w:val="nil"/>
              <w:right w:val="nil"/>
            </w:tcBorders>
            <w:shd w:val="clear" w:color="auto" w:fill="auto"/>
            <w:noWrap/>
            <w:vAlign w:val="bottom"/>
            <w:hideMark/>
          </w:tcPr>
          <w:p w14:paraId="49D827AB"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PM 2.5</w:t>
            </w:r>
          </w:p>
        </w:tc>
      </w:tr>
      <w:tr w:rsidR="006728D5" w:rsidRPr="006728D5" w14:paraId="2B7836CE" w14:textId="77777777" w:rsidTr="006728D5">
        <w:trPr>
          <w:trHeight w:val="300"/>
        </w:trPr>
        <w:tc>
          <w:tcPr>
            <w:tcW w:w="960" w:type="dxa"/>
            <w:tcBorders>
              <w:top w:val="nil"/>
              <w:left w:val="nil"/>
              <w:bottom w:val="nil"/>
              <w:right w:val="nil"/>
            </w:tcBorders>
            <w:shd w:val="clear" w:color="auto" w:fill="auto"/>
            <w:noWrap/>
            <w:vAlign w:val="bottom"/>
            <w:hideMark/>
          </w:tcPr>
          <w:p w14:paraId="591BA696"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38</w:t>
            </w:r>
          </w:p>
        </w:tc>
        <w:tc>
          <w:tcPr>
            <w:tcW w:w="1093" w:type="dxa"/>
            <w:gridSpan w:val="2"/>
            <w:tcBorders>
              <w:top w:val="nil"/>
              <w:left w:val="nil"/>
              <w:bottom w:val="nil"/>
              <w:right w:val="nil"/>
            </w:tcBorders>
            <w:shd w:val="clear" w:color="auto" w:fill="auto"/>
            <w:noWrap/>
            <w:vAlign w:val="bottom"/>
            <w:hideMark/>
          </w:tcPr>
          <w:p w14:paraId="14D2AFF9"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71B59103"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5D890AB6"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6D6CD43C"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03170620"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2552A4B6"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6E859E9A"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11</w:t>
            </w:r>
          </w:p>
        </w:tc>
        <w:tc>
          <w:tcPr>
            <w:tcW w:w="960" w:type="dxa"/>
            <w:tcBorders>
              <w:top w:val="nil"/>
              <w:left w:val="nil"/>
              <w:bottom w:val="nil"/>
              <w:right w:val="nil"/>
            </w:tcBorders>
            <w:shd w:val="clear" w:color="auto" w:fill="auto"/>
            <w:noWrap/>
            <w:vAlign w:val="bottom"/>
            <w:hideMark/>
          </w:tcPr>
          <w:p w14:paraId="17226B8A"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17</w:t>
            </w:r>
          </w:p>
        </w:tc>
        <w:tc>
          <w:tcPr>
            <w:tcW w:w="1349" w:type="dxa"/>
            <w:gridSpan w:val="2"/>
            <w:tcBorders>
              <w:top w:val="nil"/>
              <w:left w:val="nil"/>
              <w:bottom w:val="nil"/>
              <w:right w:val="nil"/>
            </w:tcBorders>
            <w:shd w:val="clear" w:color="auto" w:fill="auto"/>
            <w:noWrap/>
            <w:vAlign w:val="bottom"/>
            <w:hideMark/>
          </w:tcPr>
          <w:p w14:paraId="1E844EB3"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55</w:t>
            </w:r>
          </w:p>
        </w:tc>
        <w:tc>
          <w:tcPr>
            <w:tcW w:w="960" w:type="dxa"/>
            <w:tcBorders>
              <w:top w:val="nil"/>
              <w:left w:val="nil"/>
              <w:bottom w:val="nil"/>
              <w:right w:val="nil"/>
            </w:tcBorders>
            <w:shd w:val="clear" w:color="auto" w:fill="auto"/>
            <w:noWrap/>
            <w:vAlign w:val="bottom"/>
            <w:hideMark/>
          </w:tcPr>
          <w:p w14:paraId="54CBDA08"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53523AD2"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1FE9FB6E"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6E5F77D6"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5F853484"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143C9BD3"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7432A865"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5673141D"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17D78C42"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13</w:t>
            </w:r>
          </w:p>
        </w:tc>
        <w:tc>
          <w:tcPr>
            <w:tcW w:w="960" w:type="dxa"/>
            <w:tcBorders>
              <w:top w:val="nil"/>
              <w:left w:val="nil"/>
              <w:bottom w:val="nil"/>
              <w:right w:val="nil"/>
            </w:tcBorders>
            <w:shd w:val="clear" w:color="auto" w:fill="auto"/>
            <w:noWrap/>
            <w:vAlign w:val="bottom"/>
            <w:hideMark/>
          </w:tcPr>
          <w:p w14:paraId="432C6CC9"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17</w:t>
            </w:r>
          </w:p>
        </w:tc>
        <w:tc>
          <w:tcPr>
            <w:tcW w:w="1349" w:type="dxa"/>
            <w:gridSpan w:val="2"/>
            <w:tcBorders>
              <w:top w:val="nil"/>
              <w:left w:val="nil"/>
              <w:bottom w:val="nil"/>
              <w:right w:val="nil"/>
            </w:tcBorders>
            <w:shd w:val="clear" w:color="auto" w:fill="auto"/>
            <w:noWrap/>
            <w:vAlign w:val="bottom"/>
            <w:hideMark/>
          </w:tcPr>
          <w:p w14:paraId="1A562653"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45</w:t>
            </w:r>
          </w:p>
        </w:tc>
        <w:tc>
          <w:tcPr>
            <w:tcW w:w="960" w:type="dxa"/>
            <w:tcBorders>
              <w:top w:val="nil"/>
              <w:left w:val="nil"/>
              <w:bottom w:val="nil"/>
              <w:right w:val="nil"/>
            </w:tcBorders>
            <w:shd w:val="clear" w:color="auto" w:fill="auto"/>
            <w:noWrap/>
            <w:vAlign w:val="bottom"/>
            <w:hideMark/>
          </w:tcPr>
          <w:p w14:paraId="760906AE"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5AEE3BAB"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7399A497"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684C2AB7"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4D0FA40B"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6C15139C"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7F9E2ACC"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71DCE04C"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4195BE1E"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12</w:t>
            </w:r>
          </w:p>
        </w:tc>
        <w:tc>
          <w:tcPr>
            <w:tcW w:w="960" w:type="dxa"/>
            <w:tcBorders>
              <w:top w:val="nil"/>
              <w:left w:val="nil"/>
              <w:bottom w:val="nil"/>
              <w:right w:val="nil"/>
            </w:tcBorders>
            <w:shd w:val="clear" w:color="auto" w:fill="auto"/>
            <w:noWrap/>
            <w:vAlign w:val="bottom"/>
            <w:hideMark/>
          </w:tcPr>
          <w:p w14:paraId="28AB5E24"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18</w:t>
            </w:r>
          </w:p>
        </w:tc>
        <w:tc>
          <w:tcPr>
            <w:tcW w:w="1349" w:type="dxa"/>
            <w:gridSpan w:val="2"/>
            <w:tcBorders>
              <w:top w:val="nil"/>
              <w:left w:val="nil"/>
              <w:bottom w:val="nil"/>
              <w:right w:val="nil"/>
            </w:tcBorders>
            <w:shd w:val="clear" w:color="auto" w:fill="auto"/>
            <w:noWrap/>
            <w:vAlign w:val="bottom"/>
            <w:hideMark/>
          </w:tcPr>
          <w:p w14:paraId="51474B5E"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50</w:t>
            </w:r>
          </w:p>
        </w:tc>
        <w:tc>
          <w:tcPr>
            <w:tcW w:w="960" w:type="dxa"/>
            <w:tcBorders>
              <w:top w:val="nil"/>
              <w:left w:val="nil"/>
              <w:bottom w:val="nil"/>
              <w:right w:val="nil"/>
            </w:tcBorders>
            <w:shd w:val="clear" w:color="auto" w:fill="auto"/>
            <w:noWrap/>
            <w:vAlign w:val="bottom"/>
            <w:hideMark/>
          </w:tcPr>
          <w:p w14:paraId="37232925"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5DF83B37"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7BD95EB9"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5D13D777"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5D3DEA23"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2B4C2EDC"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24AE8836"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56AC54BC"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2C3B9753"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15</w:t>
            </w:r>
          </w:p>
        </w:tc>
        <w:tc>
          <w:tcPr>
            <w:tcW w:w="960" w:type="dxa"/>
            <w:tcBorders>
              <w:top w:val="nil"/>
              <w:left w:val="nil"/>
              <w:bottom w:val="nil"/>
              <w:right w:val="nil"/>
            </w:tcBorders>
            <w:shd w:val="clear" w:color="auto" w:fill="auto"/>
            <w:noWrap/>
            <w:vAlign w:val="bottom"/>
            <w:hideMark/>
          </w:tcPr>
          <w:p w14:paraId="05291BA1"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16</w:t>
            </w:r>
          </w:p>
        </w:tc>
        <w:tc>
          <w:tcPr>
            <w:tcW w:w="1349" w:type="dxa"/>
            <w:gridSpan w:val="2"/>
            <w:tcBorders>
              <w:top w:val="nil"/>
              <w:left w:val="nil"/>
              <w:bottom w:val="nil"/>
              <w:right w:val="nil"/>
            </w:tcBorders>
            <w:shd w:val="clear" w:color="auto" w:fill="auto"/>
            <w:noWrap/>
            <w:vAlign w:val="bottom"/>
            <w:hideMark/>
          </w:tcPr>
          <w:p w14:paraId="1515A61D"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46</w:t>
            </w:r>
          </w:p>
        </w:tc>
        <w:tc>
          <w:tcPr>
            <w:tcW w:w="960" w:type="dxa"/>
            <w:tcBorders>
              <w:top w:val="nil"/>
              <w:left w:val="nil"/>
              <w:bottom w:val="nil"/>
              <w:right w:val="nil"/>
            </w:tcBorders>
            <w:shd w:val="clear" w:color="auto" w:fill="auto"/>
            <w:noWrap/>
            <w:vAlign w:val="bottom"/>
            <w:hideMark/>
          </w:tcPr>
          <w:p w14:paraId="7A9269F8"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6DD4CBBE"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2455F0B8"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10009BA3"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025F7910"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23B3FACF"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4AA9A02E"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6872F267"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1CCA56A0"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13</w:t>
            </w:r>
          </w:p>
        </w:tc>
        <w:tc>
          <w:tcPr>
            <w:tcW w:w="960" w:type="dxa"/>
            <w:tcBorders>
              <w:top w:val="nil"/>
              <w:left w:val="nil"/>
              <w:bottom w:val="nil"/>
              <w:right w:val="nil"/>
            </w:tcBorders>
            <w:shd w:val="clear" w:color="auto" w:fill="auto"/>
            <w:noWrap/>
            <w:vAlign w:val="bottom"/>
            <w:hideMark/>
          </w:tcPr>
          <w:p w14:paraId="1969FF9C"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14</w:t>
            </w:r>
          </w:p>
        </w:tc>
        <w:tc>
          <w:tcPr>
            <w:tcW w:w="1349" w:type="dxa"/>
            <w:gridSpan w:val="2"/>
            <w:tcBorders>
              <w:top w:val="nil"/>
              <w:left w:val="nil"/>
              <w:bottom w:val="nil"/>
              <w:right w:val="nil"/>
            </w:tcBorders>
            <w:shd w:val="clear" w:color="auto" w:fill="auto"/>
            <w:noWrap/>
            <w:vAlign w:val="bottom"/>
            <w:hideMark/>
          </w:tcPr>
          <w:p w14:paraId="127FC217"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42</w:t>
            </w:r>
          </w:p>
        </w:tc>
        <w:tc>
          <w:tcPr>
            <w:tcW w:w="960" w:type="dxa"/>
            <w:tcBorders>
              <w:top w:val="nil"/>
              <w:left w:val="nil"/>
              <w:bottom w:val="nil"/>
              <w:right w:val="nil"/>
            </w:tcBorders>
            <w:shd w:val="clear" w:color="auto" w:fill="auto"/>
            <w:noWrap/>
            <w:vAlign w:val="bottom"/>
            <w:hideMark/>
          </w:tcPr>
          <w:p w14:paraId="4A45AB98"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1ED0B61D"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6CC3F2BE"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34445344"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3C3B3570"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467DEC71"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67E49453"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471B15DC"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75226D5D"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14</w:t>
            </w:r>
          </w:p>
        </w:tc>
        <w:tc>
          <w:tcPr>
            <w:tcW w:w="960" w:type="dxa"/>
            <w:tcBorders>
              <w:top w:val="nil"/>
              <w:left w:val="nil"/>
              <w:bottom w:val="nil"/>
              <w:right w:val="nil"/>
            </w:tcBorders>
            <w:shd w:val="clear" w:color="auto" w:fill="auto"/>
            <w:noWrap/>
            <w:vAlign w:val="bottom"/>
            <w:hideMark/>
          </w:tcPr>
          <w:p w14:paraId="44CA7DD3"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18</w:t>
            </w:r>
          </w:p>
        </w:tc>
        <w:tc>
          <w:tcPr>
            <w:tcW w:w="1349" w:type="dxa"/>
            <w:gridSpan w:val="2"/>
            <w:tcBorders>
              <w:top w:val="nil"/>
              <w:left w:val="nil"/>
              <w:bottom w:val="nil"/>
              <w:right w:val="nil"/>
            </w:tcBorders>
            <w:shd w:val="clear" w:color="auto" w:fill="auto"/>
            <w:noWrap/>
            <w:vAlign w:val="bottom"/>
            <w:hideMark/>
          </w:tcPr>
          <w:p w14:paraId="2749D701"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43</w:t>
            </w:r>
          </w:p>
        </w:tc>
        <w:tc>
          <w:tcPr>
            <w:tcW w:w="960" w:type="dxa"/>
            <w:tcBorders>
              <w:top w:val="nil"/>
              <w:left w:val="nil"/>
              <w:bottom w:val="nil"/>
              <w:right w:val="nil"/>
            </w:tcBorders>
            <w:shd w:val="clear" w:color="auto" w:fill="auto"/>
            <w:noWrap/>
            <w:vAlign w:val="bottom"/>
            <w:hideMark/>
          </w:tcPr>
          <w:p w14:paraId="56CA028D"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53092D9B"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0C2950E9"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2811A7C1"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485D57ED"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4002FD82"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4DC438F8"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7BCA6CA3"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1FB6B4A9"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12</w:t>
            </w:r>
          </w:p>
        </w:tc>
        <w:tc>
          <w:tcPr>
            <w:tcW w:w="960" w:type="dxa"/>
            <w:tcBorders>
              <w:top w:val="nil"/>
              <w:left w:val="nil"/>
              <w:bottom w:val="nil"/>
              <w:right w:val="nil"/>
            </w:tcBorders>
            <w:shd w:val="clear" w:color="auto" w:fill="auto"/>
            <w:noWrap/>
            <w:vAlign w:val="bottom"/>
            <w:hideMark/>
          </w:tcPr>
          <w:p w14:paraId="3F3D6C38"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17</w:t>
            </w:r>
          </w:p>
        </w:tc>
        <w:tc>
          <w:tcPr>
            <w:tcW w:w="1349" w:type="dxa"/>
            <w:gridSpan w:val="2"/>
            <w:tcBorders>
              <w:top w:val="nil"/>
              <w:left w:val="nil"/>
              <w:bottom w:val="nil"/>
              <w:right w:val="nil"/>
            </w:tcBorders>
            <w:shd w:val="clear" w:color="auto" w:fill="auto"/>
            <w:noWrap/>
            <w:vAlign w:val="bottom"/>
            <w:hideMark/>
          </w:tcPr>
          <w:p w14:paraId="326D7C5B"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51</w:t>
            </w:r>
          </w:p>
        </w:tc>
        <w:tc>
          <w:tcPr>
            <w:tcW w:w="960" w:type="dxa"/>
            <w:tcBorders>
              <w:top w:val="nil"/>
              <w:left w:val="nil"/>
              <w:bottom w:val="nil"/>
              <w:right w:val="nil"/>
            </w:tcBorders>
            <w:shd w:val="clear" w:color="auto" w:fill="auto"/>
            <w:noWrap/>
            <w:vAlign w:val="bottom"/>
            <w:hideMark/>
          </w:tcPr>
          <w:p w14:paraId="2D488AFF"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24DAF29C"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5D765DC5"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20F82ACE"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6B8EEB50"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64E64B08"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71D94C31"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384CEF49"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7A84842E"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13</w:t>
            </w:r>
          </w:p>
        </w:tc>
        <w:tc>
          <w:tcPr>
            <w:tcW w:w="960" w:type="dxa"/>
            <w:tcBorders>
              <w:top w:val="nil"/>
              <w:left w:val="nil"/>
              <w:bottom w:val="nil"/>
              <w:right w:val="nil"/>
            </w:tcBorders>
            <w:shd w:val="clear" w:color="auto" w:fill="auto"/>
            <w:noWrap/>
            <w:vAlign w:val="bottom"/>
            <w:hideMark/>
          </w:tcPr>
          <w:p w14:paraId="48CFCF8C"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16</w:t>
            </w:r>
          </w:p>
        </w:tc>
        <w:tc>
          <w:tcPr>
            <w:tcW w:w="1349" w:type="dxa"/>
            <w:gridSpan w:val="2"/>
            <w:tcBorders>
              <w:top w:val="nil"/>
              <w:left w:val="nil"/>
              <w:bottom w:val="nil"/>
              <w:right w:val="nil"/>
            </w:tcBorders>
            <w:shd w:val="clear" w:color="auto" w:fill="auto"/>
            <w:noWrap/>
            <w:vAlign w:val="bottom"/>
            <w:hideMark/>
          </w:tcPr>
          <w:p w14:paraId="675A0AFE"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46</w:t>
            </w:r>
          </w:p>
        </w:tc>
        <w:tc>
          <w:tcPr>
            <w:tcW w:w="960" w:type="dxa"/>
            <w:tcBorders>
              <w:top w:val="nil"/>
              <w:left w:val="nil"/>
              <w:bottom w:val="nil"/>
              <w:right w:val="nil"/>
            </w:tcBorders>
            <w:shd w:val="clear" w:color="auto" w:fill="auto"/>
            <w:noWrap/>
            <w:vAlign w:val="bottom"/>
            <w:hideMark/>
          </w:tcPr>
          <w:p w14:paraId="0464AA03"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0D03DBA6"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7572A111"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499A09AD"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35721F78"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762E0E77"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5FEDDD32"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434BABA5"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4904A2AC"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10</w:t>
            </w:r>
          </w:p>
        </w:tc>
        <w:tc>
          <w:tcPr>
            <w:tcW w:w="960" w:type="dxa"/>
            <w:tcBorders>
              <w:top w:val="nil"/>
              <w:left w:val="nil"/>
              <w:bottom w:val="nil"/>
              <w:right w:val="nil"/>
            </w:tcBorders>
            <w:shd w:val="clear" w:color="auto" w:fill="auto"/>
            <w:noWrap/>
            <w:vAlign w:val="bottom"/>
            <w:hideMark/>
          </w:tcPr>
          <w:p w14:paraId="51E17022"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19</w:t>
            </w:r>
          </w:p>
        </w:tc>
        <w:tc>
          <w:tcPr>
            <w:tcW w:w="1349" w:type="dxa"/>
            <w:gridSpan w:val="2"/>
            <w:tcBorders>
              <w:top w:val="nil"/>
              <w:left w:val="nil"/>
              <w:bottom w:val="nil"/>
              <w:right w:val="nil"/>
            </w:tcBorders>
            <w:shd w:val="clear" w:color="auto" w:fill="auto"/>
            <w:noWrap/>
            <w:vAlign w:val="bottom"/>
            <w:hideMark/>
          </w:tcPr>
          <w:p w14:paraId="5097A569"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50</w:t>
            </w:r>
          </w:p>
        </w:tc>
        <w:tc>
          <w:tcPr>
            <w:tcW w:w="960" w:type="dxa"/>
            <w:tcBorders>
              <w:top w:val="nil"/>
              <w:left w:val="nil"/>
              <w:bottom w:val="nil"/>
              <w:right w:val="nil"/>
            </w:tcBorders>
            <w:shd w:val="clear" w:color="auto" w:fill="auto"/>
            <w:noWrap/>
            <w:vAlign w:val="bottom"/>
            <w:hideMark/>
          </w:tcPr>
          <w:p w14:paraId="64B19DE9"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5AB8A0AF"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02059C93"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2C545559"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3A5AF5AD"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4E8FBD1F"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7B572ED7"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5AACF37A"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38057573"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15</w:t>
            </w:r>
          </w:p>
        </w:tc>
        <w:tc>
          <w:tcPr>
            <w:tcW w:w="960" w:type="dxa"/>
            <w:tcBorders>
              <w:top w:val="nil"/>
              <w:left w:val="nil"/>
              <w:bottom w:val="nil"/>
              <w:right w:val="nil"/>
            </w:tcBorders>
            <w:shd w:val="clear" w:color="auto" w:fill="auto"/>
            <w:noWrap/>
            <w:vAlign w:val="bottom"/>
            <w:hideMark/>
          </w:tcPr>
          <w:p w14:paraId="4477865B"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14</w:t>
            </w:r>
          </w:p>
        </w:tc>
        <w:tc>
          <w:tcPr>
            <w:tcW w:w="1349" w:type="dxa"/>
            <w:gridSpan w:val="2"/>
            <w:tcBorders>
              <w:top w:val="nil"/>
              <w:left w:val="nil"/>
              <w:bottom w:val="nil"/>
              <w:right w:val="nil"/>
            </w:tcBorders>
            <w:shd w:val="clear" w:color="auto" w:fill="auto"/>
            <w:noWrap/>
            <w:vAlign w:val="bottom"/>
            <w:hideMark/>
          </w:tcPr>
          <w:p w14:paraId="386A3923"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48</w:t>
            </w:r>
          </w:p>
        </w:tc>
        <w:tc>
          <w:tcPr>
            <w:tcW w:w="960" w:type="dxa"/>
            <w:tcBorders>
              <w:top w:val="nil"/>
              <w:left w:val="nil"/>
              <w:bottom w:val="nil"/>
              <w:right w:val="nil"/>
            </w:tcBorders>
            <w:shd w:val="clear" w:color="auto" w:fill="auto"/>
            <w:noWrap/>
            <w:vAlign w:val="bottom"/>
            <w:hideMark/>
          </w:tcPr>
          <w:p w14:paraId="5E1EB2A7"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0A98F0F0"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3163B695"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59603C3B"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5BF395EC"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2ACB6D8E"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5936ACDD"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219270AE"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09F98740"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14</w:t>
            </w:r>
          </w:p>
        </w:tc>
        <w:tc>
          <w:tcPr>
            <w:tcW w:w="960" w:type="dxa"/>
            <w:tcBorders>
              <w:top w:val="nil"/>
              <w:left w:val="nil"/>
              <w:bottom w:val="nil"/>
              <w:right w:val="nil"/>
            </w:tcBorders>
            <w:shd w:val="clear" w:color="auto" w:fill="auto"/>
            <w:noWrap/>
            <w:vAlign w:val="bottom"/>
            <w:hideMark/>
          </w:tcPr>
          <w:p w14:paraId="44C65307"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16</w:t>
            </w:r>
          </w:p>
        </w:tc>
        <w:tc>
          <w:tcPr>
            <w:tcW w:w="1349" w:type="dxa"/>
            <w:gridSpan w:val="2"/>
            <w:tcBorders>
              <w:top w:val="nil"/>
              <w:left w:val="nil"/>
              <w:bottom w:val="nil"/>
              <w:right w:val="nil"/>
            </w:tcBorders>
            <w:shd w:val="clear" w:color="auto" w:fill="auto"/>
            <w:noWrap/>
            <w:vAlign w:val="bottom"/>
            <w:hideMark/>
          </w:tcPr>
          <w:p w14:paraId="076C16E7"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32</w:t>
            </w:r>
          </w:p>
        </w:tc>
        <w:tc>
          <w:tcPr>
            <w:tcW w:w="960" w:type="dxa"/>
            <w:tcBorders>
              <w:top w:val="nil"/>
              <w:left w:val="nil"/>
              <w:bottom w:val="nil"/>
              <w:right w:val="nil"/>
            </w:tcBorders>
            <w:shd w:val="clear" w:color="auto" w:fill="auto"/>
            <w:noWrap/>
            <w:vAlign w:val="bottom"/>
            <w:hideMark/>
          </w:tcPr>
          <w:p w14:paraId="58B749D9"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711A3E61"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7FF88191"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7B8F81D9"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4B754A82"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6DB82D9F"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4DBB2924"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20263800"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753F1D61"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14</w:t>
            </w:r>
          </w:p>
        </w:tc>
        <w:tc>
          <w:tcPr>
            <w:tcW w:w="960" w:type="dxa"/>
            <w:tcBorders>
              <w:top w:val="nil"/>
              <w:left w:val="nil"/>
              <w:bottom w:val="nil"/>
              <w:right w:val="nil"/>
            </w:tcBorders>
            <w:shd w:val="clear" w:color="auto" w:fill="auto"/>
            <w:noWrap/>
            <w:vAlign w:val="bottom"/>
            <w:hideMark/>
          </w:tcPr>
          <w:p w14:paraId="11571A16"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14</w:t>
            </w:r>
          </w:p>
        </w:tc>
        <w:tc>
          <w:tcPr>
            <w:tcW w:w="1349" w:type="dxa"/>
            <w:gridSpan w:val="2"/>
            <w:tcBorders>
              <w:top w:val="nil"/>
              <w:left w:val="nil"/>
              <w:bottom w:val="nil"/>
              <w:right w:val="nil"/>
            </w:tcBorders>
            <w:shd w:val="clear" w:color="auto" w:fill="auto"/>
            <w:noWrap/>
            <w:vAlign w:val="bottom"/>
            <w:hideMark/>
          </w:tcPr>
          <w:p w14:paraId="55907D9B"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29</w:t>
            </w:r>
          </w:p>
        </w:tc>
        <w:tc>
          <w:tcPr>
            <w:tcW w:w="960" w:type="dxa"/>
            <w:tcBorders>
              <w:top w:val="nil"/>
              <w:left w:val="nil"/>
              <w:bottom w:val="nil"/>
              <w:right w:val="nil"/>
            </w:tcBorders>
            <w:shd w:val="clear" w:color="auto" w:fill="auto"/>
            <w:noWrap/>
            <w:vAlign w:val="bottom"/>
            <w:hideMark/>
          </w:tcPr>
          <w:p w14:paraId="232F8551"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0A3E83A6"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75B08397"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0FB537B0"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362609EB"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6C5751F0"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6CEF4EA8"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33A98795"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09C31F0C"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13</w:t>
            </w:r>
          </w:p>
        </w:tc>
        <w:tc>
          <w:tcPr>
            <w:tcW w:w="960" w:type="dxa"/>
            <w:tcBorders>
              <w:top w:val="nil"/>
              <w:left w:val="nil"/>
              <w:bottom w:val="nil"/>
              <w:right w:val="nil"/>
            </w:tcBorders>
            <w:shd w:val="clear" w:color="auto" w:fill="auto"/>
            <w:noWrap/>
            <w:vAlign w:val="bottom"/>
            <w:hideMark/>
          </w:tcPr>
          <w:p w14:paraId="1D8AC084"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17</w:t>
            </w:r>
          </w:p>
        </w:tc>
        <w:tc>
          <w:tcPr>
            <w:tcW w:w="1349" w:type="dxa"/>
            <w:gridSpan w:val="2"/>
            <w:tcBorders>
              <w:top w:val="nil"/>
              <w:left w:val="nil"/>
              <w:bottom w:val="nil"/>
              <w:right w:val="nil"/>
            </w:tcBorders>
            <w:shd w:val="clear" w:color="auto" w:fill="auto"/>
            <w:noWrap/>
            <w:vAlign w:val="bottom"/>
            <w:hideMark/>
          </w:tcPr>
          <w:p w14:paraId="6F08416C"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17</w:t>
            </w:r>
          </w:p>
        </w:tc>
        <w:tc>
          <w:tcPr>
            <w:tcW w:w="960" w:type="dxa"/>
            <w:tcBorders>
              <w:top w:val="nil"/>
              <w:left w:val="nil"/>
              <w:bottom w:val="nil"/>
              <w:right w:val="nil"/>
            </w:tcBorders>
            <w:shd w:val="clear" w:color="auto" w:fill="auto"/>
            <w:noWrap/>
            <w:vAlign w:val="bottom"/>
            <w:hideMark/>
          </w:tcPr>
          <w:p w14:paraId="2AC2B24A"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66175F8E"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798636CD"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2CF14AC3"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3FCDF115"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5AA68F17"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42CC44BD"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3175E944"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1382B10B"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15</w:t>
            </w:r>
          </w:p>
        </w:tc>
        <w:tc>
          <w:tcPr>
            <w:tcW w:w="960" w:type="dxa"/>
            <w:tcBorders>
              <w:top w:val="nil"/>
              <w:left w:val="nil"/>
              <w:bottom w:val="nil"/>
              <w:right w:val="nil"/>
            </w:tcBorders>
            <w:shd w:val="clear" w:color="auto" w:fill="auto"/>
            <w:noWrap/>
            <w:vAlign w:val="bottom"/>
            <w:hideMark/>
          </w:tcPr>
          <w:p w14:paraId="17CEB696"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16</w:t>
            </w:r>
          </w:p>
        </w:tc>
        <w:tc>
          <w:tcPr>
            <w:tcW w:w="1349" w:type="dxa"/>
            <w:gridSpan w:val="2"/>
            <w:tcBorders>
              <w:top w:val="nil"/>
              <w:left w:val="nil"/>
              <w:bottom w:val="nil"/>
              <w:right w:val="nil"/>
            </w:tcBorders>
            <w:shd w:val="clear" w:color="auto" w:fill="auto"/>
            <w:noWrap/>
            <w:vAlign w:val="bottom"/>
            <w:hideMark/>
          </w:tcPr>
          <w:p w14:paraId="703F45D2"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44</w:t>
            </w:r>
          </w:p>
        </w:tc>
        <w:tc>
          <w:tcPr>
            <w:tcW w:w="960" w:type="dxa"/>
            <w:tcBorders>
              <w:top w:val="nil"/>
              <w:left w:val="nil"/>
              <w:bottom w:val="nil"/>
              <w:right w:val="nil"/>
            </w:tcBorders>
            <w:shd w:val="clear" w:color="auto" w:fill="auto"/>
            <w:noWrap/>
            <w:vAlign w:val="bottom"/>
            <w:hideMark/>
          </w:tcPr>
          <w:p w14:paraId="4666855F"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774A6ABA"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570D1FE8"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2D8DFB46"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3AED66CD"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408D8D0E"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11692FF9"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0B622DCA"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5083590D"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12</w:t>
            </w:r>
          </w:p>
        </w:tc>
        <w:tc>
          <w:tcPr>
            <w:tcW w:w="960" w:type="dxa"/>
            <w:tcBorders>
              <w:top w:val="nil"/>
              <w:left w:val="nil"/>
              <w:bottom w:val="nil"/>
              <w:right w:val="nil"/>
            </w:tcBorders>
            <w:shd w:val="clear" w:color="auto" w:fill="auto"/>
            <w:noWrap/>
            <w:vAlign w:val="bottom"/>
            <w:hideMark/>
          </w:tcPr>
          <w:p w14:paraId="59FC2A2D"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17</w:t>
            </w:r>
          </w:p>
        </w:tc>
        <w:tc>
          <w:tcPr>
            <w:tcW w:w="1349" w:type="dxa"/>
            <w:gridSpan w:val="2"/>
            <w:tcBorders>
              <w:top w:val="nil"/>
              <w:left w:val="nil"/>
              <w:bottom w:val="nil"/>
              <w:right w:val="nil"/>
            </w:tcBorders>
            <w:shd w:val="clear" w:color="auto" w:fill="auto"/>
            <w:noWrap/>
            <w:vAlign w:val="bottom"/>
            <w:hideMark/>
          </w:tcPr>
          <w:p w14:paraId="39EAF41D"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25</w:t>
            </w:r>
          </w:p>
        </w:tc>
        <w:tc>
          <w:tcPr>
            <w:tcW w:w="960" w:type="dxa"/>
            <w:tcBorders>
              <w:top w:val="nil"/>
              <w:left w:val="nil"/>
              <w:bottom w:val="nil"/>
              <w:right w:val="nil"/>
            </w:tcBorders>
            <w:shd w:val="clear" w:color="auto" w:fill="auto"/>
            <w:noWrap/>
            <w:vAlign w:val="bottom"/>
            <w:hideMark/>
          </w:tcPr>
          <w:p w14:paraId="05A3C85E"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48B3A8FC"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3A3CD5B5"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4ADF60E3"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7694C006"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4397A509"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2BA311AE"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29E9F7A9"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0FCED1C2"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13</w:t>
            </w:r>
          </w:p>
        </w:tc>
        <w:tc>
          <w:tcPr>
            <w:tcW w:w="960" w:type="dxa"/>
            <w:tcBorders>
              <w:top w:val="nil"/>
              <w:left w:val="nil"/>
              <w:bottom w:val="nil"/>
              <w:right w:val="nil"/>
            </w:tcBorders>
            <w:shd w:val="clear" w:color="auto" w:fill="auto"/>
            <w:noWrap/>
            <w:vAlign w:val="bottom"/>
            <w:hideMark/>
          </w:tcPr>
          <w:p w14:paraId="0C51BE45"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16</w:t>
            </w:r>
          </w:p>
        </w:tc>
        <w:tc>
          <w:tcPr>
            <w:tcW w:w="1349" w:type="dxa"/>
            <w:gridSpan w:val="2"/>
            <w:tcBorders>
              <w:top w:val="nil"/>
              <w:left w:val="nil"/>
              <w:bottom w:val="nil"/>
              <w:right w:val="nil"/>
            </w:tcBorders>
            <w:shd w:val="clear" w:color="auto" w:fill="auto"/>
            <w:noWrap/>
            <w:vAlign w:val="bottom"/>
            <w:hideMark/>
          </w:tcPr>
          <w:p w14:paraId="36FD18C9"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29</w:t>
            </w:r>
          </w:p>
        </w:tc>
        <w:tc>
          <w:tcPr>
            <w:tcW w:w="960" w:type="dxa"/>
            <w:tcBorders>
              <w:top w:val="nil"/>
              <w:left w:val="nil"/>
              <w:bottom w:val="nil"/>
              <w:right w:val="nil"/>
            </w:tcBorders>
            <w:shd w:val="clear" w:color="auto" w:fill="auto"/>
            <w:noWrap/>
            <w:vAlign w:val="bottom"/>
            <w:hideMark/>
          </w:tcPr>
          <w:p w14:paraId="26ACA7F2"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0CD3798B"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0E9347C5"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43351966"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671C26CF"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3E09BB5A"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1665319B"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432CCCD8"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28BB4387"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11</w:t>
            </w:r>
          </w:p>
        </w:tc>
        <w:tc>
          <w:tcPr>
            <w:tcW w:w="960" w:type="dxa"/>
            <w:tcBorders>
              <w:top w:val="nil"/>
              <w:left w:val="nil"/>
              <w:bottom w:val="nil"/>
              <w:right w:val="nil"/>
            </w:tcBorders>
            <w:shd w:val="clear" w:color="auto" w:fill="auto"/>
            <w:noWrap/>
            <w:vAlign w:val="bottom"/>
            <w:hideMark/>
          </w:tcPr>
          <w:p w14:paraId="331A4957"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18</w:t>
            </w:r>
          </w:p>
        </w:tc>
        <w:tc>
          <w:tcPr>
            <w:tcW w:w="1349" w:type="dxa"/>
            <w:gridSpan w:val="2"/>
            <w:tcBorders>
              <w:top w:val="nil"/>
              <w:left w:val="nil"/>
              <w:bottom w:val="nil"/>
              <w:right w:val="nil"/>
            </w:tcBorders>
            <w:shd w:val="clear" w:color="auto" w:fill="auto"/>
            <w:noWrap/>
            <w:vAlign w:val="bottom"/>
            <w:hideMark/>
          </w:tcPr>
          <w:p w14:paraId="127C6A65"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29</w:t>
            </w:r>
          </w:p>
        </w:tc>
        <w:tc>
          <w:tcPr>
            <w:tcW w:w="960" w:type="dxa"/>
            <w:tcBorders>
              <w:top w:val="nil"/>
              <w:left w:val="nil"/>
              <w:bottom w:val="nil"/>
              <w:right w:val="nil"/>
            </w:tcBorders>
            <w:shd w:val="clear" w:color="auto" w:fill="auto"/>
            <w:noWrap/>
            <w:vAlign w:val="bottom"/>
            <w:hideMark/>
          </w:tcPr>
          <w:p w14:paraId="4A0A6BB9"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10A0EDB0"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6981515C"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211B2A1D"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2A2B5F65"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5CF77CC2"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1D79FADE"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6B99C8B3"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05B561C2"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15</w:t>
            </w:r>
          </w:p>
        </w:tc>
        <w:tc>
          <w:tcPr>
            <w:tcW w:w="960" w:type="dxa"/>
            <w:tcBorders>
              <w:top w:val="nil"/>
              <w:left w:val="nil"/>
              <w:bottom w:val="nil"/>
              <w:right w:val="nil"/>
            </w:tcBorders>
            <w:shd w:val="clear" w:color="auto" w:fill="auto"/>
            <w:noWrap/>
            <w:vAlign w:val="bottom"/>
            <w:hideMark/>
          </w:tcPr>
          <w:p w14:paraId="1A740427"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16</w:t>
            </w:r>
          </w:p>
        </w:tc>
        <w:tc>
          <w:tcPr>
            <w:tcW w:w="1349" w:type="dxa"/>
            <w:gridSpan w:val="2"/>
            <w:tcBorders>
              <w:top w:val="nil"/>
              <w:left w:val="nil"/>
              <w:bottom w:val="nil"/>
              <w:right w:val="nil"/>
            </w:tcBorders>
            <w:shd w:val="clear" w:color="auto" w:fill="auto"/>
            <w:noWrap/>
            <w:vAlign w:val="bottom"/>
            <w:hideMark/>
          </w:tcPr>
          <w:p w14:paraId="6FD01A3E"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41</w:t>
            </w:r>
          </w:p>
        </w:tc>
        <w:tc>
          <w:tcPr>
            <w:tcW w:w="960" w:type="dxa"/>
            <w:tcBorders>
              <w:top w:val="nil"/>
              <w:left w:val="nil"/>
              <w:bottom w:val="nil"/>
              <w:right w:val="nil"/>
            </w:tcBorders>
            <w:shd w:val="clear" w:color="auto" w:fill="auto"/>
            <w:noWrap/>
            <w:vAlign w:val="bottom"/>
            <w:hideMark/>
          </w:tcPr>
          <w:p w14:paraId="1D8BA0B4"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29FCC16D"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77707949"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30E9E4C0"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17F95DB6"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548CDF4A"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3B5F015C"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46C3FA57"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6767C63A"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14</w:t>
            </w:r>
          </w:p>
        </w:tc>
        <w:tc>
          <w:tcPr>
            <w:tcW w:w="960" w:type="dxa"/>
            <w:tcBorders>
              <w:top w:val="nil"/>
              <w:left w:val="nil"/>
              <w:bottom w:val="nil"/>
              <w:right w:val="nil"/>
            </w:tcBorders>
            <w:shd w:val="clear" w:color="auto" w:fill="auto"/>
            <w:noWrap/>
            <w:vAlign w:val="bottom"/>
            <w:hideMark/>
          </w:tcPr>
          <w:p w14:paraId="132C8B1F"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17</w:t>
            </w:r>
          </w:p>
        </w:tc>
        <w:tc>
          <w:tcPr>
            <w:tcW w:w="1349" w:type="dxa"/>
            <w:gridSpan w:val="2"/>
            <w:tcBorders>
              <w:top w:val="nil"/>
              <w:left w:val="nil"/>
              <w:bottom w:val="nil"/>
              <w:right w:val="nil"/>
            </w:tcBorders>
            <w:shd w:val="clear" w:color="auto" w:fill="auto"/>
            <w:noWrap/>
            <w:vAlign w:val="bottom"/>
            <w:hideMark/>
          </w:tcPr>
          <w:p w14:paraId="2EE1D4E4"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43</w:t>
            </w:r>
          </w:p>
        </w:tc>
        <w:tc>
          <w:tcPr>
            <w:tcW w:w="960" w:type="dxa"/>
            <w:tcBorders>
              <w:top w:val="nil"/>
              <w:left w:val="nil"/>
              <w:bottom w:val="nil"/>
              <w:right w:val="nil"/>
            </w:tcBorders>
            <w:shd w:val="clear" w:color="auto" w:fill="auto"/>
            <w:noWrap/>
            <w:vAlign w:val="bottom"/>
            <w:hideMark/>
          </w:tcPr>
          <w:p w14:paraId="28B10440"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1F50C5D3"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56C282FA"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7F278C87"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2B4723D6"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633687E8"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3E08ADD7"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6E01F3C9"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5BF24853"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14</w:t>
            </w:r>
          </w:p>
        </w:tc>
        <w:tc>
          <w:tcPr>
            <w:tcW w:w="960" w:type="dxa"/>
            <w:tcBorders>
              <w:top w:val="nil"/>
              <w:left w:val="nil"/>
              <w:bottom w:val="nil"/>
              <w:right w:val="nil"/>
            </w:tcBorders>
            <w:shd w:val="clear" w:color="auto" w:fill="auto"/>
            <w:noWrap/>
            <w:vAlign w:val="bottom"/>
            <w:hideMark/>
          </w:tcPr>
          <w:p w14:paraId="78CD7DFA"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14</w:t>
            </w:r>
          </w:p>
        </w:tc>
        <w:tc>
          <w:tcPr>
            <w:tcW w:w="1349" w:type="dxa"/>
            <w:gridSpan w:val="2"/>
            <w:tcBorders>
              <w:top w:val="nil"/>
              <w:left w:val="nil"/>
              <w:bottom w:val="nil"/>
              <w:right w:val="nil"/>
            </w:tcBorders>
            <w:shd w:val="clear" w:color="auto" w:fill="auto"/>
            <w:noWrap/>
            <w:vAlign w:val="bottom"/>
            <w:hideMark/>
          </w:tcPr>
          <w:p w14:paraId="7E66DA40"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42</w:t>
            </w:r>
          </w:p>
        </w:tc>
        <w:tc>
          <w:tcPr>
            <w:tcW w:w="960" w:type="dxa"/>
            <w:tcBorders>
              <w:top w:val="nil"/>
              <w:left w:val="nil"/>
              <w:bottom w:val="nil"/>
              <w:right w:val="nil"/>
            </w:tcBorders>
            <w:shd w:val="clear" w:color="auto" w:fill="auto"/>
            <w:noWrap/>
            <w:vAlign w:val="bottom"/>
            <w:hideMark/>
          </w:tcPr>
          <w:p w14:paraId="4ACFC1F6"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36E7BABD"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40B1E07B"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02FDA1C8"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573439FD"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09A191EE"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16681AF9"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32DF8F2F"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4584D7EA"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14</w:t>
            </w:r>
          </w:p>
        </w:tc>
        <w:tc>
          <w:tcPr>
            <w:tcW w:w="960" w:type="dxa"/>
            <w:tcBorders>
              <w:top w:val="nil"/>
              <w:left w:val="nil"/>
              <w:bottom w:val="nil"/>
              <w:right w:val="nil"/>
            </w:tcBorders>
            <w:shd w:val="clear" w:color="auto" w:fill="auto"/>
            <w:noWrap/>
            <w:vAlign w:val="bottom"/>
            <w:hideMark/>
          </w:tcPr>
          <w:p w14:paraId="145BFDAF"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17</w:t>
            </w:r>
          </w:p>
        </w:tc>
        <w:tc>
          <w:tcPr>
            <w:tcW w:w="1349" w:type="dxa"/>
            <w:gridSpan w:val="2"/>
            <w:tcBorders>
              <w:top w:val="nil"/>
              <w:left w:val="nil"/>
              <w:bottom w:val="nil"/>
              <w:right w:val="nil"/>
            </w:tcBorders>
            <w:shd w:val="clear" w:color="auto" w:fill="auto"/>
            <w:noWrap/>
            <w:vAlign w:val="bottom"/>
            <w:hideMark/>
          </w:tcPr>
          <w:p w14:paraId="281FD59A"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54</w:t>
            </w:r>
          </w:p>
        </w:tc>
        <w:tc>
          <w:tcPr>
            <w:tcW w:w="960" w:type="dxa"/>
            <w:tcBorders>
              <w:top w:val="nil"/>
              <w:left w:val="nil"/>
              <w:bottom w:val="nil"/>
              <w:right w:val="nil"/>
            </w:tcBorders>
            <w:shd w:val="clear" w:color="auto" w:fill="auto"/>
            <w:noWrap/>
            <w:vAlign w:val="bottom"/>
            <w:hideMark/>
          </w:tcPr>
          <w:p w14:paraId="6852432B"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7E9BCC33"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09CC3E1A"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7B7719AC"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2320DE76"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3F031BD3"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754F4803"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7D8A9D89"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49CA9A1D"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15</w:t>
            </w:r>
          </w:p>
        </w:tc>
        <w:tc>
          <w:tcPr>
            <w:tcW w:w="960" w:type="dxa"/>
            <w:tcBorders>
              <w:top w:val="nil"/>
              <w:left w:val="nil"/>
              <w:bottom w:val="nil"/>
              <w:right w:val="nil"/>
            </w:tcBorders>
            <w:shd w:val="clear" w:color="auto" w:fill="auto"/>
            <w:noWrap/>
            <w:vAlign w:val="bottom"/>
            <w:hideMark/>
          </w:tcPr>
          <w:p w14:paraId="7C87226C"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19</w:t>
            </w:r>
          </w:p>
        </w:tc>
        <w:tc>
          <w:tcPr>
            <w:tcW w:w="1349" w:type="dxa"/>
            <w:gridSpan w:val="2"/>
            <w:tcBorders>
              <w:top w:val="nil"/>
              <w:left w:val="nil"/>
              <w:bottom w:val="nil"/>
              <w:right w:val="nil"/>
            </w:tcBorders>
            <w:shd w:val="clear" w:color="auto" w:fill="auto"/>
            <w:noWrap/>
            <w:vAlign w:val="bottom"/>
            <w:hideMark/>
          </w:tcPr>
          <w:p w14:paraId="67408BE8"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62</w:t>
            </w:r>
          </w:p>
        </w:tc>
        <w:tc>
          <w:tcPr>
            <w:tcW w:w="960" w:type="dxa"/>
            <w:tcBorders>
              <w:top w:val="nil"/>
              <w:left w:val="nil"/>
              <w:bottom w:val="nil"/>
              <w:right w:val="nil"/>
            </w:tcBorders>
            <w:shd w:val="clear" w:color="auto" w:fill="auto"/>
            <w:noWrap/>
            <w:vAlign w:val="bottom"/>
            <w:hideMark/>
          </w:tcPr>
          <w:p w14:paraId="32443B18"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0D22E58F"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240C5664"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085AF17B"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23EEA32C"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14F69E43"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54222A8F"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3DC78EF5"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2BC43322"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14</w:t>
            </w:r>
          </w:p>
        </w:tc>
        <w:tc>
          <w:tcPr>
            <w:tcW w:w="960" w:type="dxa"/>
            <w:tcBorders>
              <w:top w:val="nil"/>
              <w:left w:val="nil"/>
              <w:bottom w:val="nil"/>
              <w:right w:val="nil"/>
            </w:tcBorders>
            <w:shd w:val="clear" w:color="auto" w:fill="auto"/>
            <w:noWrap/>
            <w:vAlign w:val="bottom"/>
            <w:hideMark/>
          </w:tcPr>
          <w:p w14:paraId="20EA68EF"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15</w:t>
            </w:r>
          </w:p>
        </w:tc>
        <w:tc>
          <w:tcPr>
            <w:tcW w:w="1349" w:type="dxa"/>
            <w:gridSpan w:val="2"/>
            <w:tcBorders>
              <w:top w:val="nil"/>
              <w:left w:val="nil"/>
              <w:bottom w:val="nil"/>
              <w:right w:val="nil"/>
            </w:tcBorders>
            <w:shd w:val="clear" w:color="auto" w:fill="auto"/>
            <w:noWrap/>
            <w:vAlign w:val="bottom"/>
            <w:hideMark/>
          </w:tcPr>
          <w:p w14:paraId="5BC85A89"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66</w:t>
            </w:r>
          </w:p>
        </w:tc>
        <w:tc>
          <w:tcPr>
            <w:tcW w:w="960" w:type="dxa"/>
            <w:tcBorders>
              <w:top w:val="nil"/>
              <w:left w:val="nil"/>
              <w:bottom w:val="nil"/>
              <w:right w:val="nil"/>
            </w:tcBorders>
            <w:shd w:val="clear" w:color="auto" w:fill="auto"/>
            <w:noWrap/>
            <w:vAlign w:val="bottom"/>
            <w:hideMark/>
          </w:tcPr>
          <w:p w14:paraId="30461F13"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71D8A8E4"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790D6CAB"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130ECC84"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39C8A91D"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620C8A1C"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161B4671"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2F6A109A"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130BBC97"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11</w:t>
            </w:r>
          </w:p>
        </w:tc>
        <w:tc>
          <w:tcPr>
            <w:tcW w:w="960" w:type="dxa"/>
            <w:tcBorders>
              <w:top w:val="nil"/>
              <w:left w:val="nil"/>
              <w:bottom w:val="nil"/>
              <w:right w:val="nil"/>
            </w:tcBorders>
            <w:shd w:val="clear" w:color="auto" w:fill="auto"/>
            <w:noWrap/>
            <w:vAlign w:val="bottom"/>
            <w:hideMark/>
          </w:tcPr>
          <w:p w14:paraId="444E9BC3"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16</w:t>
            </w:r>
          </w:p>
        </w:tc>
        <w:tc>
          <w:tcPr>
            <w:tcW w:w="1349" w:type="dxa"/>
            <w:gridSpan w:val="2"/>
            <w:tcBorders>
              <w:top w:val="nil"/>
              <w:left w:val="nil"/>
              <w:bottom w:val="nil"/>
              <w:right w:val="nil"/>
            </w:tcBorders>
            <w:shd w:val="clear" w:color="auto" w:fill="auto"/>
            <w:noWrap/>
            <w:vAlign w:val="bottom"/>
            <w:hideMark/>
          </w:tcPr>
          <w:p w14:paraId="16BA5671"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40</w:t>
            </w:r>
          </w:p>
        </w:tc>
        <w:tc>
          <w:tcPr>
            <w:tcW w:w="960" w:type="dxa"/>
            <w:tcBorders>
              <w:top w:val="nil"/>
              <w:left w:val="nil"/>
              <w:bottom w:val="nil"/>
              <w:right w:val="nil"/>
            </w:tcBorders>
            <w:shd w:val="clear" w:color="auto" w:fill="auto"/>
            <w:noWrap/>
            <w:vAlign w:val="bottom"/>
            <w:hideMark/>
          </w:tcPr>
          <w:p w14:paraId="0592F549"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7C6301DB"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264CDE8E"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6E02B6DD"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792E2ED9"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7BC830B1"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4A00EBDD"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206556FA"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6AC6788E"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14</w:t>
            </w:r>
          </w:p>
        </w:tc>
        <w:tc>
          <w:tcPr>
            <w:tcW w:w="960" w:type="dxa"/>
            <w:tcBorders>
              <w:top w:val="nil"/>
              <w:left w:val="nil"/>
              <w:bottom w:val="nil"/>
              <w:right w:val="nil"/>
            </w:tcBorders>
            <w:shd w:val="clear" w:color="auto" w:fill="auto"/>
            <w:noWrap/>
            <w:vAlign w:val="bottom"/>
            <w:hideMark/>
          </w:tcPr>
          <w:p w14:paraId="5B0BC137"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17</w:t>
            </w:r>
          </w:p>
        </w:tc>
        <w:tc>
          <w:tcPr>
            <w:tcW w:w="1349" w:type="dxa"/>
            <w:gridSpan w:val="2"/>
            <w:tcBorders>
              <w:top w:val="nil"/>
              <w:left w:val="nil"/>
              <w:bottom w:val="nil"/>
              <w:right w:val="nil"/>
            </w:tcBorders>
            <w:shd w:val="clear" w:color="auto" w:fill="auto"/>
            <w:noWrap/>
            <w:vAlign w:val="bottom"/>
            <w:hideMark/>
          </w:tcPr>
          <w:p w14:paraId="6D004EE4"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56</w:t>
            </w:r>
          </w:p>
        </w:tc>
        <w:tc>
          <w:tcPr>
            <w:tcW w:w="960" w:type="dxa"/>
            <w:tcBorders>
              <w:top w:val="nil"/>
              <w:left w:val="nil"/>
              <w:bottom w:val="nil"/>
              <w:right w:val="nil"/>
            </w:tcBorders>
            <w:shd w:val="clear" w:color="auto" w:fill="auto"/>
            <w:noWrap/>
            <w:vAlign w:val="bottom"/>
            <w:hideMark/>
          </w:tcPr>
          <w:p w14:paraId="3FDF80F5"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6C7A2332" w14:textId="77777777" w:rsidTr="006728D5">
        <w:trPr>
          <w:gridAfter w:val="1"/>
          <w:wAfter w:w="960" w:type="dxa"/>
          <w:trHeight w:val="300"/>
        </w:trPr>
        <w:tc>
          <w:tcPr>
            <w:tcW w:w="1093" w:type="dxa"/>
            <w:gridSpan w:val="2"/>
            <w:tcBorders>
              <w:top w:val="nil"/>
              <w:left w:val="nil"/>
              <w:bottom w:val="nil"/>
              <w:right w:val="nil"/>
            </w:tcBorders>
            <w:shd w:val="clear" w:color="auto" w:fill="auto"/>
            <w:noWrap/>
            <w:vAlign w:val="bottom"/>
            <w:hideMark/>
          </w:tcPr>
          <w:p w14:paraId="4531847C"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17B46716"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7EE368E4"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753BF1FB"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17BF0D77"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17745BA2"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65EC21AD"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15</w:t>
            </w:r>
          </w:p>
        </w:tc>
        <w:tc>
          <w:tcPr>
            <w:tcW w:w="960" w:type="dxa"/>
            <w:tcBorders>
              <w:top w:val="nil"/>
              <w:left w:val="nil"/>
              <w:bottom w:val="nil"/>
              <w:right w:val="nil"/>
            </w:tcBorders>
            <w:shd w:val="clear" w:color="auto" w:fill="auto"/>
            <w:noWrap/>
            <w:vAlign w:val="bottom"/>
            <w:hideMark/>
          </w:tcPr>
          <w:p w14:paraId="2ED4E328"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17</w:t>
            </w:r>
          </w:p>
        </w:tc>
        <w:tc>
          <w:tcPr>
            <w:tcW w:w="1349" w:type="dxa"/>
            <w:gridSpan w:val="2"/>
            <w:tcBorders>
              <w:top w:val="nil"/>
              <w:left w:val="nil"/>
              <w:bottom w:val="nil"/>
              <w:right w:val="nil"/>
            </w:tcBorders>
            <w:shd w:val="clear" w:color="auto" w:fill="auto"/>
            <w:noWrap/>
            <w:vAlign w:val="bottom"/>
            <w:hideMark/>
          </w:tcPr>
          <w:p w14:paraId="381B524B"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50</w:t>
            </w:r>
          </w:p>
        </w:tc>
        <w:tc>
          <w:tcPr>
            <w:tcW w:w="960" w:type="dxa"/>
            <w:tcBorders>
              <w:top w:val="nil"/>
              <w:left w:val="nil"/>
              <w:bottom w:val="nil"/>
              <w:right w:val="nil"/>
            </w:tcBorders>
            <w:shd w:val="clear" w:color="auto" w:fill="auto"/>
            <w:noWrap/>
            <w:vAlign w:val="bottom"/>
            <w:hideMark/>
          </w:tcPr>
          <w:p w14:paraId="0B30DC25"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r w:rsidR="006728D5" w:rsidRPr="006728D5" w14:paraId="7849B00B" w14:textId="77777777" w:rsidTr="006728D5">
        <w:trPr>
          <w:trHeight w:val="300"/>
        </w:trPr>
        <w:tc>
          <w:tcPr>
            <w:tcW w:w="960" w:type="dxa"/>
            <w:tcBorders>
              <w:top w:val="nil"/>
              <w:left w:val="nil"/>
              <w:bottom w:val="nil"/>
              <w:right w:val="nil"/>
            </w:tcBorders>
            <w:shd w:val="clear" w:color="auto" w:fill="auto"/>
            <w:noWrap/>
            <w:vAlign w:val="bottom"/>
            <w:hideMark/>
          </w:tcPr>
          <w:p w14:paraId="24A5385E"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38</w:t>
            </w:r>
          </w:p>
        </w:tc>
        <w:tc>
          <w:tcPr>
            <w:tcW w:w="1093" w:type="dxa"/>
            <w:gridSpan w:val="2"/>
            <w:tcBorders>
              <w:top w:val="nil"/>
              <w:left w:val="nil"/>
              <w:bottom w:val="nil"/>
              <w:right w:val="nil"/>
            </w:tcBorders>
            <w:shd w:val="clear" w:color="auto" w:fill="auto"/>
            <w:noWrap/>
            <w:vAlign w:val="bottom"/>
            <w:hideMark/>
          </w:tcPr>
          <w:p w14:paraId="717023B8" w14:textId="77777777" w:rsidR="006728D5" w:rsidRPr="006728D5" w:rsidRDefault="006728D5" w:rsidP="006728D5">
            <w:pPr>
              <w:spacing w:after="0" w:line="240" w:lineRule="auto"/>
              <w:jc w:val="center"/>
              <w:rPr>
                <w:rFonts w:ascii="Calibri" w:eastAsia="Times New Roman" w:hAnsi="Calibri" w:cs="Calibri"/>
                <w:color w:val="000000"/>
                <w:lang w:eastAsia="en-IN"/>
              </w:rPr>
            </w:pPr>
            <w:r w:rsidRPr="006728D5">
              <w:rPr>
                <w:rFonts w:ascii="Calibri" w:eastAsia="Times New Roman" w:hAnsi="Calibri" w:cs="Calibri"/>
                <w:color w:val="000000"/>
                <w:lang w:eastAsia="en-IN"/>
              </w:rPr>
              <w:t>########</w:t>
            </w:r>
          </w:p>
        </w:tc>
        <w:tc>
          <w:tcPr>
            <w:tcW w:w="1048" w:type="dxa"/>
            <w:gridSpan w:val="2"/>
            <w:tcBorders>
              <w:top w:val="nil"/>
              <w:left w:val="nil"/>
              <w:bottom w:val="nil"/>
              <w:right w:val="nil"/>
            </w:tcBorders>
            <w:shd w:val="clear" w:color="auto" w:fill="auto"/>
            <w:noWrap/>
            <w:vAlign w:val="bottom"/>
            <w:hideMark/>
          </w:tcPr>
          <w:p w14:paraId="7617452C"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Tamil Nadu</w:t>
            </w:r>
          </w:p>
        </w:tc>
        <w:tc>
          <w:tcPr>
            <w:tcW w:w="2322" w:type="dxa"/>
            <w:gridSpan w:val="2"/>
            <w:tcBorders>
              <w:top w:val="nil"/>
              <w:left w:val="nil"/>
              <w:bottom w:val="nil"/>
              <w:right w:val="nil"/>
            </w:tcBorders>
            <w:shd w:val="clear" w:color="auto" w:fill="auto"/>
            <w:noWrap/>
            <w:vAlign w:val="bottom"/>
            <w:hideMark/>
          </w:tcPr>
          <w:p w14:paraId="75C5A896"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Chennai</w:t>
            </w:r>
          </w:p>
        </w:tc>
        <w:tc>
          <w:tcPr>
            <w:tcW w:w="4822" w:type="dxa"/>
            <w:gridSpan w:val="2"/>
            <w:tcBorders>
              <w:top w:val="nil"/>
              <w:left w:val="nil"/>
              <w:bottom w:val="nil"/>
              <w:right w:val="nil"/>
            </w:tcBorders>
            <w:shd w:val="clear" w:color="auto" w:fill="auto"/>
            <w:noWrap/>
            <w:vAlign w:val="bottom"/>
            <w:hideMark/>
          </w:tcPr>
          <w:p w14:paraId="3AE16938"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Kathivakkam</w:t>
            </w:r>
            <w:proofErr w:type="spellEnd"/>
            <w:r w:rsidRPr="006728D5">
              <w:rPr>
                <w:rFonts w:ascii="Calibri" w:eastAsia="Times New Roman" w:hAnsi="Calibri" w:cs="Calibri"/>
                <w:color w:val="000000"/>
                <w:lang w:eastAsia="en-IN"/>
              </w:rPr>
              <w:t xml:space="preserve">, Municipal </w:t>
            </w:r>
            <w:proofErr w:type="spellStart"/>
            <w:r w:rsidRPr="006728D5">
              <w:rPr>
                <w:rFonts w:ascii="Calibri" w:eastAsia="Times New Roman" w:hAnsi="Calibri" w:cs="Calibri"/>
                <w:color w:val="000000"/>
                <w:lang w:eastAsia="en-IN"/>
              </w:rPr>
              <w:t>Kalyana</w:t>
            </w:r>
            <w:proofErr w:type="spellEnd"/>
            <w:r w:rsidRPr="006728D5">
              <w:rPr>
                <w:rFonts w:ascii="Calibri" w:eastAsia="Times New Roman" w:hAnsi="Calibri" w:cs="Calibri"/>
                <w:color w:val="000000"/>
                <w:lang w:eastAsia="en-IN"/>
              </w:rPr>
              <w:t xml:space="preserve"> Mandapam, Chennai</w:t>
            </w:r>
          </w:p>
        </w:tc>
        <w:tc>
          <w:tcPr>
            <w:tcW w:w="3635" w:type="dxa"/>
            <w:gridSpan w:val="2"/>
            <w:tcBorders>
              <w:top w:val="nil"/>
              <w:left w:val="nil"/>
              <w:bottom w:val="nil"/>
              <w:right w:val="nil"/>
            </w:tcBorders>
            <w:shd w:val="clear" w:color="auto" w:fill="auto"/>
            <w:noWrap/>
            <w:vAlign w:val="bottom"/>
            <w:hideMark/>
          </w:tcPr>
          <w:p w14:paraId="748E6461" w14:textId="77777777" w:rsidR="006728D5" w:rsidRPr="006728D5" w:rsidRDefault="006728D5" w:rsidP="006728D5">
            <w:pPr>
              <w:spacing w:after="0" w:line="240" w:lineRule="auto"/>
              <w:rPr>
                <w:rFonts w:ascii="Calibri" w:eastAsia="Times New Roman" w:hAnsi="Calibri" w:cs="Calibri"/>
                <w:color w:val="000000"/>
                <w:lang w:eastAsia="en-IN"/>
              </w:rPr>
            </w:pPr>
            <w:proofErr w:type="spellStart"/>
            <w:r w:rsidRPr="006728D5">
              <w:rPr>
                <w:rFonts w:ascii="Calibri" w:eastAsia="Times New Roman" w:hAnsi="Calibri" w:cs="Calibri"/>
                <w:color w:val="000000"/>
                <w:lang w:eastAsia="en-IN"/>
              </w:rPr>
              <w:t>Tamilnadu</w:t>
            </w:r>
            <w:proofErr w:type="spellEnd"/>
            <w:r w:rsidRPr="006728D5">
              <w:rPr>
                <w:rFonts w:ascii="Calibri" w:eastAsia="Times New Roman" w:hAnsi="Calibri" w:cs="Calibri"/>
                <w:color w:val="000000"/>
                <w:lang w:eastAsia="en-IN"/>
              </w:rPr>
              <w:t xml:space="preserve"> State Pollution Control Board</w:t>
            </w:r>
          </w:p>
        </w:tc>
        <w:tc>
          <w:tcPr>
            <w:tcW w:w="1344" w:type="dxa"/>
            <w:gridSpan w:val="2"/>
            <w:tcBorders>
              <w:top w:val="nil"/>
              <w:left w:val="nil"/>
              <w:bottom w:val="nil"/>
              <w:right w:val="nil"/>
            </w:tcBorders>
            <w:shd w:val="clear" w:color="auto" w:fill="auto"/>
            <w:noWrap/>
            <w:vAlign w:val="bottom"/>
            <w:hideMark/>
          </w:tcPr>
          <w:p w14:paraId="15ADD1AE"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Industrial Area</w:t>
            </w:r>
          </w:p>
        </w:tc>
        <w:tc>
          <w:tcPr>
            <w:tcW w:w="960" w:type="dxa"/>
            <w:tcBorders>
              <w:top w:val="nil"/>
              <w:left w:val="nil"/>
              <w:bottom w:val="nil"/>
              <w:right w:val="nil"/>
            </w:tcBorders>
            <w:shd w:val="clear" w:color="auto" w:fill="auto"/>
            <w:noWrap/>
            <w:vAlign w:val="bottom"/>
            <w:hideMark/>
          </w:tcPr>
          <w:p w14:paraId="4851BE2D"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12</w:t>
            </w:r>
          </w:p>
        </w:tc>
        <w:tc>
          <w:tcPr>
            <w:tcW w:w="960" w:type="dxa"/>
            <w:tcBorders>
              <w:top w:val="nil"/>
              <w:left w:val="nil"/>
              <w:bottom w:val="nil"/>
              <w:right w:val="nil"/>
            </w:tcBorders>
            <w:shd w:val="clear" w:color="auto" w:fill="auto"/>
            <w:noWrap/>
            <w:vAlign w:val="bottom"/>
            <w:hideMark/>
          </w:tcPr>
          <w:p w14:paraId="02F9A682"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14</w:t>
            </w:r>
          </w:p>
        </w:tc>
        <w:tc>
          <w:tcPr>
            <w:tcW w:w="1349" w:type="dxa"/>
            <w:gridSpan w:val="2"/>
            <w:tcBorders>
              <w:top w:val="nil"/>
              <w:left w:val="nil"/>
              <w:bottom w:val="nil"/>
              <w:right w:val="nil"/>
            </w:tcBorders>
            <w:shd w:val="clear" w:color="auto" w:fill="auto"/>
            <w:noWrap/>
            <w:vAlign w:val="bottom"/>
            <w:hideMark/>
          </w:tcPr>
          <w:p w14:paraId="3E757AC1" w14:textId="77777777" w:rsidR="006728D5" w:rsidRPr="006728D5" w:rsidRDefault="006728D5" w:rsidP="006728D5">
            <w:pPr>
              <w:spacing w:after="0" w:line="240" w:lineRule="auto"/>
              <w:jc w:val="right"/>
              <w:rPr>
                <w:rFonts w:ascii="Calibri" w:eastAsia="Times New Roman" w:hAnsi="Calibri" w:cs="Calibri"/>
                <w:color w:val="000000"/>
                <w:lang w:eastAsia="en-IN"/>
              </w:rPr>
            </w:pPr>
            <w:r w:rsidRPr="006728D5">
              <w:rPr>
                <w:rFonts w:ascii="Calibri" w:eastAsia="Times New Roman" w:hAnsi="Calibri" w:cs="Calibri"/>
                <w:color w:val="000000"/>
                <w:lang w:eastAsia="en-IN"/>
              </w:rPr>
              <w:t>49</w:t>
            </w:r>
          </w:p>
        </w:tc>
        <w:tc>
          <w:tcPr>
            <w:tcW w:w="960" w:type="dxa"/>
            <w:tcBorders>
              <w:top w:val="nil"/>
              <w:left w:val="nil"/>
              <w:bottom w:val="nil"/>
              <w:right w:val="nil"/>
            </w:tcBorders>
            <w:shd w:val="clear" w:color="auto" w:fill="auto"/>
            <w:noWrap/>
            <w:vAlign w:val="bottom"/>
            <w:hideMark/>
          </w:tcPr>
          <w:p w14:paraId="3BF31A6E" w14:textId="77777777" w:rsidR="006728D5" w:rsidRPr="006728D5" w:rsidRDefault="006728D5" w:rsidP="006728D5">
            <w:pPr>
              <w:spacing w:after="0" w:line="240" w:lineRule="auto"/>
              <w:rPr>
                <w:rFonts w:ascii="Calibri" w:eastAsia="Times New Roman" w:hAnsi="Calibri" w:cs="Calibri"/>
                <w:color w:val="000000"/>
                <w:lang w:eastAsia="en-IN"/>
              </w:rPr>
            </w:pPr>
            <w:r w:rsidRPr="006728D5">
              <w:rPr>
                <w:rFonts w:ascii="Calibri" w:eastAsia="Times New Roman" w:hAnsi="Calibri" w:cs="Calibri"/>
                <w:color w:val="000000"/>
                <w:lang w:eastAsia="en-IN"/>
              </w:rPr>
              <w:t>NA</w:t>
            </w:r>
          </w:p>
        </w:tc>
      </w:tr>
    </w:tbl>
    <w:p w14:paraId="79497CC3" w14:textId="77777777" w:rsidR="00F714F3" w:rsidRPr="00F714F3" w:rsidRDefault="00F714F3" w:rsidP="00F714F3">
      <w:pPr>
        <w:tabs>
          <w:tab w:val="left" w:pos="3570"/>
        </w:tabs>
        <w:rPr>
          <w:sz w:val="56"/>
          <w:szCs w:val="56"/>
        </w:rPr>
      </w:pPr>
    </w:p>
    <w:sectPr w:rsidR="00F714F3" w:rsidRPr="00F71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CE"/>
    <w:rsid w:val="0002091A"/>
    <w:rsid w:val="001C463C"/>
    <w:rsid w:val="00241CD4"/>
    <w:rsid w:val="00477BDA"/>
    <w:rsid w:val="005E1A5F"/>
    <w:rsid w:val="006728D5"/>
    <w:rsid w:val="00780FCE"/>
    <w:rsid w:val="009345B5"/>
    <w:rsid w:val="009463BB"/>
    <w:rsid w:val="00BA75B5"/>
    <w:rsid w:val="00D75C56"/>
    <w:rsid w:val="00F71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80C7"/>
  <w15:chartTrackingRefBased/>
  <w15:docId w15:val="{69B62829-43D7-4EDC-AD70-458A6505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5C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71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C56"/>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D75C56"/>
  </w:style>
  <w:style w:type="paragraph" w:styleId="NormalWeb">
    <w:name w:val="Normal (Web)"/>
    <w:basedOn w:val="Normal"/>
    <w:uiPriority w:val="99"/>
    <w:semiHidden/>
    <w:unhideWhenUsed/>
    <w:rsid w:val="00D75C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5C56"/>
    <w:rPr>
      <w:color w:val="0000FF"/>
      <w:u w:val="single"/>
    </w:rPr>
  </w:style>
  <w:style w:type="character" w:customStyle="1" w:styleId="Heading1Char">
    <w:name w:val="Heading 1 Char"/>
    <w:basedOn w:val="DefaultParagraphFont"/>
    <w:link w:val="Heading1"/>
    <w:uiPriority w:val="9"/>
    <w:rsid w:val="009463BB"/>
    <w:rPr>
      <w:rFonts w:asciiTheme="majorHAnsi" w:eastAsiaTheme="majorEastAsia" w:hAnsiTheme="majorHAnsi" w:cstheme="majorBidi"/>
      <w:color w:val="2F5496" w:themeColor="accent1" w:themeShade="BF"/>
      <w:sz w:val="32"/>
      <w:szCs w:val="32"/>
    </w:rPr>
  </w:style>
  <w:style w:type="character" w:customStyle="1" w:styleId="mw-page-title-main">
    <w:name w:val="mw-page-title-main"/>
    <w:basedOn w:val="DefaultParagraphFont"/>
    <w:rsid w:val="009463BB"/>
  </w:style>
  <w:style w:type="character" w:customStyle="1" w:styleId="Heading3Char">
    <w:name w:val="Heading 3 Char"/>
    <w:basedOn w:val="DefaultParagraphFont"/>
    <w:link w:val="Heading3"/>
    <w:uiPriority w:val="9"/>
    <w:semiHidden/>
    <w:rsid w:val="00F714F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71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14F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553">
      <w:bodyDiv w:val="1"/>
      <w:marLeft w:val="0"/>
      <w:marRight w:val="0"/>
      <w:marTop w:val="0"/>
      <w:marBottom w:val="0"/>
      <w:divBdr>
        <w:top w:val="none" w:sz="0" w:space="0" w:color="auto"/>
        <w:left w:val="none" w:sz="0" w:space="0" w:color="auto"/>
        <w:bottom w:val="none" w:sz="0" w:space="0" w:color="auto"/>
        <w:right w:val="none" w:sz="0" w:space="0" w:color="auto"/>
      </w:divBdr>
    </w:div>
    <w:div w:id="41633659">
      <w:bodyDiv w:val="1"/>
      <w:marLeft w:val="0"/>
      <w:marRight w:val="0"/>
      <w:marTop w:val="0"/>
      <w:marBottom w:val="0"/>
      <w:divBdr>
        <w:top w:val="none" w:sz="0" w:space="0" w:color="auto"/>
        <w:left w:val="none" w:sz="0" w:space="0" w:color="auto"/>
        <w:bottom w:val="none" w:sz="0" w:space="0" w:color="auto"/>
        <w:right w:val="none" w:sz="0" w:space="0" w:color="auto"/>
      </w:divBdr>
    </w:div>
    <w:div w:id="198275388">
      <w:bodyDiv w:val="1"/>
      <w:marLeft w:val="0"/>
      <w:marRight w:val="0"/>
      <w:marTop w:val="0"/>
      <w:marBottom w:val="0"/>
      <w:divBdr>
        <w:top w:val="none" w:sz="0" w:space="0" w:color="auto"/>
        <w:left w:val="none" w:sz="0" w:space="0" w:color="auto"/>
        <w:bottom w:val="none" w:sz="0" w:space="0" w:color="auto"/>
        <w:right w:val="none" w:sz="0" w:space="0" w:color="auto"/>
      </w:divBdr>
    </w:div>
    <w:div w:id="466900801">
      <w:bodyDiv w:val="1"/>
      <w:marLeft w:val="0"/>
      <w:marRight w:val="0"/>
      <w:marTop w:val="0"/>
      <w:marBottom w:val="0"/>
      <w:divBdr>
        <w:top w:val="none" w:sz="0" w:space="0" w:color="auto"/>
        <w:left w:val="none" w:sz="0" w:space="0" w:color="auto"/>
        <w:bottom w:val="none" w:sz="0" w:space="0" w:color="auto"/>
        <w:right w:val="none" w:sz="0" w:space="0" w:color="auto"/>
      </w:divBdr>
    </w:div>
    <w:div w:id="589049458">
      <w:bodyDiv w:val="1"/>
      <w:marLeft w:val="0"/>
      <w:marRight w:val="0"/>
      <w:marTop w:val="0"/>
      <w:marBottom w:val="0"/>
      <w:divBdr>
        <w:top w:val="none" w:sz="0" w:space="0" w:color="auto"/>
        <w:left w:val="none" w:sz="0" w:space="0" w:color="auto"/>
        <w:bottom w:val="none" w:sz="0" w:space="0" w:color="auto"/>
        <w:right w:val="none" w:sz="0" w:space="0" w:color="auto"/>
      </w:divBdr>
    </w:div>
    <w:div w:id="1058625863">
      <w:bodyDiv w:val="1"/>
      <w:marLeft w:val="0"/>
      <w:marRight w:val="0"/>
      <w:marTop w:val="0"/>
      <w:marBottom w:val="0"/>
      <w:divBdr>
        <w:top w:val="none" w:sz="0" w:space="0" w:color="auto"/>
        <w:left w:val="none" w:sz="0" w:space="0" w:color="auto"/>
        <w:bottom w:val="none" w:sz="0" w:space="0" w:color="auto"/>
        <w:right w:val="none" w:sz="0" w:space="0" w:color="auto"/>
      </w:divBdr>
    </w:div>
    <w:div w:id="1205485717">
      <w:bodyDiv w:val="1"/>
      <w:marLeft w:val="0"/>
      <w:marRight w:val="0"/>
      <w:marTop w:val="0"/>
      <w:marBottom w:val="0"/>
      <w:divBdr>
        <w:top w:val="none" w:sz="0" w:space="0" w:color="auto"/>
        <w:left w:val="none" w:sz="0" w:space="0" w:color="auto"/>
        <w:bottom w:val="none" w:sz="0" w:space="0" w:color="auto"/>
        <w:right w:val="none" w:sz="0" w:space="0" w:color="auto"/>
      </w:divBdr>
    </w:div>
    <w:div w:id="1248467295">
      <w:bodyDiv w:val="1"/>
      <w:marLeft w:val="0"/>
      <w:marRight w:val="0"/>
      <w:marTop w:val="0"/>
      <w:marBottom w:val="0"/>
      <w:divBdr>
        <w:top w:val="none" w:sz="0" w:space="0" w:color="auto"/>
        <w:left w:val="none" w:sz="0" w:space="0" w:color="auto"/>
        <w:bottom w:val="none" w:sz="0" w:space="0" w:color="auto"/>
        <w:right w:val="none" w:sz="0" w:space="0" w:color="auto"/>
      </w:divBdr>
    </w:div>
    <w:div w:id="1556118212">
      <w:bodyDiv w:val="1"/>
      <w:marLeft w:val="0"/>
      <w:marRight w:val="0"/>
      <w:marTop w:val="0"/>
      <w:marBottom w:val="0"/>
      <w:divBdr>
        <w:top w:val="none" w:sz="0" w:space="0" w:color="auto"/>
        <w:left w:val="none" w:sz="0" w:space="0" w:color="auto"/>
        <w:bottom w:val="none" w:sz="0" w:space="0" w:color="auto"/>
        <w:right w:val="none" w:sz="0" w:space="0" w:color="auto"/>
      </w:divBdr>
    </w:div>
    <w:div w:id="1562595895">
      <w:bodyDiv w:val="1"/>
      <w:marLeft w:val="0"/>
      <w:marRight w:val="0"/>
      <w:marTop w:val="0"/>
      <w:marBottom w:val="0"/>
      <w:divBdr>
        <w:top w:val="none" w:sz="0" w:space="0" w:color="auto"/>
        <w:left w:val="none" w:sz="0" w:space="0" w:color="auto"/>
        <w:bottom w:val="none" w:sz="0" w:space="0" w:color="auto"/>
        <w:right w:val="none" w:sz="0" w:space="0" w:color="auto"/>
      </w:divBdr>
    </w:div>
    <w:div w:id="1792236637">
      <w:bodyDiv w:val="1"/>
      <w:marLeft w:val="0"/>
      <w:marRight w:val="0"/>
      <w:marTop w:val="0"/>
      <w:marBottom w:val="0"/>
      <w:divBdr>
        <w:top w:val="none" w:sz="0" w:space="0" w:color="auto"/>
        <w:left w:val="none" w:sz="0" w:space="0" w:color="auto"/>
        <w:bottom w:val="none" w:sz="0" w:space="0" w:color="auto"/>
        <w:right w:val="none" w:sz="0" w:space="0" w:color="auto"/>
      </w:divBdr>
    </w:div>
    <w:div w:id="1799687804">
      <w:bodyDiv w:val="1"/>
      <w:marLeft w:val="0"/>
      <w:marRight w:val="0"/>
      <w:marTop w:val="0"/>
      <w:marBottom w:val="0"/>
      <w:divBdr>
        <w:top w:val="none" w:sz="0" w:space="0" w:color="auto"/>
        <w:left w:val="none" w:sz="0" w:space="0" w:color="auto"/>
        <w:bottom w:val="none" w:sz="0" w:space="0" w:color="auto"/>
        <w:right w:val="none" w:sz="0" w:space="0" w:color="auto"/>
      </w:divBdr>
    </w:div>
    <w:div w:id="1857185673">
      <w:bodyDiv w:val="1"/>
      <w:marLeft w:val="0"/>
      <w:marRight w:val="0"/>
      <w:marTop w:val="0"/>
      <w:marBottom w:val="0"/>
      <w:divBdr>
        <w:top w:val="none" w:sz="0" w:space="0" w:color="auto"/>
        <w:left w:val="none" w:sz="0" w:space="0" w:color="auto"/>
        <w:bottom w:val="none" w:sz="0" w:space="0" w:color="auto"/>
        <w:right w:val="none" w:sz="0" w:space="0" w:color="auto"/>
      </w:divBdr>
    </w:div>
    <w:div w:id="1967466257">
      <w:bodyDiv w:val="1"/>
      <w:marLeft w:val="0"/>
      <w:marRight w:val="0"/>
      <w:marTop w:val="0"/>
      <w:marBottom w:val="0"/>
      <w:divBdr>
        <w:top w:val="none" w:sz="0" w:space="0" w:color="auto"/>
        <w:left w:val="none" w:sz="0" w:space="0" w:color="auto"/>
        <w:bottom w:val="none" w:sz="0" w:space="0" w:color="auto"/>
        <w:right w:val="none" w:sz="0" w:space="0" w:color="auto"/>
      </w:divBdr>
    </w:div>
    <w:div w:id="2012831279">
      <w:bodyDiv w:val="1"/>
      <w:marLeft w:val="0"/>
      <w:marRight w:val="0"/>
      <w:marTop w:val="0"/>
      <w:marBottom w:val="0"/>
      <w:divBdr>
        <w:top w:val="none" w:sz="0" w:space="0" w:color="auto"/>
        <w:left w:val="none" w:sz="0" w:space="0" w:color="auto"/>
        <w:bottom w:val="none" w:sz="0" w:space="0" w:color="auto"/>
        <w:right w:val="none" w:sz="0" w:space="0" w:color="auto"/>
      </w:divBdr>
    </w:div>
    <w:div w:id="2027057993">
      <w:bodyDiv w:val="1"/>
      <w:marLeft w:val="0"/>
      <w:marRight w:val="0"/>
      <w:marTop w:val="0"/>
      <w:marBottom w:val="0"/>
      <w:divBdr>
        <w:top w:val="none" w:sz="0" w:space="0" w:color="auto"/>
        <w:left w:val="none" w:sz="0" w:space="0" w:color="auto"/>
        <w:bottom w:val="none" w:sz="0" w:space="0" w:color="auto"/>
        <w:right w:val="none" w:sz="0" w:space="0" w:color="auto"/>
      </w:divBdr>
    </w:div>
    <w:div w:id="2053798217">
      <w:bodyDiv w:val="1"/>
      <w:marLeft w:val="0"/>
      <w:marRight w:val="0"/>
      <w:marTop w:val="0"/>
      <w:marBottom w:val="0"/>
      <w:divBdr>
        <w:top w:val="none" w:sz="0" w:space="0" w:color="auto"/>
        <w:left w:val="none" w:sz="0" w:space="0" w:color="auto"/>
        <w:bottom w:val="none" w:sz="0" w:space="0" w:color="auto"/>
        <w:right w:val="none" w:sz="0" w:space="0" w:color="auto"/>
      </w:divBdr>
    </w:div>
    <w:div w:id="213058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arbon_monoxide" TargetMode="External"/><Relationship Id="rId21" Type="http://schemas.openxmlformats.org/officeDocument/2006/relationships/hyperlink" Target="https://en.wikipedia.org/wiki/Acid_rain" TargetMode="External"/><Relationship Id="rId42" Type="http://schemas.openxmlformats.org/officeDocument/2006/relationships/hyperlink" Target="https://en.wikipedia.org/wiki/Air_quality_law" TargetMode="External"/><Relationship Id="rId47" Type="http://schemas.openxmlformats.org/officeDocument/2006/relationships/image" Target="media/image7.jpeg"/><Relationship Id="rId63" Type="http://schemas.openxmlformats.org/officeDocument/2006/relationships/hyperlink" Target="https://en.wikipedia.org/wiki/Coimbatore" TargetMode="External"/><Relationship Id="rId68" Type="http://schemas.openxmlformats.org/officeDocument/2006/relationships/hyperlink" Target="https://en.wikipedia.org/wiki/Climate_of_Tamil_Nadu" TargetMode="External"/><Relationship Id="rId84" Type="http://schemas.openxmlformats.org/officeDocument/2006/relationships/hyperlink" Target="https://en.wikipedia.org/wiki/Biofilter" TargetMode="External"/><Relationship Id="rId89" Type="http://schemas.openxmlformats.org/officeDocument/2006/relationships/hyperlink" Target="https://en.wikipedia.org/wiki/Air_pollution" TargetMode="External"/><Relationship Id="rId16" Type="http://schemas.openxmlformats.org/officeDocument/2006/relationships/hyperlink" Target="https://en.wikipedia.org/wiki/Air_pollution" TargetMode="External"/><Relationship Id="rId11" Type="http://schemas.openxmlformats.org/officeDocument/2006/relationships/hyperlink" Target="https://en.wikipedia.org/wiki/Air_quality_guideline" TargetMode="External"/><Relationship Id="rId32" Type="http://schemas.openxmlformats.org/officeDocument/2006/relationships/hyperlink" Target="https://en.wikipedia.org/wiki/CFCs" TargetMode="External"/><Relationship Id="rId37" Type="http://schemas.openxmlformats.org/officeDocument/2006/relationships/hyperlink" Target="https://en.wikipedia.org/wiki/Light_pollution" TargetMode="External"/><Relationship Id="rId53" Type="http://schemas.openxmlformats.org/officeDocument/2006/relationships/hyperlink" Target="https://en.wikipedia.org/wiki/Thermal_equator" TargetMode="External"/><Relationship Id="rId58" Type="http://schemas.openxmlformats.org/officeDocument/2006/relationships/hyperlink" Target="https://en.wikipedia.org/wiki/Water_scarcity" TargetMode="External"/><Relationship Id="rId74" Type="http://schemas.openxmlformats.org/officeDocument/2006/relationships/hyperlink" Target="https://en.wikipedia.org/wiki/Incineration" TargetMode="External"/><Relationship Id="rId79" Type="http://schemas.openxmlformats.org/officeDocument/2006/relationships/hyperlink" Target="https://en.wikipedia.org/wiki/Wet_scrubber" TargetMode="External"/><Relationship Id="rId102" Type="http://schemas.openxmlformats.org/officeDocument/2006/relationships/hyperlink" Target="https://en.wikipedia.org/wiki/Air_quality_index" TargetMode="External"/><Relationship Id="rId5" Type="http://schemas.openxmlformats.org/officeDocument/2006/relationships/image" Target="media/image2.png"/><Relationship Id="rId90" Type="http://schemas.openxmlformats.org/officeDocument/2006/relationships/hyperlink" Target="https://en.wikipedia.org/wiki/Gases" TargetMode="External"/><Relationship Id="rId95" Type="http://schemas.openxmlformats.org/officeDocument/2006/relationships/hyperlink" Target="https://en.wikipedia.org/wiki/Smoke" TargetMode="External"/><Relationship Id="rId22" Type="http://schemas.openxmlformats.org/officeDocument/2006/relationships/hyperlink" Target="https://en.wikipedia.org/wiki/Global_warming" TargetMode="External"/><Relationship Id="rId27" Type="http://schemas.openxmlformats.org/officeDocument/2006/relationships/hyperlink" Target="https://en.wikipedia.org/wiki/Nitrogen_oxides" TargetMode="External"/><Relationship Id="rId43" Type="http://schemas.openxmlformats.org/officeDocument/2006/relationships/image" Target="media/image6.png"/><Relationship Id="rId48" Type="http://schemas.openxmlformats.org/officeDocument/2006/relationships/hyperlink" Target="https://en.wikipedia.org/wiki/Air_pollution" TargetMode="External"/><Relationship Id="rId64" Type="http://schemas.openxmlformats.org/officeDocument/2006/relationships/hyperlink" Target="https://en.wikipedia.org/wiki/Madurai" TargetMode="External"/><Relationship Id="rId69" Type="http://schemas.openxmlformats.org/officeDocument/2006/relationships/hyperlink" Target="https://en.wikipedia.org/wiki/Chennai" TargetMode="External"/><Relationship Id="rId80" Type="http://schemas.openxmlformats.org/officeDocument/2006/relationships/hyperlink" Target="https://en.wikipedia.org/wiki/Cyclonic_separation" TargetMode="External"/><Relationship Id="rId85" Type="http://schemas.openxmlformats.org/officeDocument/2006/relationships/hyperlink" Target="https://en.wikipedia.org/wiki/Air_quality_law" TargetMode="External"/><Relationship Id="rId12" Type="http://schemas.openxmlformats.org/officeDocument/2006/relationships/hyperlink" Target="https://en.wikipedia.org/wiki/Air_quality_guideline" TargetMode="External"/><Relationship Id="rId17" Type="http://schemas.openxmlformats.org/officeDocument/2006/relationships/hyperlink" Target="https://en.wikipedia.org/wiki/Atmosphere" TargetMode="External"/><Relationship Id="rId33" Type="http://schemas.openxmlformats.org/officeDocument/2006/relationships/hyperlink" Target="https://en.wikipedia.org/wiki/Ozone_depletion" TargetMode="External"/><Relationship Id="rId38" Type="http://schemas.openxmlformats.org/officeDocument/2006/relationships/hyperlink" Target="https://en.wikipedia.org/wiki/Radon" TargetMode="External"/><Relationship Id="rId59" Type="http://schemas.openxmlformats.org/officeDocument/2006/relationships/hyperlink" Target="https://en.wikipedia.org/wiki/Climate_of_Tamil_Nadu" TargetMode="External"/><Relationship Id="rId103" Type="http://schemas.openxmlformats.org/officeDocument/2006/relationships/image" Target="media/image12.jpeg"/><Relationship Id="rId20" Type="http://schemas.openxmlformats.org/officeDocument/2006/relationships/hyperlink" Target="https://en.wikipedia.org/wiki/Emissions_trading" TargetMode="External"/><Relationship Id="rId41" Type="http://schemas.openxmlformats.org/officeDocument/2006/relationships/hyperlink" Target="https://en.wikipedia.org/wiki/Air_pollution" TargetMode="External"/><Relationship Id="rId54" Type="http://schemas.openxmlformats.org/officeDocument/2006/relationships/hyperlink" Target="https://en.wikipedia.org/wiki/Climate_of_Tamil_Nadu" TargetMode="External"/><Relationship Id="rId62" Type="http://schemas.openxmlformats.org/officeDocument/2006/relationships/hyperlink" Target="https://en.wikipedia.org/wiki/Chennai" TargetMode="External"/><Relationship Id="rId70" Type="http://schemas.openxmlformats.org/officeDocument/2006/relationships/hyperlink" Target="https://en.wikipedia.org/wiki/Coimbatore" TargetMode="External"/><Relationship Id="rId75" Type="http://schemas.openxmlformats.org/officeDocument/2006/relationships/hyperlink" Target="https://en.wikipedia.org/wiki/Catalytic_combustion" TargetMode="External"/><Relationship Id="rId83" Type="http://schemas.openxmlformats.org/officeDocument/2006/relationships/hyperlink" Target="https://en.wikipedia.org/wiki/Adsorption" TargetMode="External"/><Relationship Id="rId88" Type="http://schemas.openxmlformats.org/officeDocument/2006/relationships/image" Target="media/image11.jpeg"/><Relationship Id="rId91" Type="http://schemas.openxmlformats.org/officeDocument/2006/relationships/hyperlink" Target="https://en.wikipedia.org/wiki/Particulates" TargetMode="External"/><Relationship Id="rId96" Type="http://schemas.openxmlformats.org/officeDocument/2006/relationships/hyperlink" Target="https://en.wikipedia.org/wiki/Soot" TargetMode="Externa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5.png"/><Relationship Id="rId23" Type="http://schemas.openxmlformats.org/officeDocument/2006/relationships/hyperlink" Target="https://en.wikipedia.org/wiki/Pollution" TargetMode="External"/><Relationship Id="rId28" Type="http://schemas.openxmlformats.org/officeDocument/2006/relationships/hyperlink" Target="https://en.wikipedia.org/wiki/Lead" TargetMode="External"/><Relationship Id="rId36" Type="http://schemas.openxmlformats.org/officeDocument/2006/relationships/hyperlink" Target="https://en.wikipedia.org/wiki/Noise_pollution" TargetMode="External"/><Relationship Id="rId49" Type="http://schemas.openxmlformats.org/officeDocument/2006/relationships/hyperlink" Target="https://en.wikipedia.org/wiki/Air_quality_law" TargetMode="External"/><Relationship Id="rId57" Type="http://schemas.openxmlformats.org/officeDocument/2006/relationships/image" Target="media/image10.jpeg"/><Relationship Id="rId106"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hyperlink" Target="https://en.wikipedia.org/wiki/Air_quality_law" TargetMode="External"/><Relationship Id="rId44" Type="http://schemas.openxmlformats.org/officeDocument/2006/relationships/hyperlink" Target="https://en.wikipedia.org/wiki/Air_pollution" TargetMode="External"/><Relationship Id="rId52" Type="http://schemas.openxmlformats.org/officeDocument/2006/relationships/hyperlink" Target="https://en.wikipedia.org/wiki/Chennai" TargetMode="External"/><Relationship Id="rId60" Type="http://schemas.openxmlformats.org/officeDocument/2006/relationships/hyperlink" Target="https://en.wikipedia.org/wiki/Climate_of_Tamil_Nadu" TargetMode="External"/><Relationship Id="rId65" Type="http://schemas.openxmlformats.org/officeDocument/2006/relationships/hyperlink" Target="https://en.wikipedia.org/wiki/Tiruchirapalli" TargetMode="External"/><Relationship Id="rId73" Type="http://schemas.openxmlformats.org/officeDocument/2006/relationships/hyperlink" Target="https://en.wikipedia.org/wiki/Gas_flare" TargetMode="External"/><Relationship Id="rId78" Type="http://schemas.openxmlformats.org/officeDocument/2006/relationships/hyperlink" Target="https://en.wikipedia.org/wiki/Baghouse" TargetMode="External"/><Relationship Id="rId81" Type="http://schemas.openxmlformats.org/officeDocument/2006/relationships/hyperlink" Target="https://en.wikipedia.org/wiki/Thermal_oxidizer" TargetMode="External"/><Relationship Id="rId86" Type="http://schemas.openxmlformats.org/officeDocument/2006/relationships/hyperlink" Target="https://en.wikipedia.org/wiki/United_States_Clean_Air_Act" TargetMode="External"/><Relationship Id="rId94" Type="http://schemas.openxmlformats.org/officeDocument/2006/relationships/hyperlink" Target="https://en.wikipedia.org/wiki/Ringelmann_scale" TargetMode="External"/><Relationship Id="rId99" Type="http://schemas.openxmlformats.org/officeDocument/2006/relationships/hyperlink" Target="https://en.wikipedia.org/wiki/Diffusion_tube" TargetMode="External"/><Relationship Id="rId101" Type="http://schemas.openxmlformats.org/officeDocument/2006/relationships/hyperlink" Target="https://en.wikipedia.org/wiki/Physics" TargetMode="External"/><Relationship Id="rId4" Type="http://schemas.openxmlformats.org/officeDocument/2006/relationships/image" Target="media/image1.png"/><Relationship Id="rId9" Type="http://schemas.openxmlformats.org/officeDocument/2006/relationships/hyperlink" Target="https://en.wikipedia.org/wiki/PM10" TargetMode="External"/><Relationship Id="rId13" Type="http://schemas.openxmlformats.org/officeDocument/2006/relationships/hyperlink" Target="https://en.wikipedia.org/wiki/Air_quality_guideline" TargetMode="External"/><Relationship Id="rId18" Type="http://schemas.openxmlformats.org/officeDocument/2006/relationships/hyperlink" Target="https://en.wikipedia.org/wiki/Indoor_air_quality" TargetMode="External"/><Relationship Id="rId39" Type="http://schemas.openxmlformats.org/officeDocument/2006/relationships/hyperlink" Target="https://en.wikipedia.org/wiki/Carbon_dioxide" TargetMode="External"/><Relationship Id="rId34" Type="http://schemas.openxmlformats.org/officeDocument/2006/relationships/hyperlink" Target="https://en.wikipedia.org/wiki/Asbestos" TargetMode="External"/><Relationship Id="rId50" Type="http://schemas.openxmlformats.org/officeDocument/2006/relationships/image" Target="media/image8.jpeg"/><Relationship Id="rId55" Type="http://schemas.openxmlformats.org/officeDocument/2006/relationships/hyperlink" Target="https://en.wikipedia.org/wiki/Tropical_savanna_climate" TargetMode="External"/><Relationship Id="rId76" Type="http://schemas.openxmlformats.org/officeDocument/2006/relationships/hyperlink" Target="https://en.wikipedia.org/wiki/Selective_catalytic_reduction" TargetMode="External"/><Relationship Id="rId97" Type="http://schemas.openxmlformats.org/officeDocument/2006/relationships/hyperlink" Target="https://en.wikipedia.org/wiki/Deposit_gauge" TargetMode="External"/><Relationship Id="rId104" Type="http://schemas.openxmlformats.org/officeDocument/2006/relationships/hyperlink" Target="https://en.wikipedia.org/wiki/Air_pollution_measurement" TargetMode="External"/><Relationship Id="rId7" Type="http://schemas.openxmlformats.org/officeDocument/2006/relationships/hyperlink" Target="https://en.wikipedia.org/wiki/World_Health_Organization" TargetMode="External"/><Relationship Id="rId71" Type="http://schemas.openxmlformats.org/officeDocument/2006/relationships/hyperlink" Target="https://en.wikipedia.org/wiki/Madurai" TargetMode="External"/><Relationship Id="rId92" Type="http://schemas.openxmlformats.org/officeDocument/2006/relationships/hyperlink" Target="https://en.wikipedia.org/wiki/Rain_gauge" TargetMode="External"/><Relationship Id="rId2" Type="http://schemas.openxmlformats.org/officeDocument/2006/relationships/settings" Target="settings.xml"/><Relationship Id="rId29" Type="http://schemas.openxmlformats.org/officeDocument/2006/relationships/hyperlink" Target="https://en.wikipedia.org/wiki/Pollutant" TargetMode="External"/><Relationship Id="rId24" Type="http://schemas.openxmlformats.org/officeDocument/2006/relationships/hyperlink" Target="https://en.wikipedia.org/wiki/Ozone" TargetMode="External"/><Relationship Id="rId40" Type="http://schemas.openxmlformats.org/officeDocument/2006/relationships/hyperlink" Target="https://en.wikipedia.org/wiki/Greenhouse_gases" TargetMode="External"/><Relationship Id="rId45" Type="http://schemas.openxmlformats.org/officeDocument/2006/relationships/hyperlink" Target="https://en.wikipedia.org/wiki/Atmosphere" TargetMode="External"/><Relationship Id="rId66" Type="http://schemas.openxmlformats.org/officeDocument/2006/relationships/hyperlink" Target="https://en.wikipedia.org/wiki/Climate_of_Tamil_Nadu" TargetMode="External"/><Relationship Id="rId87" Type="http://schemas.openxmlformats.org/officeDocument/2006/relationships/hyperlink" Target="https://en.wikipedia.org/wiki/New_Source_Review" TargetMode="External"/><Relationship Id="rId61" Type="http://schemas.openxmlformats.org/officeDocument/2006/relationships/hyperlink" Target="https://en.wikipedia.org/wiki/Climate_of_Tamil_Nadu" TargetMode="External"/><Relationship Id="rId82" Type="http://schemas.openxmlformats.org/officeDocument/2006/relationships/hyperlink" Target="https://en.wikipedia.org/wiki/Venturi_scrubber" TargetMode="External"/><Relationship Id="rId19" Type="http://schemas.openxmlformats.org/officeDocument/2006/relationships/hyperlink" Target="https://en.wikipedia.org/wiki/Ozone_layer" TargetMode="External"/><Relationship Id="rId14" Type="http://schemas.openxmlformats.org/officeDocument/2006/relationships/hyperlink" Target="https://en.wikipedia.org/wiki/Air_quality_guideline" TargetMode="External"/><Relationship Id="rId30" Type="http://schemas.openxmlformats.org/officeDocument/2006/relationships/hyperlink" Target="https://en.wikipedia.org/wiki/Air_quality_law" TargetMode="External"/><Relationship Id="rId35" Type="http://schemas.openxmlformats.org/officeDocument/2006/relationships/hyperlink" Target="https://en.wikipedia.org/wiki/Air_quality_law" TargetMode="External"/><Relationship Id="rId56" Type="http://schemas.openxmlformats.org/officeDocument/2006/relationships/image" Target="media/image9.jpeg"/><Relationship Id="rId77" Type="http://schemas.openxmlformats.org/officeDocument/2006/relationships/hyperlink" Target="https://en.wikipedia.org/wiki/Electrostatic_precipitator" TargetMode="External"/><Relationship Id="rId100" Type="http://schemas.openxmlformats.org/officeDocument/2006/relationships/hyperlink" Target="https://en.wikipedia.org/wiki/Chemistry" TargetMode="External"/><Relationship Id="rId105" Type="http://schemas.openxmlformats.org/officeDocument/2006/relationships/fontTable" Target="fontTable.xml"/><Relationship Id="rId8" Type="http://schemas.openxmlformats.org/officeDocument/2006/relationships/hyperlink" Target="https://en.wikipedia.org/wiki/PM2.5" TargetMode="External"/><Relationship Id="rId51" Type="http://schemas.openxmlformats.org/officeDocument/2006/relationships/hyperlink" Target="https://en.wikipedia.org/wiki/Tropical_climate" TargetMode="External"/><Relationship Id="rId72" Type="http://schemas.openxmlformats.org/officeDocument/2006/relationships/hyperlink" Target="https://en.wikipedia.org/wiki/Tiruchirappalli" TargetMode="External"/><Relationship Id="rId93" Type="http://schemas.openxmlformats.org/officeDocument/2006/relationships/hyperlink" Target="https://en.wikipedia.org/wiki/Acid_rain" TargetMode="External"/><Relationship Id="rId98" Type="http://schemas.openxmlformats.org/officeDocument/2006/relationships/hyperlink" Target="https://en.wikipedia.org/wiki/Air_pollution_measurement" TargetMode="External"/><Relationship Id="rId3" Type="http://schemas.openxmlformats.org/officeDocument/2006/relationships/webSettings" Target="webSettings.xml"/><Relationship Id="rId25" Type="http://schemas.openxmlformats.org/officeDocument/2006/relationships/hyperlink" Target="https://en.wikipedia.org/wiki/Particulate_matter" TargetMode="External"/><Relationship Id="rId46" Type="http://schemas.openxmlformats.org/officeDocument/2006/relationships/hyperlink" Target="https://en.wikipedia.org/wiki/Air_pollution" TargetMode="External"/><Relationship Id="rId67" Type="http://schemas.openxmlformats.org/officeDocument/2006/relationships/hyperlink" Target="https://en.wikipedia.org/wiki/Climate_of_Tamil_Na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3554</Words>
  <Characters>20260</Characters>
  <Application>Microsoft Office Word</Application>
  <DocSecurity>0</DocSecurity>
  <Lines>168</Lines>
  <Paragraphs>47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The criteria</vt:lpstr>
      <vt:lpstr>Air quality law</vt:lpstr>
      <vt:lpstr>    Air pollutant classification</vt:lpstr>
      <vt:lpstr>    Air quality standards</vt:lpstr>
      <vt:lpstr>    Emission standards</vt:lpstr>
      <vt:lpstr>        Summer</vt:lpstr>
      <vt:lpstr>    Statistics</vt:lpstr>
      <vt:lpstr>        Temperature</vt:lpstr>
      <vt:lpstr>        Precipitation</vt:lpstr>
      <vt:lpstr>    Control technology requirements</vt:lpstr>
      <vt:lpstr>Air pollution measurement</vt:lpstr>
      <vt:lpstr>        Small-scale static pollution monitoring</vt:lpstr>
    </vt:vector>
  </TitlesOfParts>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vfx</dc:creator>
  <cp:keywords/>
  <dc:description/>
  <cp:lastModifiedBy>monish vfx</cp:lastModifiedBy>
  <cp:revision>8</cp:revision>
  <cp:lastPrinted>2023-11-01T03:11:00Z</cp:lastPrinted>
  <dcterms:created xsi:type="dcterms:W3CDTF">2023-10-31T17:18:00Z</dcterms:created>
  <dcterms:modified xsi:type="dcterms:W3CDTF">2023-11-01T03:13:00Z</dcterms:modified>
</cp:coreProperties>
</file>