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F6" w:rsidRPr="003438F6" w:rsidRDefault="003438F6" w:rsidP="003438F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bookmarkStart w:id="0" w:name="_GoBack"/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第八卷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设计任意波发生器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] 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第六篇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3438F6">
        <w:rPr>
          <w:rFonts w:ascii="Verdana" w:eastAsia="宋体" w:hAnsi="Verdana" w:cs="宋体"/>
          <w:b/>
          <w:bCs/>
          <w:color w:val="000000"/>
          <w:kern w:val="36"/>
          <w:szCs w:val="21"/>
        </w:rPr>
        <w:t>滤波器电路</w:t>
      </w:r>
      <w:bookmarkEnd w:id="0"/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一、什么是滤波器电路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 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滤波器是一种对信号有处理作用的电路或者器件。它的作用是</w:t>
      </w:r>
      <w:proofErr w:type="gram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过滤掉对我们</w:t>
      </w:r>
      <w:proofErr w:type="gram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“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无用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”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的信号，并让对我们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“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有用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”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的信号通过。模拟信号的采集、传输过程和离散信号还原过程中，极易产生干扰和噪声，我们通过使用滤波器电路对各个频率成分进行处理，来达到真实信息提取、还原的目的。实现滤波器功能的电路，我们叫滤波器电路。一般地讲，滤波器电路有一个输入端口和一个输出端口，信号从输入端口进来，从输出端口输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二、滤波器分类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 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从不同的角度对滤波器分类，会有不同的结果。如果从功能上对滤波器种类进行划分，则可分为以下几种，其幅度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-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频率特性（简称幅频特性）如图一所示。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n 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低通滤波器（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Low-Pass Filter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允许低于某一频率的信号分量通过，并抑制高于此频率的信号分量；称之为低通滤波器。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n 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高通滤波器（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High-Pass Filter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允许高于某一频率的信号分量通过，并抑制低于此频率的信号分量；称之为高通滤波器。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n 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带通滤波器（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Band-Pass Filter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允许某一频带范围内的信号分量通过，并抑制这个频带范围外的信号分量；称之为带通滤波器。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n 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带通滤波器（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Band-Stop Filter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抑制某一频带范围内的信号分量，并允许这个频带范围外的信号分量通过；称之为带阻滤波器。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400675" cy="3676650"/>
            <wp:effectExtent l="0" t="0" r="9525" b="0"/>
            <wp:docPr id="11" name="图片 1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若从器件的角度去分类，可把滤波器分为无源滤波器和有源滤波器，如图二所示。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n 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无源滤波器：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采用无源器件组成的滤波器电路，称之为无源滤波器。它一般由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RC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或者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LC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网路组成。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lastRenderedPageBreak/>
        <w:t>n 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有源滤波器：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电路组成部分含有有源器件的滤波器，称之为有源滤波器。它一般由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RC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网络和运算放大器组成，运算放大器起阻抗变换和幅度放大作用。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6372225" cy="2257425"/>
            <wp:effectExtent l="0" t="0" r="9525" b="9525"/>
            <wp:docPr id="10" name="图片 10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为了详细说明原理，我们定义以下通带、阻带和过渡带三个区间，如图三所示。若从滤波器的原理来分类，可以分为以下几类。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5343525" cy="3705225"/>
            <wp:effectExtent l="0" t="0" r="9525" b="9525"/>
            <wp:docPr id="9" name="图片 9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 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贝塞尔滤波器（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Bessel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具有最大相位延迟平坦度的滤波器，所以也叫线性相位滤波器。在通带频段内，他的相位延迟几乎恒定，所以能更真实的还原一些不规则信号（含有杂乱频谱成分）。由于其相位延迟恒定，所以贝塞尔滤波器的阶跃响应即没有过冲，也没有振铃。但是他的过渡带衰减慢，为了达到良好的过渡带衰减能力，对比与其他滤波器，我们需要更多的阶数。滤波器的名字来源于德国天文学家及数学家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Friedrich Wilhelm Bessel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（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1784-1846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年）。贝塞尔低通滤波器如图四所示。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3790950" cy="2847975"/>
            <wp:effectExtent l="0" t="0" r="0" b="9525"/>
            <wp:docPr id="8" name="图片 8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图四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贝塞尔低通滤波器幅频特性示意图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巴特沃斯滤波器（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Butterworth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巴特沃斯滤波器在通带内，频率响应曲线最平坦。而在阻带内，频率响应曲线单调递减，没有波动。巴特沃斯过渡带内的衰减能力中</w:t>
      </w:r>
      <w:proofErr w:type="gram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规</w:t>
      </w:r>
      <w:proofErr w:type="gram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中矩，正由于巴特沃斯巴特沃斯滤波器的中庸特性，所以它也是最常用的滤波器。滤波器名字来源于英国工程师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Stephen Butterworth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（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1885-1958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年）。巴特沃斯低通滤波器示意图如图五所示。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762375" cy="2828925"/>
            <wp:effectExtent l="0" t="0" r="9525" b="9525"/>
            <wp:docPr id="7" name="图片 7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图五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巴特沃斯低通滤波器幅频特性示意图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切比雪夫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I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型（</w:t>
      </w:r>
      <w:proofErr w:type="spellStart"/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Chebyshev</w:t>
      </w:r>
      <w:proofErr w:type="spellEnd"/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 xml:space="preserve"> I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型滤波器通带内频率响应曲线不平坦，有波动现象，但是阻带内频率响应曲线单调递减，没有波动。过渡带衰减能力良好。切比雪夫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型低通滤波器如图六所示。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3762375" cy="2828925"/>
            <wp:effectExtent l="0" t="0" r="9525" b="9525"/>
            <wp:docPr id="6" name="图片 6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图六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型低通滤波器幅频特性示意图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切比雪夫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II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型（</w:t>
      </w:r>
      <w:proofErr w:type="spellStart"/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Chebyshev</w:t>
      </w:r>
      <w:proofErr w:type="spellEnd"/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 xml:space="preserve"> II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型滤波器通带内频率响应曲线平坦，没有波动现象，但是阻带内频率响应曲线波动，不平坦。过渡带衰减能力良好。切比雪夫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型和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型的区别就在于一个在通带内波动，一个在阻带内波动。切比雪夫滤波器利用了切比雪夫多项式，其名字是为了纪念俄罗斯数学家巴夫尼提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·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列波维奇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·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切比雪夫。切比雪夫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型低通滤波器幅频特性如图七所示。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762375" cy="2819400"/>
            <wp:effectExtent l="0" t="0" r="9525" b="0"/>
            <wp:docPr id="5" name="图片 5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图七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切比雪夫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型低通滤波器幅频特性示意图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椭圆滤波器（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Elliptic</w:t>
      </w: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）：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椭圆滤波器又叫考尔滤波器（</w:t>
      </w:r>
      <w:proofErr w:type="spell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Cauer</w:t>
      </w:r>
      <w:proofErr w:type="spell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），是一种在通带和阻带内都有波动的滤波器。他在通带和阻带的波动相同，并且在过渡带内衰减很快，也就是说，对比其他滤波器，他更陡峭。由于它优良的衰减能力，椭圆滤波器常用于纯正</w:t>
      </w:r>
      <w:proofErr w:type="gram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弦</w:t>
      </w:r>
      <w:proofErr w:type="gram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信号滤波。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3771900" cy="2819400"/>
            <wp:effectExtent l="0" t="0" r="0" b="0"/>
            <wp:docPr id="4" name="图片 4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图八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椭圆低通滤波器幅频特性示意图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 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三、</w:t>
      </w:r>
      <w:proofErr w:type="spellStart"/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iBoard</w:t>
      </w:r>
      <w:proofErr w:type="spellEnd"/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任意波发生器滤波器电路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b/>
          <w:bCs/>
          <w:color w:val="111111"/>
          <w:kern w:val="0"/>
          <w:sz w:val="24"/>
          <w:szCs w:val="24"/>
        </w:rPr>
        <w:t> 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为了在性能和电路复杂度均衡，</w:t>
      </w:r>
      <w:proofErr w:type="spell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iBoard</w:t>
      </w:r>
      <w:proofErr w:type="spell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采用了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7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阶巴特沃斯滤波器作为高速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DAC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输出滤波。其通带频率为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40MHz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，原理图如图九所示，其幅频特性、相位特性如图十、图十一所示。本滤波器采用软件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Filter Solutions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设计。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6572250" cy="2114550"/>
            <wp:effectExtent l="0" t="0" r="0" b="0"/>
            <wp:docPr id="3" name="图片 3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图九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iBoard</w:t>
      </w:r>
      <w:proofErr w:type="spell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任意波发生器滤波器原理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5191125" cy="3419475"/>
            <wp:effectExtent l="0" t="0" r="9525" b="9525"/>
            <wp:docPr id="2" name="图片 2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图十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iBoard</w:t>
      </w:r>
      <w:proofErr w:type="spell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任意波发生器滤波器幅频特性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 </w:t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191125" cy="3419475"/>
            <wp:effectExtent l="0" t="0" r="9525" b="9525"/>
            <wp:docPr id="1" name="图片 1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F6" w:rsidRPr="003438F6" w:rsidRDefault="003438F6" w:rsidP="003438F6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图十一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iBoard</w:t>
      </w:r>
      <w:proofErr w:type="spellEnd"/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 xml:space="preserve"> </w:t>
      </w:r>
      <w:r w:rsidRPr="003438F6">
        <w:rPr>
          <w:rFonts w:ascii="Verdana" w:eastAsia="宋体" w:hAnsi="Verdana" w:cs="宋体"/>
          <w:color w:val="111111"/>
          <w:kern w:val="0"/>
          <w:sz w:val="24"/>
          <w:szCs w:val="24"/>
        </w:rPr>
        <w:t>任意波发生器滤波器相频特性</w:t>
      </w:r>
    </w:p>
    <w:p w:rsidR="003D0B33" w:rsidRDefault="003D0B33"/>
    <w:sectPr w:rsidR="003D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F6"/>
    <w:rsid w:val="003438F6"/>
    <w:rsid w:val="003D0B33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8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8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438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38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38F6"/>
    <w:rPr>
      <w:b/>
      <w:bCs/>
    </w:rPr>
  </w:style>
  <w:style w:type="character" w:customStyle="1" w:styleId="apple-converted-space">
    <w:name w:val="apple-converted-space"/>
    <w:basedOn w:val="a0"/>
    <w:rsid w:val="003438F6"/>
  </w:style>
  <w:style w:type="paragraph" w:styleId="a6">
    <w:name w:val="Balloon Text"/>
    <w:basedOn w:val="a"/>
    <w:link w:val="Char"/>
    <w:uiPriority w:val="99"/>
    <w:semiHidden/>
    <w:unhideWhenUsed/>
    <w:rsid w:val="003438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38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8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8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438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438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438F6"/>
    <w:rPr>
      <w:b/>
      <w:bCs/>
    </w:rPr>
  </w:style>
  <w:style w:type="character" w:customStyle="1" w:styleId="apple-converted-space">
    <w:name w:val="apple-converted-space"/>
    <w:basedOn w:val="a0"/>
    <w:rsid w:val="003438F6"/>
  </w:style>
  <w:style w:type="paragraph" w:styleId="a6">
    <w:name w:val="Balloon Text"/>
    <w:basedOn w:val="a"/>
    <w:link w:val="Char"/>
    <w:uiPriority w:val="99"/>
    <w:semiHidden/>
    <w:unhideWhenUsed/>
    <w:rsid w:val="003438F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3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ages.cnblogs.com/cnblogs_com/xiaomagee/201204/201204012321062466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xiaomagee/201204/201204012321096247.png" TargetMode="External"/><Relationship Id="rId7" Type="http://schemas.openxmlformats.org/officeDocument/2006/relationships/hyperlink" Target="http://images.cnblogs.com/cnblogs_com/xiaomagee/201204/20120401232103189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ages.cnblogs.com/cnblogs_com/xiaomagee/201204/201204012321087840.png" TargetMode="External"/><Relationship Id="rId25" Type="http://schemas.openxmlformats.org/officeDocument/2006/relationships/hyperlink" Target="http://images.cnblogs.com/cnblogs_com/xiaomagee/201204/201204012321129396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ages.cnblogs.com/cnblogs_com/xiaomagee/201204/2012040123210556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images.cnblogs.com/cnblogs_com/xiaomagee/201204/201204012321025370.png" TargetMode="External"/><Relationship Id="rId15" Type="http://schemas.openxmlformats.org/officeDocument/2006/relationships/hyperlink" Target="http://images.cnblogs.com/cnblogs_com/xiaomagee/201204/201204012321077383.png" TargetMode="External"/><Relationship Id="rId23" Type="http://schemas.openxmlformats.org/officeDocument/2006/relationships/hyperlink" Target="http://images.cnblogs.com/cnblogs_com/xiaomagee/201204/201204012321102003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images.cnblogs.com/cnblogs_com/xiaomagee/201204/20120401232109471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cnblogs.com/cnblogs_com/xiaomagee/201204/20120401232104374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2012-07-20T02:16:00Z</dcterms:created>
  <dcterms:modified xsi:type="dcterms:W3CDTF">2012-07-20T02:17:00Z</dcterms:modified>
</cp:coreProperties>
</file>