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6CFA" w:rsidRPr="00990D45" w:rsidRDefault="00336540" w:rsidP="00990D45">
      <w:pPr>
        <w:jc w:val="center"/>
        <w:rPr>
          <w:rFonts w:hint="eastAsia"/>
          <w:sz w:val="32"/>
          <w:szCs w:val="32"/>
        </w:rPr>
      </w:pPr>
      <w:r>
        <w:rPr>
          <w:rFonts w:hint="eastAsia"/>
          <w:sz w:val="32"/>
          <w:szCs w:val="32"/>
        </w:rPr>
        <w:t>光影變化的發電模擬</w:t>
      </w:r>
      <w:r>
        <w:rPr>
          <w:rFonts w:hint="eastAsia"/>
          <w:sz w:val="32"/>
          <w:szCs w:val="32"/>
        </w:rPr>
        <w:t>-</w:t>
      </w:r>
      <w:r>
        <w:rPr>
          <w:rFonts w:hint="eastAsia"/>
          <w:sz w:val="32"/>
          <w:szCs w:val="32"/>
        </w:rPr>
        <w:t>三維建築物群遮蔽效應下之太陽能電池輸出最佳化之計算方法</w:t>
      </w:r>
    </w:p>
    <w:p w:rsidR="00B1493B" w:rsidRPr="004F40A9" w:rsidRDefault="00990D45" w:rsidP="00990D45">
      <w:pPr>
        <w:jc w:val="both"/>
        <w:rPr>
          <w:sz w:val="32"/>
          <w:szCs w:val="32"/>
        </w:rPr>
      </w:pPr>
      <w:r w:rsidRPr="004F40A9">
        <w:rPr>
          <w:rFonts w:hint="eastAsia"/>
          <w:sz w:val="32"/>
          <w:szCs w:val="32"/>
        </w:rPr>
        <w:t>壹</w:t>
      </w:r>
      <w:r w:rsidRPr="004F40A9">
        <w:rPr>
          <w:rFonts w:asciiTheme="minorEastAsia" w:hAnsiTheme="minorEastAsia" w:hint="eastAsia"/>
          <w:sz w:val="32"/>
          <w:szCs w:val="32"/>
        </w:rPr>
        <w:t>、</w:t>
      </w:r>
      <w:r w:rsidRPr="004F40A9">
        <w:rPr>
          <w:rFonts w:hint="eastAsia"/>
          <w:sz w:val="32"/>
          <w:szCs w:val="32"/>
        </w:rPr>
        <w:t>研究</w:t>
      </w:r>
      <w:r w:rsidR="006D0DF1" w:rsidRPr="004F40A9">
        <w:rPr>
          <w:rFonts w:hint="eastAsia"/>
          <w:sz w:val="32"/>
          <w:szCs w:val="32"/>
        </w:rPr>
        <w:t>動機</w:t>
      </w:r>
      <w:r w:rsidR="006D0DF1" w:rsidRPr="004F40A9">
        <w:rPr>
          <w:rFonts w:hint="eastAsia"/>
          <w:sz w:val="32"/>
          <w:szCs w:val="32"/>
        </w:rPr>
        <w:t>:</w:t>
      </w:r>
    </w:p>
    <w:p w:rsidR="004F40A9" w:rsidRPr="004F40A9" w:rsidRDefault="004F40A9" w:rsidP="00990D45">
      <w:pPr>
        <w:jc w:val="both"/>
        <w:rPr>
          <w:rFonts w:hint="eastAsia"/>
          <w:szCs w:val="24"/>
        </w:rPr>
      </w:pPr>
      <w:r>
        <w:rPr>
          <w:sz w:val="36"/>
          <w:szCs w:val="36"/>
        </w:rPr>
        <w:tab/>
      </w:r>
      <w:r w:rsidR="00336540">
        <w:rPr>
          <w:rFonts w:hint="eastAsia"/>
          <w:szCs w:val="24"/>
        </w:rPr>
        <w:t>今日國際面臨溫室效應之全球化暖化嚴重問題，化石性能源燃料造成全球與台灣地區的</w:t>
      </w:r>
      <w:proofErr w:type="gramStart"/>
      <w:r w:rsidR="00336540">
        <w:rPr>
          <w:rFonts w:hint="eastAsia"/>
          <w:szCs w:val="24"/>
        </w:rPr>
        <w:t>碳排高</w:t>
      </w:r>
      <w:proofErr w:type="gramEnd"/>
      <w:r w:rsidR="00336540">
        <w:rPr>
          <w:rFonts w:hint="eastAsia"/>
          <w:szCs w:val="24"/>
        </w:rPr>
        <w:t>汙染問題，而國內工業發展極需足夠的能源但國內化石能源的缺乏，對國家未來經濟與工業發展有極大的缺乏，另一方面全世界因應此問題而大力發展再生性</w:t>
      </w:r>
      <w:r w:rsidR="00336540">
        <w:rPr>
          <w:rFonts w:hint="eastAsia"/>
          <w:szCs w:val="24"/>
        </w:rPr>
        <w:t>(</w:t>
      </w:r>
      <w:r w:rsidR="00336540" w:rsidRPr="00336540">
        <w:rPr>
          <w:szCs w:val="24"/>
        </w:rPr>
        <w:t>renewable</w:t>
      </w:r>
      <w:r w:rsidR="00336540">
        <w:rPr>
          <w:rFonts w:hint="eastAsia"/>
          <w:szCs w:val="24"/>
        </w:rPr>
        <w:t>)</w:t>
      </w:r>
      <w:r w:rsidR="00336540">
        <w:rPr>
          <w:rFonts w:hint="eastAsia"/>
          <w:szCs w:val="24"/>
        </w:rPr>
        <w:t>與永續性</w:t>
      </w:r>
      <w:r w:rsidR="00336540">
        <w:rPr>
          <w:rFonts w:hint="eastAsia"/>
          <w:szCs w:val="24"/>
        </w:rPr>
        <w:t>(s</w:t>
      </w:r>
      <w:r w:rsidR="00336540">
        <w:rPr>
          <w:szCs w:val="24"/>
        </w:rPr>
        <w:t>ubstantial</w:t>
      </w:r>
      <w:r w:rsidR="00336540">
        <w:rPr>
          <w:rFonts w:hint="eastAsia"/>
          <w:szCs w:val="24"/>
        </w:rPr>
        <w:t>)</w:t>
      </w:r>
      <w:r w:rsidR="00336540">
        <w:rPr>
          <w:rFonts w:hint="eastAsia"/>
          <w:szCs w:val="24"/>
        </w:rPr>
        <w:t>能源之利用，如風能與太陽能，我國政府順應國內外之趨勢，明定能源法希冀再生能源之使用能使全國經能源</w:t>
      </w:r>
      <w:proofErr w:type="gramStart"/>
      <w:r w:rsidR="00336540">
        <w:rPr>
          <w:rFonts w:hint="eastAsia"/>
          <w:szCs w:val="24"/>
        </w:rPr>
        <w:t>佔</w:t>
      </w:r>
      <w:proofErr w:type="gramEnd"/>
      <w:r w:rsidR="00336540">
        <w:rPr>
          <w:rFonts w:hint="eastAsia"/>
          <w:szCs w:val="24"/>
        </w:rPr>
        <w:t>全國能源</w:t>
      </w:r>
      <w:r w:rsidR="00336540">
        <w:rPr>
          <w:rFonts w:hint="eastAsia"/>
          <w:szCs w:val="24"/>
        </w:rPr>
        <w:t>20%</w:t>
      </w:r>
      <w:r w:rsidR="00336540">
        <w:rPr>
          <w:rFonts w:hint="eastAsia"/>
          <w:szCs w:val="24"/>
        </w:rPr>
        <w:t>以上，能源局亦</w:t>
      </w:r>
      <w:r w:rsidR="00CE7BD5">
        <w:rPr>
          <w:rFonts w:hint="eastAsia"/>
          <w:szCs w:val="24"/>
        </w:rPr>
        <w:t>推行與倡導裝屋頂或地區性太陽能光電板的普及化裝設，所以從各層面考量太陽光電在國內之推行發展有著急迫性需求</w:t>
      </w:r>
      <w:r w:rsidR="00CE7BD5" w:rsidRPr="004F40A9">
        <w:rPr>
          <w:rFonts w:asciiTheme="minorEastAsia" w:hAnsiTheme="minorEastAsia" w:hint="eastAsia"/>
          <w:szCs w:val="24"/>
        </w:rPr>
        <w:t>。</w:t>
      </w:r>
    </w:p>
    <w:p w:rsidR="004028E5" w:rsidRPr="00BC4BEE" w:rsidRDefault="004028E5" w:rsidP="004028E5">
      <w:pPr>
        <w:ind w:firstLine="480"/>
        <w:rPr>
          <w:szCs w:val="24"/>
        </w:rPr>
      </w:pPr>
      <w:r>
        <w:rPr>
          <w:rFonts w:hint="eastAsia"/>
          <w:szCs w:val="24"/>
        </w:rPr>
        <w:t>在現有太陽能電池技術中，面臨一共通性問題，及入射太陽光角度需與太陽能面板呈垂直方能使輸出功率最大化，事實上太陽光每天任何時刻對太陽能板之角度均在變化中，欲解決此問題，目前有一種裝設追蹤的太陽能電池因而開發出來，</w:t>
      </w:r>
      <w:r>
        <w:rPr>
          <w:rFonts w:hint="eastAsia"/>
          <w:szCs w:val="24"/>
        </w:rPr>
        <w:t>但實際上由於追蹤器與附屬之驅動和笨重結構設備造成高成本，故僅有昂貴型之高</w:t>
      </w:r>
      <w:r w:rsidR="00BC4BEE">
        <w:rPr>
          <w:rFonts w:hint="eastAsia"/>
          <w:szCs w:val="24"/>
        </w:rPr>
        <w:t>聚光多接面高效率型半導體太陽能電池才會採用，這類成本昂貴的追蹤式高聚光太陽能電佔世界太陽能光電市場不到一成，全世界之太陽能光電市場佔率達九成之太陽能電池是傳統之矽晶太陽能電池，其中以價廉著稱，而矽晶太陽能電池之安裝架設圍達降低成本，仍以簡單之固定式為主</w:t>
      </w:r>
      <w:r w:rsidR="00BC4BEE" w:rsidRPr="004F40A9">
        <w:rPr>
          <w:rFonts w:asciiTheme="minorEastAsia" w:hAnsiTheme="minorEastAsia" w:hint="eastAsia"/>
          <w:szCs w:val="24"/>
        </w:rPr>
        <w:t>。</w:t>
      </w:r>
      <w:bookmarkStart w:id="0" w:name="_GoBack"/>
      <w:bookmarkEnd w:id="0"/>
    </w:p>
    <w:p w:rsidR="004028E5" w:rsidRPr="004028E5" w:rsidRDefault="004028E5" w:rsidP="00357973">
      <w:pPr>
        <w:rPr>
          <w:sz w:val="32"/>
          <w:szCs w:val="32"/>
        </w:rPr>
      </w:pPr>
    </w:p>
    <w:p w:rsidR="004F40A9" w:rsidRPr="004F40A9" w:rsidRDefault="00990D45" w:rsidP="00357973">
      <w:pPr>
        <w:rPr>
          <w:sz w:val="32"/>
          <w:szCs w:val="32"/>
        </w:rPr>
      </w:pPr>
      <w:r w:rsidRPr="004F40A9">
        <w:rPr>
          <w:rFonts w:hint="eastAsia"/>
          <w:sz w:val="32"/>
          <w:szCs w:val="32"/>
        </w:rPr>
        <w:t>貳</w:t>
      </w:r>
      <w:r w:rsidRPr="004F40A9">
        <w:rPr>
          <w:rFonts w:asciiTheme="minorEastAsia" w:hAnsiTheme="minorEastAsia" w:hint="eastAsia"/>
          <w:sz w:val="32"/>
          <w:szCs w:val="32"/>
        </w:rPr>
        <w:t>、</w:t>
      </w:r>
      <w:r w:rsidRPr="004F40A9">
        <w:rPr>
          <w:rFonts w:hint="eastAsia"/>
          <w:sz w:val="32"/>
          <w:szCs w:val="32"/>
        </w:rPr>
        <w:t>研究</w:t>
      </w:r>
      <w:r w:rsidR="00357973" w:rsidRPr="004F40A9">
        <w:rPr>
          <w:rFonts w:hint="eastAsia"/>
          <w:sz w:val="32"/>
          <w:szCs w:val="32"/>
        </w:rPr>
        <w:t>目的</w:t>
      </w:r>
      <w:r w:rsidR="002B6F90" w:rsidRPr="004F40A9">
        <w:rPr>
          <w:rFonts w:hint="eastAsia"/>
          <w:sz w:val="32"/>
          <w:szCs w:val="32"/>
        </w:rPr>
        <w:t>：</w:t>
      </w:r>
    </w:p>
    <w:p w:rsidR="004F40A9" w:rsidRPr="004F40A9" w:rsidRDefault="004F40A9" w:rsidP="00357973">
      <w:pPr>
        <w:rPr>
          <w:sz w:val="32"/>
          <w:szCs w:val="32"/>
        </w:rPr>
      </w:pPr>
      <w:r w:rsidRPr="004F40A9">
        <w:rPr>
          <w:rFonts w:hint="eastAsia"/>
          <w:sz w:val="32"/>
          <w:szCs w:val="32"/>
        </w:rPr>
        <w:t>參</w:t>
      </w:r>
      <w:r w:rsidRPr="004F40A9">
        <w:rPr>
          <w:rFonts w:asciiTheme="minorEastAsia" w:hAnsiTheme="minorEastAsia" w:hint="eastAsia"/>
          <w:sz w:val="32"/>
          <w:szCs w:val="32"/>
        </w:rPr>
        <w:t>、</w:t>
      </w:r>
      <w:r w:rsidR="006D0DF1" w:rsidRPr="004F40A9">
        <w:rPr>
          <w:rFonts w:hint="eastAsia"/>
          <w:sz w:val="32"/>
          <w:szCs w:val="32"/>
        </w:rPr>
        <w:t>研究設備及器材</w:t>
      </w:r>
      <w:r w:rsidR="002B6F90" w:rsidRPr="004F40A9">
        <w:rPr>
          <w:rFonts w:hint="eastAsia"/>
          <w:sz w:val="32"/>
          <w:szCs w:val="32"/>
        </w:rPr>
        <w:t>：</w:t>
      </w:r>
    </w:p>
    <w:p w:rsidR="00357973" w:rsidRPr="004F40A9" w:rsidRDefault="00357973" w:rsidP="004F40A9">
      <w:pPr>
        <w:ind w:firstLine="480"/>
        <w:rPr>
          <w:szCs w:val="24"/>
        </w:rPr>
      </w:pPr>
      <w:r w:rsidRPr="004F40A9">
        <w:rPr>
          <w:rFonts w:hint="eastAsia"/>
          <w:szCs w:val="24"/>
        </w:rPr>
        <w:t>台北市建築高低地圖</w:t>
      </w:r>
      <w:r w:rsidR="002B6F90" w:rsidRPr="004F40A9">
        <w:rPr>
          <w:rFonts w:ascii="新細明體" w:eastAsia="新細明體" w:hAnsi="新細明體" w:hint="eastAsia"/>
          <w:szCs w:val="24"/>
        </w:rPr>
        <w:t>，</w:t>
      </w:r>
      <w:r w:rsidR="002B6F90" w:rsidRPr="004F40A9">
        <w:rPr>
          <w:rFonts w:hint="eastAsia"/>
          <w:szCs w:val="24"/>
        </w:rPr>
        <w:t>太陽能板</w:t>
      </w:r>
      <w:proofErr w:type="gramStart"/>
      <w:r w:rsidR="002B6F90" w:rsidRPr="004F40A9">
        <w:rPr>
          <w:rFonts w:hint="eastAsia"/>
          <w:szCs w:val="24"/>
        </w:rPr>
        <w:t>個</w:t>
      </w:r>
      <w:proofErr w:type="gramEnd"/>
      <w:r w:rsidR="002B6F90" w:rsidRPr="004F40A9">
        <w:rPr>
          <w:rFonts w:hint="eastAsia"/>
          <w:szCs w:val="24"/>
        </w:rPr>
        <w:t>角度吸收光能轉換效率</w:t>
      </w:r>
      <w:r w:rsidR="002B6F90" w:rsidRPr="004F40A9">
        <w:rPr>
          <w:rFonts w:ascii="新細明體" w:eastAsia="新細明體" w:hAnsi="新細明體" w:hint="eastAsia"/>
          <w:szCs w:val="24"/>
        </w:rPr>
        <w:t>，</w:t>
      </w:r>
      <w:r w:rsidR="002B6F90" w:rsidRPr="004F40A9">
        <w:rPr>
          <w:rFonts w:hint="eastAsia"/>
          <w:szCs w:val="24"/>
        </w:rPr>
        <w:t>繪畫出</w:t>
      </w:r>
      <w:proofErr w:type="spellStart"/>
      <w:r w:rsidR="002B6F90" w:rsidRPr="004F40A9">
        <w:rPr>
          <w:rFonts w:hint="eastAsia"/>
          <w:szCs w:val="24"/>
        </w:rPr>
        <w:t>u</w:t>
      </w:r>
      <w:r w:rsidR="002B6F90" w:rsidRPr="004F40A9">
        <w:rPr>
          <w:szCs w:val="24"/>
        </w:rPr>
        <w:t>ntiy</w:t>
      </w:r>
      <w:proofErr w:type="spellEnd"/>
      <w:r w:rsidR="002B6F90" w:rsidRPr="004F40A9">
        <w:rPr>
          <w:rFonts w:hint="eastAsia"/>
          <w:szCs w:val="24"/>
        </w:rPr>
        <w:t>虛擬世界</w:t>
      </w:r>
      <w:r w:rsidR="002B6F90" w:rsidRPr="004F40A9">
        <w:rPr>
          <w:rFonts w:ascii="新細明體" w:eastAsia="新細明體" w:hAnsi="新細明體" w:hint="eastAsia"/>
          <w:szCs w:val="24"/>
        </w:rPr>
        <w:t>，</w:t>
      </w:r>
      <w:r w:rsidR="002B6F90" w:rsidRPr="004F40A9">
        <w:rPr>
          <w:rFonts w:hint="eastAsia"/>
          <w:szCs w:val="24"/>
        </w:rPr>
        <w:t>規劃出演算法計算區域性可得能量</w:t>
      </w:r>
      <w:r w:rsidR="002B6F90" w:rsidRPr="004F40A9">
        <w:rPr>
          <w:rFonts w:asciiTheme="minorEastAsia" w:hAnsiTheme="minorEastAsia" w:hint="eastAsia"/>
          <w:szCs w:val="24"/>
        </w:rPr>
        <w:t>。</w:t>
      </w:r>
    </w:p>
    <w:p w:rsidR="004F40A9" w:rsidRDefault="004F40A9" w:rsidP="00357973">
      <w:pPr>
        <w:rPr>
          <w:sz w:val="36"/>
          <w:szCs w:val="36"/>
        </w:rPr>
      </w:pPr>
      <w:r>
        <w:rPr>
          <w:rFonts w:hint="eastAsia"/>
          <w:sz w:val="36"/>
          <w:szCs w:val="36"/>
        </w:rPr>
        <w:t>肆</w:t>
      </w:r>
      <w:r>
        <w:rPr>
          <w:rFonts w:asciiTheme="minorEastAsia" w:hAnsiTheme="minorEastAsia" w:hint="eastAsia"/>
          <w:sz w:val="36"/>
          <w:szCs w:val="36"/>
        </w:rPr>
        <w:t>、</w:t>
      </w:r>
      <w:r w:rsidR="006D0DF1">
        <w:rPr>
          <w:rFonts w:hint="eastAsia"/>
          <w:sz w:val="36"/>
          <w:szCs w:val="36"/>
        </w:rPr>
        <w:t>研究過程與方法</w:t>
      </w:r>
      <w:r w:rsidR="00D65149">
        <w:rPr>
          <w:rFonts w:hint="eastAsia"/>
          <w:sz w:val="36"/>
          <w:szCs w:val="36"/>
        </w:rPr>
        <w:t>：</w:t>
      </w:r>
    </w:p>
    <w:p w:rsidR="006D0DF1" w:rsidRPr="004F40A9" w:rsidRDefault="00F958A3" w:rsidP="004F40A9">
      <w:pPr>
        <w:ind w:firstLine="480"/>
        <w:rPr>
          <w:szCs w:val="24"/>
        </w:rPr>
      </w:pPr>
      <w:r w:rsidRPr="004F40A9">
        <w:rPr>
          <w:rFonts w:hint="eastAsia"/>
          <w:szCs w:val="24"/>
        </w:rPr>
        <w:t>先運用台北市或是自訂的高樓</w:t>
      </w:r>
      <w:proofErr w:type="gramStart"/>
      <w:r w:rsidRPr="004F40A9">
        <w:rPr>
          <w:rFonts w:hint="eastAsia"/>
          <w:szCs w:val="24"/>
        </w:rPr>
        <w:t>分布圖做數值分析</w:t>
      </w:r>
      <w:proofErr w:type="gramEnd"/>
      <w:r w:rsidR="00D65149" w:rsidRPr="004F40A9">
        <w:rPr>
          <w:rFonts w:ascii="新細明體" w:eastAsia="新細明體" w:hAnsi="新細明體" w:hint="eastAsia"/>
          <w:szCs w:val="24"/>
        </w:rPr>
        <w:t>，</w:t>
      </w:r>
      <w:r w:rsidRPr="004F40A9">
        <w:rPr>
          <w:rFonts w:hint="eastAsia"/>
          <w:szCs w:val="24"/>
        </w:rPr>
        <w:t>將每一個高度以點的方式存入電腦</w:t>
      </w:r>
      <w:r w:rsidR="00D65149" w:rsidRPr="004F40A9">
        <w:rPr>
          <w:rFonts w:ascii="新細明體" w:eastAsia="新細明體" w:hAnsi="新細明體" w:hint="eastAsia"/>
          <w:szCs w:val="24"/>
        </w:rPr>
        <w:t>，</w:t>
      </w:r>
      <w:r w:rsidRPr="004F40A9">
        <w:rPr>
          <w:rFonts w:hint="eastAsia"/>
          <w:szCs w:val="24"/>
        </w:rPr>
        <w:t>並且將太陽軌道設計照射角度</w:t>
      </w:r>
      <w:r w:rsidR="00D65149" w:rsidRPr="004F40A9">
        <w:rPr>
          <w:rFonts w:ascii="新細明體" w:eastAsia="新細明體" w:hAnsi="新細明體" w:hint="eastAsia"/>
          <w:szCs w:val="24"/>
        </w:rPr>
        <w:t>，</w:t>
      </w:r>
      <w:r w:rsidRPr="004F40A9">
        <w:rPr>
          <w:rFonts w:hint="eastAsia"/>
          <w:szCs w:val="24"/>
        </w:rPr>
        <w:t>用數學公式搭配可以實作出</w:t>
      </w:r>
      <w:r w:rsidRPr="004F40A9">
        <w:rPr>
          <w:rFonts w:hint="eastAsia"/>
          <w:szCs w:val="24"/>
        </w:rPr>
        <w:t>O(MN^2)</w:t>
      </w:r>
      <w:r w:rsidRPr="004F40A9">
        <w:rPr>
          <w:rFonts w:hint="eastAsia"/>
          <w:szCs w:val="24"/>
        </w:rPr>
        <w:t>的算法</w:t>
      </w:r>
      <w:r w:rsidR="00D65149" w:rsidRPr="004F40A9">
        <w:rPr>
          <w:rFonts w:ascii="新細明體" w:eastAsia="新細明體" w:hAnsi="新細明體" w:hint="eastAsia"/>
          <w:szCs w:val="24"/>
        </w:rPr>
        <w:t>，</w:t>
      </w:r>
      <w:r w:rsidRPr="004F40A9">
        <w:rPr>
          <w:rFonts w:hint="eastAsia"/>
          <w:szCs w:val="24"/>
        </w:rPr>
        <w:t>M</w:t>
      </w:r>
      <w:r w:rsidRPr="004F40A9">
        <w:rPr>
          <w:rFonts w:hint="eastAsia"/>
          <w:szCs w:val="24"/>
        </w:rPr>
        <w:t>為太陽走的軌道取的點數字</w:t>
      </w:r>
      <w:r w:rsidR="00D65149" w:rsidRPr="004F40A9">
        <w:rPr>
          <w:rFonts w:ascii="新細明體" w:eastAsia="新細明體" w:hAnsi="新細明體" w:hint="eastAsia"/>
          <w:szCs w:val="24"/>
        </w:rPr>
        <w:t>，</w:t>
      </w:r>
      <w:r w:rsidRPr="004F40A9">
        <w:rPr>
          <w:rFonts w:hint="eastAsia"/>
          <w:szCs w:val="24"/>
        </w:rPr>
        <w:t>N</w:t>
      </w:r>
      <w:r w:rsidRPr="004F40A9">
        <w:rPr>
          <w:rFonts w:hint="eastAsia"/>
          <w:szCs w:val="24"/>
        </w:rPr>
        <w:t>為房子數</w:t>
      </w:r>
      <w:r w:rsidR="00D65149" w:rsidRPr="004F40A9">
        <w:rPr>
          <w:rFonts w:ascii="新細明體" w:eastAsia="新細明體" w:hAnsi="新細明體" w:hint="eastAsia"/>
          <w:szCs w:val="24"/>
        </w:rPr>
        <w:t>，</w:t>
      </w:r>
      <w:r w:rsidRPr="004F40A9">
        <w:rPr>
          <w:rFonts w:hint="eastAsia"/>
          <w:szCs w:val="24"/>
        </w:rPr>
        <w:t>之後再使用</w:t>
      </w:r>
      <w:r w:rsidRPr="004F40A9">
        <w:rPr>
          <w:rFonts w:hint="eastAsia"/>
          <w:szCs w:val="24"/>
        </w:rPr>
        <w:t>g</w:t>
      </w:r>
      <w:r w:rsidRPr="004F40A9">
        <w:rPr>
          <w:szCs w:val="24"/>
        </w:rPr>
        <w:t>reedy</w:t>
      </w:r>
      <w:r w:rsidRPr="004F40A9">
        <w:rPr>
          <w:rFonts w:hint="eastAsia"/>
          <w:szCs w:val="24"/>
        </w:rPr>
        <w:t>或是單調對列性質找出</w:t>
      </w:r>
      <w:r w:rsidRPr="004F40A9">
        <w:rPr>
          <w:rFonts w:hint="eastAsia"/>
          <w:szCs w:val="24"/>
        </w:rPr>
        <w:t>O(</w:t>
      </w:r>
      <w:proofErr w:type="spellStart"/>
      <w:r w:rsidRPr="004F40A9">
        <w:rPr>
          <w:rFonts w:hint="eastAsia"/>
          <w:szCs w:val="24"/>
        </w:rPr>
        <w:t>MN</w:t>
      </w:r>
      <w:r w:rsidRPr="004F40A9">
        <w:rPr>
          <w:szCs w:val="24"/>
        </w:rPr>
        <w:t>lo</w:t>
      </w:r>
      <w:r w:rsidRPr="004F40A9">
        <w:rPr>
          <w:rFonts w:hint="eastAsia"/>
          <w:szCs w:val="24"/>
        </w:rPr>
        <w:t>g</w:t>
      </w:r>
      <w:proofErr w:type="spellEnd"/>
      <w:r w:rsidRPr="004F40A9">
        <w:rPr>
          <w:szCs w:val="24"/>
        </w:rPr>
        <w:t>(2,n))</w:t>
      </w:r>
      <w:r w:rsidRPr="004F40A9">
        <w:rPr>
          <w:rFonts w:hint="eastAsia"/>
          <w:szCs w:val="24"/>
        </w:rPr>
        <w:t>的算法而得之對地圖上每一棟建築物蓋太陽能板總會得到多少能量</w:t>
      </w:r>
      <w:r w:rsidR="00D65149" w:rsidRPr="004F40A9">
        <w:rPr>
          <w:rFonts w:ascii="新細明體" w:eastAsia="新細明體" w:hAnsi="新細明體" w:hint="eastAsia"/>
          <w:szCs w:val="24"/>
        </w:rPr>
        <w:t>，</w:t>
      </w:r>
      <w:r w:rsidRPr="004F40A9">
        <w:rPr>
          <w:rFonts w:hint="eastAsia"/>
          <w:szCs w:val="24"/>
        </w:rPr>
        <w:t>和</w:t>
      </w:r>
      <w:proofErr w:type="gramStart"/>
      <w:r w:rsidRPr="004F40A9">
        <w:rPr>
          <w:rFonts w:hint="eastAsia"/>
          <w:szCs w:val="24"/>
        </w:rPr>
        <w:t>一棟見築</w:t>
      </w:r>
      <w:proofErr w:type="gramEnd"/>
      <w:r w:rsidRPr="004F40A9">
        <w:rPr>
          <w:rFonts w:hint="eastAsia"/>
          <w:szCs w:val="24"/>
        </w:rPr>
        <w:t>物一年中可得到的照射角度分別是多少</w:t>
      </w:r>
      <w:r w:rsidR="00D65149" w:rsidRPr="004F40A9">
        <w:rPr>
          <w:rFonts w:ascii="新細明體" w:eastAsia="新細明體" w:hAnsi="新細明體" w:hint="eastAsia"/>
          <w:szCs w:val="24"/>
        </w:rPr>
        <w:t>，</w:t>
      </w:r>
      <w:r w:rsidRPr="004F40A9">
        <w:rPr>
          <w:rFonts w:hint="eastAsia"/>
          <w:szCs w:val="24"/>
        </w:rPr>
        <w:t>設計出一個二</w:t>
      </w:r>
      <w:proofErr w:type="gramStart"/>
      <w:r w:rsidRPr="004F40A9">
        <w:rPr>
          <w:rFonts w:hint="eastAsia"/>
          <w:szCs w:val="24"/>
        </w:rPr>
        <w:t>維圖表</w:t>
      </w:r>
      <w:proofErr w:type="gramEnd"/>
      <w:r w:rsidRPr="004F40A9">
        <w:rPr>
          <w:rFonts w:hint="eastAsia"/>
          <w:szCs w:val="24"/>
        </w:rPr>
        <w:t>示台</w:t>
      </w:r>
      <w:proofErr w:type="gramStart"/>
      <w:r w:rsidRPr="004F40A9">
        <w:rPr>
          <w:rFonts w:hint="eastAsia"/>
          <w:szCs w:val="24"/>
        </w:rPr>
        <w:t>陽能</w:t>
      </w:r>
      <w:proofErr w:type="gramEnd"/>
      <w:r w:rsidRPr="004F40A9">
        <w:rPr>
          <w:rFonts w:hint="eastAsia"/>
          <w:szCs w:val="24"/>
        </w:rPr>
        <w:t>版和地面夾角的獲利程度</w:t>
      </w:r>
      <w:r w:rsidRPr="004F40A9">
        <w:rPr>
          <w:rFonts w:asciiTheme="minorEastAsia" w:hAnsiTheme="minorEastAsia" w:hint="eastAsia"/>
          <w:szCs w:val="24"/>
        </w:rPr>
        <w:t>。</w:t>
      </w:r>
    </w:p>
    <w:p w:rsidR="006D0DF1" w:rsidRPr="004F40A9" w:rsidRDefault="004F40A9" w:rsidP="006D0DF1">
      <w:pPr>
        <w:rPr>
          <w:sz w:val="32"/>
          <w:szCs w:val="32"/>
        </w:rPr>
      </w:pPr>
      <w:r w:rsidRPr="004F40A9">
        <w:rPr>
          <w:rFonts w:hint="eastAsia"/>
          <w:sz w:val="32"/>
          <w:szCs w:val="32"/>
        </w:rPr>
        <w:t>伍</w:t>
      </w:r>
      <w:r w:rsidRPr="004F40A9">
        <w:rPr>
          <w:rFonts w:asciiTheme="minorEastAsia" w:hAnsiTheme="minorEastAsia" w:hint="eastAsia"/>
          <w:sz w:val="32"/>
          <w:szCs w:val="32"/>
        </w:rPr>
        <w:t>、</w:t>
      </w:r>
      <w:r w:rsidR="006D0DF1" w:rsidRPr="004F40A9">
        <w:rPr>
          <w:rFonts w:hint="eastAsia"/>
          <w:sz w:val="32"/>
          <w:szCs w:val="32"/>
        </w:rPr>
        <w:t>研究結果</w:t>
      </w:r>
      <w:r w:rsidR="006D0DF1" w:rsidRPr="004F40A9">
        <w:rPr>
          <w:rFonts w:hint="eastAsia"/>
          <w:sz w:val="32"/>
          <w:szCs w:val="32"/>
        </w:rPr>
        <w:t>:</w:t>
      </w:r>
    </w:p>
    <w:p w:rsidR="004F40A9" w:rsidRPr="004F40A9" w:rsidRDefault="004F40A9" w:rsidP="006D0DF1">
      <w:pPr>
        <w:rPr>
          <w:sz w:val="32"/>
          <w:szCs w:val="32"/>
        </w:rPr>
      </w:pPr>
      <w:r w:rsidRPr="004F40A9">
        <w:rPr>
          <w:rFonts w:hint="eastAsia"/>
          <w:sz w:val="32"/>
          <w:szCs w:val="32"/>
        </w:rPr>
        <w:lastRenderedPageBreak/>
        <w:t>陸</w:t>
      </w:r>
      <w:r w:rsidRPr="004F40A9">
        <w:rPr>
          <w:rFonts w:asciiTheme="minorEastAsia" w:hAnsiTheme="minorEastAsia" w:hint="eastAsia"/>
          <w:sz w:val="32"/>
          <w:szCs w:val="32"/>
        </w:rPr>
        <w:t>、</w:t>
      </w:r>
      <w:r w:rsidR="006D0DF1" w:rsidRPr="004F40A9">
        <w:rPr>
          <w:rFonts w:hint="eastAsia"/>
          <w:sz w:val="32"/>
          <w:szCs w:val="32"/>
        </w:rPr>
        <w:t>討論</w:t>
      </w:r>
      <w:r w:rsidR="006D0DF1" w:rsidRPr="004F40A9">
        <w:rPr>
          <w:rFonts w:hint="eastAsia"/>
          <w:sz w:val="32"/>
          <w:szCs w:val="32"/>
        </w:rPr>
        <w:t>:</w:t>
      </w:r>
    </w:p>
    <w:p w:rsidR="006D0DF1" w:rsidRPr="004F40A9" w:rsidRDefault="004F40A9" w:rsidP="006D0DF1">
      <w:pPr>
        <w:rPr>
          <w:sz w:val="32"/>
          <w:szCs w:val="32"/>
        </w:rPr>
      </w:pPr>
      <w:proofErr w:type="gramStart"/>
      <w:r w:rsidRPr="004F40A9">
        <w:rPr>
          <w:rFonts w:hint="eastAsia"/>
          <w:sz w:val="32"/>
          <w:szCs w:val="32"/>
        </w:rPr>
        <w:t>柒</w:t>
      </w:r>
      <w:proofErr w:type="gramEnd"/>
      <w:r w:rsidRPr="004F40A9">
        <w:rPr>
          <w:rFonts w:asciiTheme="minorEastAsia" w:hAnsiTheme="minorEastAsia" w:hint="eastAsia"/>
          <w:sz w:val="32"/>
          <w:szCs w:val="32"/>
        </w:rPr>
        <w:t>、</w:t>
      </w:r>
      <w:r w:rsidR="006D0DF1" w:rsidRPr="004F40A9">
        <w:rPr>
          <w:rFonts w:hint="eastAsia"/>
          <w:sz w:val="32"/>
          <w:szCs w:val="32"/>
        </w:rPr>
        <w:t>結論</w:t>
      </w:r>
      <w:r w:rsidR="006D0DF1" w:rsidRPr="004F40A9">
        <w:rPr>
          <w:rFonts w:hint="eastAsia"/>
          <w:sz w:val="32"/>
          <w:szCs w:val="32"/>
        </w:rPr>
        <w:t>:</w:t>
      </w:r>
    </w:p>
    <w:p w:rsidR="006D0DF1" w:rsidRPr="004F40A9" w:rsidRDefault="006D0DF1" w:rsidP="006D0DF1">
      <w:pPr>
        <w:rPr>
          <w:sz w:val="32"/>
          <w:szCs w:val="32"/>
        </w:rPr>
      </w:pPr>
    </w:p>
    <w:sectPr w:rsidR="006D0DF1" w:rsidRPr="004F40A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973"/>
    <w:rsid w:val="002B5232"/>
    <w:rsid w:val="002B6F90"/>
    <w:rsid w:val="002E7ECC"/>
    <w:rsid w:val="00336540"/>
    <w:rsid w:val="00357973"/>
    <w:rsid w:val="004028E5"/>
    <w:rsid w:val="004F40A9"/>
    <w:rsid w:val="006D0DF1"/>
    <w:rsid w:val="008B0A89"/>
    <w:rsid w:val="00990D45"/>
    <w:rsid w:val="00B1493B"/>
    <w:rsid w:val="00B95CAA"/>
    <w:rsid w:val="00BB7BDC"/>
    <w:rsid w:val="00BC4BEE"/>
    <w:rsid w:val="00C35FAA"/>
    <w:rsid w:val="00C76624"/>
    <w:rsid w:val="00CE7BD5"/>
    <w:rsid w:val="00D65149"/>
    <w:rsid w:val="00EB21B7"/>
    <w:rsid w:val="00F958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DE7D3"/>
  <w15:chartTrackingRefBased/>
  <w15:docId w15:val="{4A984B94-1E5B-4F21-835B-A6AF670AF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40A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132</Words>
  <Characters>755</Characters>
  <Application>Microsoft Office Word</Application>
  <DocSecurity>0</DocSecurity>
  <Lines>6</Lines>
  <Paragraphs>1</Paragraphs>
  <ScaleCrop>false</ScaleCrop>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Tsao Han Wen</dc:creator>
  <cp:keywords/>
  <dc:description/>
  <cp:lastModifiedBy>Tsao Han Wen</cp:lastModifiedBy>
  <cp:revision>9</cp:revision>
  <dcterms:created xsi:type="dcterms:W3CDTF">2018-12-09T23:47:00Z</dcterms:created>
  <dcterms:modified xsi:type="dcterms:W3CDTF">2019-02-10T11:08:00Z</dcterms:modified>
</cp:coreProperties>
</file>