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right"/>
      </w:pPr>
      <w:r>
        <w:rPr>
          <w:rFonts w:ascii="Times New Roman" w:hAnsi="Times New Roman" w:cs="Times New Roman"/>
          <w:sz w:val="20"/>
        </w:rPr>
        <w:t xml:space="preserve">УТВЕРЖДЕНО</w:t>
      </w:r>
    </w:p>
    <w:p>
      <w:pPr>
        <w:spacing w:before="0" w:after="200"/>
        <w:jc w:val="right"/>
      </w:pPr>
      <w:r>
        <w:rPr>
          <w:rFonts w:ascii="Times New Roman" w:hAnsi="Times New Roman" w:cs="Times New Roman"/>
          <w:sz w:val="20"/>
        </w:rPr>
        <w:t xml:space="preserve">Приказом ИП Грошевой О. Н. № ___ от «___» ___ 2026 г.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ПЕРЕЧЕНЬ персональных данных и информационных систем</w:t>
      </w:r>
    </w:p>
    <w:p>
      <w:pPr>
        <w:spacing w:before="0" w:after="160"/>
      </w:pPr>
      <w:r>
        <w:rPr>
          <w:rFonts w:ascii="Times New Roman" w:hAnsi="Times New Roman" w:cs="Times New Roman"/>
          <w:sz w:val="20"/>
        </w:rPr>
        <w:t xml:space="preserve">Оператор: Индивидуальный предприниматель Грошева Ольга Николаевна, ИНН 371501385780, ОГРНИП 326784700130136.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Приложение 1. Перечень обрабатываемых персональных данных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00"/>
        <w:gridCol w:w="2400"/>
        <w:gridCol w:w="1600"/>
        <w:gridCol w:w="2400"/>
      </w:tblGrid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Категория / состав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Цель обработки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Основание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Срок хранения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Фамилия, имя, отчество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Обработка обращения, обратная связь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 достижения цели / отзыва согласия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Номер телефона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Связь с субъектом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 достижения цели / отзыва согласия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Адрес электронной почты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Связь с субъектом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 достижения цели / отзыва согласия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Аккаунт в мессенджере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Связь с субъектом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 достижения цели / отзыва согласия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Содержание обращения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Обработка запроса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Согласие</w:t>
            </w:r>
          </w:p>
        </w:tc>
        <w:tc>
          <w:tcPr>
            <w:tcW w:w="2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До достижения цели / отзыва согласия</w:t>
            </w:r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Приложение 2. Перечень информационных систем персональных данных (ИСПДн)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0"/>
        <w:gridCol w:w="2600"/>
        <w:gridCol w:w="3000"/>
      </w:tblGrid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Информационная система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Назначение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Размещение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Сайт https://terranov.ru (форма обратной связи)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Приём обращений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Сервер на территории РФ, г. Санкт-Петербург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База данных обращений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Хранение обращений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Сервер на территории РФ, г. Санкт-Петербург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Электронная почта privacy@terranov.ru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Обращения по ПДн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Хостинг на территории РФ</w:t>
            </w:r>
          </w:p>
        </w:tc>
      </w:tr>
    </w:tbl>
    <w:p>
      <w:pPr>
        <w:spacing w:after="0"/>
      </w:pP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Приложение 3. Перечень лиц, имеющих доступ к персональным данным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0"/>
        <w:gridCol w:w="3000"/>
        <w:gridCol w:w="2600"/>
      </w:tblGrid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Лицо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Роль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Объём доступа</w:t>
            </w:r>
          </w:p>
        </w:tc>
      </w:tr>
      <w:tr>
        <w:tc>
          <w:tcPr>
            <w:tcW w:w="34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Грошева Ольга Николаевна (ИП)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Оператор, ответственный за обработку</w:t>
            </w:r>
          </w:p>
        </w:tc>
        <w:tc>
          <w:tcPr>
            <w:tcW w:w="2600" w:type="dxa"/>
          </w:tcPr>
          <w:p>
            <w:pPr>
              <w:spacing w:after="20"/>
            </w:pPr>
            <w:r>
              <w:rPr>
                <w:rFonts w:ascii="Times New Roman" w:hAnsi="Times New Roman" w:cs="Times New Roman"/>
                <w:sz w:val="20"/>
              </w:rPr>
              <w:t xml:space="preserve">Полный</w:t>
            </w:r>
          </w:p>
        </w:tc>
      </w:tr>
    </w:tbl>
    <w:p>
      <w:pPr>
        <w:spacing w:after="0"/>
      </w:pPr>
    </w:p>
    <w:p>
      <w:pPr>
        <w:spacing w:before="300" w:after="120"/>
      </w:pPr>
      <w:r>
        <w:rPr>
          <w:rFonts w:ascii="Times New Roman" w:hAnsi="Times New Roman" w:cs="Times New Roman"/>
          <w:sz w:val="24"/>
        </w:rPr>
        <w:t xml:space="preserve">Индивидуальный предприниматель  _______________  / О. Н. Грошева /</w:t>
      </w:r>
    </w:p>
    <w:sectPr>
      <w:pgSz w:w="11906" w:h="16838"/>
      <w:pgMar w:top="1134" w:right="1134" w:bottom="1134" w:left="1418"/>
    </w:sectPr>
  </w:body>
</w:document>
</file>