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style0"/>
      </w:pPr>
      <w:r>
        <w:rPr/>
        <w:br/>
        <w:br/>
        <w:br/>
        <w:br/>
      </w:r>
    </w:p>
    <w:p>
      <w:pPr>
        <w:pStyle w:val="style26"/>
        <w:tabs>
          <w:tab w:val="right" w:leader="none" w:pos="6800"/>
        </w:tabs>
        <w:spacing w:before="0" w:after="120"/>
        <w:contextualSpacing w:val="false"/>
      </w:pPr>
      <w:r>
        <w:rPr>
          <w:rFonts w:ascii="Courier" w:hAnsi="Courier"/>
        </w:rPr>
        <w:t>new new Firma</w:t>
      </w:r>
      <w:r>
        <w:rPr/>
        <w:tab/>
      </w:r>
    </w:p>
    <w:sectPr>
      <w:type w:val="nextPage"/>
      <w:pgSz w:w="12240" w:h="15840"/>
      <w:pgMar w:top="1440" w:right="1440" w:bottom="1440" w:left="1440" w:header="0" w:footer="0" w:gutter="0"/>
      <w:pgNumType w:fmt="decimal"/>
      <w:formProt w:val="false"/>
      <w:textDirection w:val="lrTb"/>
      <w:docGrid w:type="default" w:linePitch="240" w:charSpace="4096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