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Arial" w:cs="Arial" w:eastAsia="Arial" w:hAnsi="Arial"/>
          <w:b/>
          <w:bCs/>
          <w:color w:val="17162B"/>
          <w:spacing w:val="30"/>
          <w:sz w:val="40"/>
          <w:szCs w:val="40"/>
        </w:rPr>
        <w:t xml:space="preserve">MELISSA KANGELDIEVA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C4441F"/>
          <w:sz w:val="22"/>
          <w:szCs w:val="22"/>
        </w:rPr>
        <w:t xml:space="preserve">Social Media Marketing Manager</w:t>
      </w:r>
      <w:r>
        <w:rPr>
          <w:rFonts w:ascii="Arial" w:cs="Arial" w:eastAsia="Arial" w:hAnsi="Arial"/>
          <w:color w:val="5A5868"/>
          <w:sz w:val="20"/>
          <w:szCs w:val="20"/>
        </w:rPr>
        <w:t xml:space="preserve">  ·  Instagram / TikTok / Telegram / Facebook / Threads  ·  3+ let zkušeností</w:t>
      </w:r>
    </w:p>
    <w:p>
      <w:pPr>
        <w:spacing w:after="40"/>
      </w:pPr>
      <w:r>
        <w:rPr>
          <w:rFonts w:ascii="Arial" w:cs="Arial" w:eastAsia="Arial" w:hAnsi="Arial"/>
          <w:color w:val="17162B"/>
          <w:sz w:val="19"/>
          <w:szCs w:val="19"/>
        </w:rPr>
        <w:t xml:space="preserve">+420 777 987 587</w:t>
      </w:r>
      <w:r>
        <w:rPr>
          <w:rFonts w:ascii="Arial" w:cs="Arial" w:eastAsia="Arial" w:hAnsi="Arial"/>
          <w:color w:val="5A5868"/>
          <w:sz w:val="20"/>
          <w:szCs w:val="20"/>
        </w:rPr>
        <w:t xml:space="preserve">   |   </w:t>
      </w:r>
      <w:hyperlink w:history="1" r:id="rIdwgvqcb1i-x6l4ksptnhwh">
        <w:r>
          <w:rPr>
            <w:rFonts w:ascii="Arial" w:cs="Arial" w:eastAsia="Arial" w:hAnsi="Arial"/>
            <w:color w:val="17162B"/>
            <w:sz w:val="19"/>
            <w:szCs w:val="19"/>
          </w:rPr>
          <w:t xml:space="preserve">melisakangeldieva@icloud.com</w:t>
        </w:r>
      </w:hyperlink>
      <w:r>
        <w:rPr>
          <w:rFonts w:ascii="Arial" w:cs="Arial" w:eastAsia="Arial" w:hAnsi="Arial"/>
          <w:color w:val="5A5868"/>
          <w:sz w:val="20"/>
          <w:szCs w:val="20"/>
        </w:rPr>
        <w:t xml:space="preserve">   |   </w:t>
      </w:r>
      <w:r>
        <w:rPr>
          <w:rFonts w:ascii="Arial" w:cs="Arial" w:eastAsia="Arial" w:hAnsi="Arial"/>
          <w:color w:val="17162B"/>
          <w:sz w:val="19"/>
          <w:szCs w:val="19"/>
        </w:rPr>
        <w:t xml:space="preserve">Česká republika</w:t>
      </w:r>
    </w:p>
    <w:p>
      <w:pPr>
        <w:pBdr>
          <w:bottom w:val="single" w:color="C4441F" w:sz="6" w:space="2"/>
        </w:pBdr>
        <w:spacing w:after="80" w:before="200"/>
      </w:pPr>
      <w:r>
        <w:rPr>
          <w:rFonts w:ascii="Arial" w:cs="Arial" w:eastAsia="Arial" w:hAnsi="Arial"/>
          <w:b/>
          <w:bCs/>
          <w:color w:val="C4441F"/>
          <w:spacing w:val="20"/>
          <w:sz w:val="21"/>
          <w:szCs w:val="21"/>
        </w:rPr>
        <w:t xml:space="preserve">O SOBĚ / SUMMARY</w:t>
      </w:r>
    </w:p>
    <w:p>
      <w:pPr>
        <w:spacing w:after="40" w:line="252"/>
        <w:jc w:val="both"/>
      </w:pPr>
      <w:r>
        <w:rPr>
          <w:rFonts w:ascii="Arial" w:cs="Arial" w:eastAsia="Arial" w:hAnsi="Arial"/>
          <w:color w:val="17162B"/>
          <w:sz w:val="20"/>
          <w:szCs w:val="20"/>
        </w:rPr>
        <w:t xml:space="preserve">SMM Specialist with 3+ years of experience in social media management and content creation. Skilled in developing SMM strategies, creating content plans, producing and editing Reels and short-form videos, writing engaging copy, and analyzing content performance. I have worked with brands including CAPS Logistics, InWork and DemirBank, managing content across different industries and audiences. I combine creativity with a results-driven approach, focusing on audience growth, engagement, brand awareness, and content that supports business goals.</w:t>
      </w:r>
    </w:p>
    <w:p>
      <w:pPr>
        <w:pBdr>
          <w:bottom w:val="single" w:color="C4441F" w:sz="6" w:space="2"/>
        </w:pBdr>
        <w:spacing w:after="80" w:before="200"/>
      </w:pPr>
      <w:r>
        <w:rPr>
          <w:rFonts w:ascii="Arial" w:cs="Arial" w:eastAsia="Arial" w:hAnsi="Arial"/>
          <w:b/>
          <w:bCs/>
          <w:color w:val="C4441F"/>
          <w:spacing w:val="20"/>
          <w:sz w:val="21"/>
          <w:szCs w:val="21"/>
        </w:rPr>
        <w:t xml:space="preserve">DOVEDNOSTI / SKILLS</w:t>
      </w:r>
    </w:p>
    <w:p>
      <w:pPr>
        <w:spacing w:after="40" w:line="252"/>
      </w:pPr>
      <w:r>
        <w:rPr>
          <w:rFonts w:ascii="Arial" w:cs="Arial" w:eastAsia="Arial" w:hAnsi="Arial"/>
          <w:b/>
          <w:bCs/>
          <w:color w:val="17162B"/>
          <w:sz w:val="20"/>
          <w:szCs w:val="20"/>
        </w:rPr>
        <w:t xml:space="preserve">SMM &amp; Strategy: </w:t>
      </w:r>
      <w:r>
        <w:rPr>
          <w:rFonts w:ascii="Arial" w:cs="Arial" w:eastAsia="Arial" w:hAnsi="Arial"/>
          <w:color w:val="17162B"/>
          <w:sz w:val="20"/>
          <w:szCs w:val="20"/>
        </w:rPr>
        <w:t xml:space="preserve">SMM Strategy, Content Planning, Brand Positioning, Trend &amp; Competitor Analysis, Audience Growth</w:t>
      </w:r>
    </w:p>
    <w:p>
      <w:pPr>
        <w:spacing w:after="40" w:line="252"/>
      </w:pPr>
      <w:r>
        <w:rPr>
          <w:rFonts w:ascii="Arial" w:cs="Arial" w:eastAsia="Arial" w:hAnsi="Arial"/>
          <w:b/>
          <w:bCs/>
          <w:color w:val="17162B"/>
          <w:sz w:val="20"/>
          <w:szCs w:val="20"/>
        </w:rPr>
        <w:t xml:space="preserve">Content &amp; Production: </w:t>
      </w:r>
      <w:r>
        <w:rPr>
          <w:rFonts w:ascii="Arial" w:cs="Arial" w:eastAsia="Arial" w:hAnsi="Arial"/>
          <w:color w:val="17162B"/>
          <w:sz w:val="20"/>
          <w:szCs w:val="20"/>
        </w:rPr>
        <w:t xml:space="preserve">Reels, TikTok, Shorts, Stories, Scriptwriting, Copywriting, Storytelling, Short-Form Video Production</w:t>
      </w:r>
    </w:p>
    <w:p>
      <w:pPr>
        <w:spacing w:after="40" w:line="252"/>
      </w:pPr>
      <w:r>
        <w:rPr>
          <w:rFonts w:ascii="Arial" w:cs="Arial" w:eastAsia="Arial" w:hAnsi="Arial"/>
          <w:b/>
          <w:bCs/>
          <w:color w:val="17162B"/>
          <w:sz w:val="20"/>
          <w:szCs w:val="20"/>
        </w:rPr>
        <w:t xml:space="preserve">Creative Tools: </w:t>
      </w:r>
      <w:r>
        <w:rPr>
          <w:rFonts w:ascii="Arial" w:cs="Arial" w:eastAsia="Arial" w:hAnsi="Arial"/>
          <w:color w:val="17162B"/>
          <w:sz w:val="20"/>
          <w:szCs w:val="20"/>
        </w:rPr>
        <w:t xml:space="preserve">CapCut, Adobe Premiere Pro, Canva, Figma, Lightroom</w:t>
      </w:r>
    </w:p>
    <w:p>
      <w:pPr>
        <w:spacing w:after="40" w:line="252"/>
      </w:pPr>
      <w:r>
        <w:rPr>
          <w:rFonts w:ascii="Arial" w:cs="Arial" w:eastAsia="Arial" w:hAnsi="Arial"/>
          <w:b/>
          <w:bCs/>
          <w:color w:val="17162B"/>
          <w:sz w:val="20"/>
          <w:szCs w:val="20"/>
        </w:rPr>
        <w:t xml:space="preserve">Analytics &amp; Growth: </w:t>
      </w:r>
      <w:r>
        <w:rPr>
          <w:rFonts w:ascii="Arial" w:cs="Arial" w:eastAsia="Arial" w:hAnsi="Arial"/>
          <w:color w:val="17162B"/>
          <w:sz w:val="20"/>
          <w:szCs w:val="20"/>
        </w:rPr>
        <w:t xml:space="preserve">Meta Business Suite, Meta Ads Manager, Instagram &amp; TikTok Analytics, YouTube Studio, KPI Tracking, A/B Testing, Conversion-Focused Content</w:t>
      </w:r>
    </w:p>
    <w:p>
      <w:pPr>
        <w:pBdr>
          <w:bottom w:val="single" w:color="C4441F" w:sz="6" w:space="2"/>
        </w:pBdr>
        <w:spacing w:after="80" w:before="200"/>
      </w:pPr>
      <w:r>
        <w:rPr>
          <w:rFonts w:ascii="Arial" w:cs="Arial" w:eastAsia="Arial" w:hAnsi="Arial"/>
          <w:b/>
          <w:bCs/>
          <w:color w:val="C4441F"/>
          <w:spacing w:val="20"/>
          <w:sz w:val="21"/>
          <w:szCs w:val="21"/>
        </w:rPr>
        <w:t xml:space="preserve">PRACOVNÍ ZKUŠENOSTI / WORK EXPERIENCE</w:t>
      </w:r>
    </w:p>
    <w:p>
      <w:pPr>
        <w:keepNext/>
        <w:tabs>
          <w:tab w:val="right" w:pos="10178"/>
        </w:tabs>
        <w:spacing w:after="40" w:before="120"/>
      </w:pPr>
      <w:r>
        <w:rPr>
          <w:rFonts w:ascii="Arial" w:cs="Arial" w:eastAsia="Arial" w:hAnsi="Arial"/>
          <w:b/>
          <w:bCs/>
          <w:color w:val="17162B"/>
          <w:sz w:val="20"/>
          <w:szCs w:val="20"/>
        </w:rPr>
        <w:t xml:space="preserve">DEMIRBANK</w:t>
      </w:r>
      <w:r>
        <w:rPr>
          <w:rFonts w:ascii="Arial" w:cs="Arial" w:eastAsia="Arial" w:hAnsi="Arial"/>
          <w:color w:val="5A5868"/>
          <w:sz w:val="18"/>
          <w:szCs w:val="18"/>
        </w:rPr>
        <w:t xml:space="preserve">   @demirbankkg</w:t>
      </w:r>
      <w:r>
        <w:rPr>
          <w:rFonts w:ascii="Arial" w:cs="Arial" w:eastAsia="Arial" w:hAnsi="Arial"/>
          <w:color w:val="5A5868"/>
          <w:sz w:val="18"/>
          <w:szCs w:val="18"/>
        </w:rPr>
        <w:t xml:space="preserve">	10/2024 – současnost (2+ roky)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color w:val="17162B"/>
          <w:sz w:val="20"/>
          <w:szCs w:val="20"/>
        </w:rPr>
        <w:t xml:space="preserve">Develop and execute social media content strategy, managing the full content cycle from trend research and creative concepts to scripting, shooting, editing, publishing, and performance analysis.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color w:val="17162B"/>
          <w:sz w:val="20"/>
          <w:szCs w:val="20"/>
        </w:rPr>
        <w:t xml:space="preserve">Created short-form video content reaching up to </w:t>
      </w:r>
      <w:r>
        <w:rPr>
          <w:rFonts w:ascii="Arial" w:cs="Arial" w:eastAsia="Arial" w:hAnsi="Arial"/>
          <w:b/>
          <w:bCs/>
          <w:color w:val="17162B"/>
          <w:sz w:val="20"/>
          <w:szCs w:val="20"/>
        </w:rPr>
        <w:t xml:space="preserve">290,000 organic views</w:t>
      </w:r>
      <w:r>
        <w:rPr>
          <w:rFonts w:ascii="Arial" w:cs="Arial" w:eastAsia="Arial" w:hAnsi="Arial"/>
          <w:color w:val="17162B"/>
          <w:sz w:val="20"/>
          <w:szCs w:val="20"/>
        </w:rPr>
        <w:t xml:space="preserve"> without paid promotion.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color w:val="17162B"/>
          <w:sz w:val="20"/>
          <w:szCs w:val="20"/>
        </w:rPr>
        <w:t xml:space="preserve">Produced campaign content that generated up to </w:t>
      </w:r>
      <w:r>
        <w:rPr>
          <w:rFonts w:ascii="Arial" w:cs="Arial" w:eastAsia="Arial" w:hAnsi="Arial"/>
          <w:b/>
          <w:bCs/>
          <w:color w:val="17162B"/>
          <w:sz w:val="20"/>
          <w:szCs w:val="20"/>
        </w:rPr>
        <w:t xml:space="preserve">4M views</w:t>
      </w:r>
      <w:r>
        <w:rPr>
          <w:rFonts w:ascii="Arial" w:cs="Arial" w:eastAsia="Arial" w:hAnsi="Arial"/>
          <w:color w:val="17162B"/>
          <w:sz w:val="20"/>
          <w:szCs w:val="20"/>
        </w:rPr>
        <w:t xml:space="preserve"> with targeted advertising, combining organic creative concepts with paid distribution.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color w:val="17162B"/>
          <w:sz w:val="20"/>
          <w:szCs w:val="20"/>
        </w:rPr>
        <w:t xml:space="preserve">Create Reels, Stories, promotional and educational content focused on reach, engagement, brand awareness, and conversion.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color w:val="17162B"/>
          <w:sz w:val="20"/>
          <w:szCs w:val="20"/>
        </w:rPr>
        <w:t xml:space="preserve">Analyze content performance and continuously test new hooks, formats, trends, and creative hypotheses to improve results.</w:t>
      </w:r>
    </w:p>
    <w:p>
      <w:pPr>
        <w:keepNext/>
        <w:tabs>
          <w:tab w:val="right" w:pos="10178"/>
        </w:tabs>
        <w:spacing w:after="40" w:before="120"/>
      </w:pPr>
      <w:r>
        <w:rPr>
          <w:rFonts w:ascii="Arial" w:cs="Arial" w:eastAsia="Arial" w:hAnsi="Arial"/>
          <w:b/>
          <w:bCs/>
          <w:color w:val="17162B"/>
          <w:sz w:val="20"/>
          <w:szCs w:val="20"/>
        </w:rPr>
        <w:t xml:space="preserve">INWORK</w:t>
      </w:r>
      <w:r>
        <w:rPr>
          <w:rFonts w:ascii="Arial" w:cs="Arial" w:eastAsia="Arial" w:hAnsi="Arial"/>
          <w:color w:val="5A5868"/>
          <w:sz w:val="18"/>
          <w:szCs w:val="18"/>
        </w:rPr>
        <w:t xml:space="preserve">   @inwork.live</w:t>
      </w:r>
      <w:r>
        <w:rPr>
          <w:rFonts w:ascii="Arial" w:cs="Arial" w:eastAsia="Arial" w:hAnsi="Arial"/>
          <w:color w:val="5A5868"/>
          <w:sz w:val="18"/>
          <w:szCs w:val="18"/>
        </w:rPr>
        <w:t xml:space="preserve">	09/2023 – 10/2024 (1 rok, 1 měsíc)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color w:val="17162B"/>
          <w:sz w:val="20"/>
          <w:szCs w:val="20"/>
        </w:rPr>
        <w:t xml:space="preserve">Managed social media and content for an employee time-tracking CRM platform, translating a B2B digital product into engaging and easy-to-understand social content.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color w:val="17162B"/>
          <w:sz w:val="20"/>
          <w:szCs w:val="20"/>
        </w:rPr>
        <w:t xml:space="preserve">Created, filmed, and edited a viral meme-based Reel that reached </w:t>
      </w:r>
      <w:r>
        <w:rPr>
          <w:rFonts w:ascii="Arial" w:cs="Arial" w:eastAsia="Arial" w:hAnsi="Arial"/>
          <w:b/>
          <w:bCs/>
          <w:color w:val="17162B"/>
          <w:sz w:val="20"/>
          <w:szCs w:val="20"/>
        </w:rPr>
        <w:t xml:space="preserve">630,000+ organic views</w:t>
      </w:r>
      <w:r>
        <w:rPr>
          <w:rFonts w:ascii="Arial" w:cs="Arial" w:eastAsia="Arial" w:hAnsi="Arial"/>
          <w:color w:val="17162B"/>
          <w:sz w:val="20"/>
          <w:szCs w:val="20"/>
        </w:rPr>
        <w:t xml:space="preserve"> without advertising.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color w:val="17162B"/>
          <w:sz w:val="20"/>
          <w:szCs w:val="20"/>
        </w:rPr>
        <w:t xml:space="preserve">Developed content plans, Reels, Stories, scripts, and creative concepts while monitoring trends and adapting them to the brand.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color w:val="17162B"/>
          <w:sz w:val="20"/>
          <w:szCs w:val="20"/>
        </w:rPr>
        <w:t xml:space="preserve">Focused on increasing organic reach, engagement, and product awareness through short-form video.</w:t>
      </w:r>
    </w:p>
    <w:p>
      <w:pPr>
        <w:keepNext/>
        <w:tabs>
          <w:tab w:val="right" w:pos="10178"/>
        </w:tabs>
        <w:spacing w:after="40" w:before="120"/>
      </w:pPr>
      <w:r>
        <w:rPr>
          <w:rFonts w:ascii="Arial" w:cs="Arial" w:eastAsia="Arial" w:hAnsi="Arial"/>
          <w:b/>
          <w:bCs/>
          <w:color w:val="17162B"/>
          <w:sz w:val="20"/>
          <w:szCs w:val="20"/>
        </w:rPr>
        <w:t xml:space="preserve">CAPS LOGISTICS</w:t>
      </w:r>
      <w:r>
        <w:rPr>
          <w:rFonts w:ascii="Arial" w:cs="Arial" w:eastAsia="Arial" w:hAnsi="Arial"/>
          <w:color w:val="5A5868"/>
          <w:sz w:val="18"/>
          <w:szCs w:val="18"/>
        </w:rPr>
        <w:t xml:space="preserve">   @caps_logistics</w:t>
      </w:r>
      <w:r>
        <w:rPr>
          <w:rFonts w:ascii="Arial" w:cs="Arial" w:eastAsia="Arial" w:hAnsi="Arial"/>
          <w:color w:val="5A5868"/>
          <w:sz w:val="18"/>
          <w:szCs w:val="18"/>
        </w:rPr>
        <w:t xml:space="preserve">	09/2023 – 10/2024 (1 rok, 1 měsíc)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color w:val="17162B"/>
          <w:sz w:val="20"/>
          <w:szCs w:val="20"/>
        </w:rPr>
        <w:t xml:space="preserve">Developed and managed social media content for a logistics brand, including content planning, creative concepts, Reels, Stories, and promotional posts.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color w:val="17162B"/>
          <w:sz w:val="20"/>
          <w:szCs w:val="20"/>
        </w:rPr>
        <w:t xml:space="preserve">Adapted industry-specific topics into accessible and engaging social media formats.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color w:val="17162B"/>
          <w:sz w:val="20"/>
          <w:szCs w:val="20"/>
        </w:rPr>
        <w:t xml:space="preserve">Managed the content production cycle from idea and scripting to publishing and performance analysis.</w:t>
      </w:r>
    </w:p>
    <w:p>
      <w:pPr>
        <w:keepNext/>
        <w:tabs>
          <w:tab w:val="right" w:pos="10178"/>
        </w:tabs>
        <w:spacing w:after="40" w:before="120"/>
      </w:pPr>
      <w:r>
        <w:rPr>
          <w:rFonts w:ascii="Arial" w:cs="Arial" w:eastAsia="Arial" w:hAnsi="Arial"/>
          <w:b/>
          <w:bCs/>
          <w:color w:val="17162B"/>
          <w:sz w:val="20"/>
          <w:szCs w:val="20"/>
        </w:rPr>
        <w:t xml:space="preserve">BAKYT IRSALIEV</w:t>
      </w:r>
      <w:r>
        <w:rPr>
          <w:rFonts w:ascii="Arial" w:cs="Arial" w:eastAsia="Arial" w:hAnsi="Arial"/>
          <w:color w:val="5A5868"/>
          <w:sz w:val="18"/>
          <w:szCs w:val="18"/>
        </w:rPr>
        <w:t xml:space="preserve">   @bakyt_irsaliev</w:t>
      </w:r>
      <w:r>
        <w:rPr>
          <w:rFonts w:ascii="Arial" w:cs="Arial" w:eastAsia="Arial" w:hAnsi="Arial"/>
          <w:color w:val="5A5868"/>
          <w:sz w:val="18"/>
          <w:szCs w:val="18"/>
        </w:rPr>
        <w:t xml:space="preserve">	09/2023 – 10/2024 (1 rok, 1 měsíc)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color w:val="17162B"/>
          <w:sz w:val="20"/>
          <w:szCs w:val="20"/>
        </w:rPr>
        <w:t xml:space="preserve">Developed content strategy and short-form video concepts for a personal brand.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color w:val="17162B"/>
          <w:sz w:val="20"/>
          <w:szCs w:val="20"/>
        </w:rPr>
        <w:t xml:space="preserve">Created and produced Reels achieving up to </w:t>
      </w:r>
      <w:r>
        <w:rPr>
          <w:rFonts w:ascii="Arial" w:cs="Arial" w:eastAsia="Arial" w:hAnsi="Arial"/>
          <w:b/>
          <w:bCs/>
          <w:color w:val="17162B"/>
          <w:sz w:val="20"/>
          <w:szCs w:val="20"/>
        </w:rPr>
        <w:t xml:space="preserve">30,000 organic views</w:t>
      </w:r>
      <w:r>
        <w:rPr>
          <w:rFonts w:ascii="Arial" w:cs="Arial" w:eastAsia="Arial" w:hAnsi="Arial"/>
          <w:color w:val="17162B"/>
          <w:sz w:val="20"/>
          <w:szCs w:val="20"/>
        </w:rPr>
        <w:t xml:space="preserve"> without paid promotion.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color w:val="17162B"/>
          <w:sz w:val="20"/>
          <w:szCs w:val="20"/>
        </w:rPr>
        <w:t xml:space="preserve">Worked on personal positioning, storytelling, scripts, visual content, and audience engagement.</w:t>
      </w:r>
    </w:p>
    <w:p>
      <w:pPr>
        <w:pBdr>
          <w:bottom w:val="single" w:color="C4441F" w:sz="6" w:space="2"/>
        </w:pBdr>
        <w:spacing w:after="80" w:before="200"/>
      </w:pPr>
      <w:r>
        <w:rPr>
          <w:rFonts w:ascii="Arial" w:cs="Arial" w:eastAsia="Arial" w:hAnsi="Arial"/>
          <w:b/>
          <w:bCs/>
          <w:color w:val="C4441F"/>
          <w:spacing w:val="20"/>
          <w:sz w:val="21"/>
          <w:szCs w:val="21"/>
        </w:rPr>
        <w:t xml:space="preserve">VZDĚLÁNÍ / EDUCATION</w:t>
      </w:r>
    </w:p>
    <w:p>
      <w:pPr>
        <w:tabs>
          <w:tab w:val="right" w:pos="10178"/>
        </w:tabs>
        <w:spacing w:after="0"/>
      </w:pPr>
      <w:r>
        <w:rPr>
          <w:rFonts w:ascii="Arial" w:cs="Arial" w:eastAsia="Arial" w:hAnsi="Arial"/>
          <w:b/>
          <w:bCs/>
          <w:color w:val="17162B"/>
          <w:sz w:val="20"/>
          <w:szCs w:val="20"/>
        </w:rPr>
        <w:t xml:space="preserve">Vysoká škola finanční a správní</w:t>
      </w:r>
      <w:r>
        <w:rPr>
          <w:rFonts w:ascii="Arial" w:cs="Arial" w:eastAsia="Arial" w:hAnsi="Arial"/>
          <w:color w:val="17162B"/>
          <w:sz w:val="20"/>
          <w:szCs w:val="20"/>
        </w:rPr>
        <w:t xml:space="preserve"> — Bakalář, Marketingová komunikace</w:t>
      </w:r>
    </w:p>
    <w:sectPr>
      <w:pgSz w:w="11906" w:h="16838" w:orient="portrait"/>
      <w:pgMar w:top="720" w:right="864" w:bottom="64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280" w:hanging="200"/>
      </w:pPr>
      <w:rPr>
        <w:color w:val="C4441F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7162B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wgvqcb1i-x6l4ksptnhwh" Type="http://schemas.openxmlformats.org/officeDocument/2006/relationships/hyperlink" Target="mailto:melisakangeldieva@icloud.com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Melissa Kangeldieva — SMM CV</dc:title>
  <dc:creator>Melissa Kangeldieva</dc:creator>
  <cp:lastModifiedBy>Un-named</cp:lastModifiedBy>
  <cp:revision>1</cp:revision>
  <dcterms:created xsi:type="dcterms:W3CDTF">2026-10-04T10:15:30.327Z</dcterms:created>
  <dcterms:modified xsi:type="dcterms:W3CDTF">2026-10-04T10:15:30.327Z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