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88E7" w14:textId="40FF81E5" w:rsidR="00B12DD1" w:rsidRDefault="00B12DD1" w:rsidP="004D72C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lang w:val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lang w:val="pt-BR"/>
          <w14:ligatures w14:val="none"/>
        </w:rPr>
        <w:t xml:space="preserve">Problema inverso </w:t>
      </w:r>
      <w:r w:rsidRPr="00B12DD1"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lang w:val="pt-BR"/>
          <w14:ligatures w14:val="none"/>
        </w:rPr>
        <w:t>–</w:t>
      </w:r>
      <w:r w:rsidR="002A6FF2" w:rsidRPr="00B12DD1"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lang w:val="pt-BR"/>
          <w14:ligatures w14:val="none"/>
        </w:rPr>
        <w:t xml:space="preserve"> </w:t>
      </w:r>
      <w:r w:rsidRPr="00B12DD1"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lang w:val="pt-BR"/>
          <w14:ligatures w14:val="none"/>
        </w:rPr>
        <w:t xml:space="preserve">método adjunto </w:t>
      </w:r>
      <w:r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lang w:val="pt-BR"/>
          <w14:ligatures w14:val="none"/>
        </w:rPr>
        <w:t>–</w:t>
      </w:r>
      <w:r w:rsidR="009F296E"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lang w:val="pt-BR"/>
          <w14:ligatures w14:val="none"/>
        </w:rPr>
        <w:t xml:space="preserve"> </w:t>
      </w:r>
      <w:r w:rsidRPr="00B12DD1"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lang w:val="pt-BR"/>
          <w14:ligatures w14:val="none"/>
        </w:rPr>
        <w:t>CFD</w:t>
      </w:r>
      <w:r w:rsidR="009F296E"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lang w:val="pt-BR"/>
          <w14:ligatures w14:val="none"/>
        </w:rPr>
        <w:t xml:space="preserve"> – </w:t>
      </w:r>
      <w:r w:rsidR="009F296E" w:rsidRPr="009F296E"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lang w:val="pt-BR"/>
          <w14:ligatures w14:val="none"/>
        </w:rPr>
        <w:t>Ferlauto</w:t>
      </w:r>
    </w:p>
    <w:p w14:paraId="572DE106" w14:textId="4057D0AF" w:rsidR="00C508FA" w:rsidRDefault="002801F3" w:rsidP="00C508FA">
      <w:pPr>
        <w:pStyle w:val="HTMLPreformatted"/>
        <w:rPr>
          <w:rFonts w:hAnsi="Symbol"/>
          <w:b/>
          <w:bCs/>
          <w:sz w:val="26"/>
          <w:szCs w:val="26"/>
          <w:lang w:val="pt-BR"/>
        </w:rPr>
      </w:pPr>
      <w:r w:rsidRPr="002801F3">
        <w:rPr>
          <w:rFonts w:hAnsi="Symbol"/>
          <w:b/>
          <w:bCs/>
          <w:sz w:val="26"/>
          <w:szCs w:val="26"/>
          <w:lang w:val="pt-BR"/>
        </w:rPr>
        <w:t>FAN AND PROPELLER DESIGN VIA INVERSE PROBLEM ADJOINT EQUATIONS</w:t>
      </w:r>
    </w:p>
    <w:p w14:paraId="5DB26A56" w14:textId="478D0254" w:rsidR="00C508FA" w:rsidRDefault="00C508FA" w:rsidP="00C6599F">
      <w:pPr>
        <w:pStyle w:val="HTMLPreformatted"/>
        <w:tabs>
          <w:tab w:val="clear" w:pos="916"/>
          <w:tab w:val="left" w:pos="270"/>
        </w:tabs>
        <w:rPr>
          <w:lang w:val="pt-PT"/>
        </w:rPr>
      </w:pPr>
      <w:r>
        <w:rPr>
          <w:lang w:val="pt-BR"/>
        </w:rPr>
        <w:tab/>
        <w:t xml:space="preserve">- </w:t>
      </w:r>
      <w:r w:rsidRPr="00C508FA">
        <w:rPr>
          <w:lang w:val="pt-PT"/>
        </w:rPr>
        <w:t>restrições geométricas</w:t>
      </w:r>
      <w:r w:rsidR="00D53CFF">
        <w:rPr>
          <w:lang w:val="pt-PT"/>
        </w:rPr>
        <w:t xml:space="preserve"> (shape control)</w:t>
      </w:r>
      <w:r w:rsidR="00EF63C2">
        <w:rPr>
          <w:lang w:val="pt-PT"/>
        </w:rPr>
        <w:tab/>
        <w:t>- gradiente funcinal</w:t>
      </w:r>
    </w:p>
    <w:p w14:paraId="7145F7C2" w14:textId="3188B7CA" w:rsidR="00BF1866" w:rsidRDefault="00E32071" w:rsidP="00C6599F">
      <w:pPr>
        <w:pStyle w:val="HTMLPreformatted"/>
        <w:tabs>
          <w:tab w:val="clear" w:pos="916"/>
          <w:tab w:val="left" w:pos="270"/>
        </w:tabs>
        <w:rPr>
          <w:lang w:val="pt-PT"/>
        </w:rPr>
      </w:pPr>
      <w:r>
        <w:rPr>
          <w:lang w:val="pt-PT"/>
        </w:rPr>
        <w:tab/>
        <w:t xml:space="preserve">- Objeto = forças de volume </w:t>
      </w:r>
      <w:r w:rsidR="0093220E">
        <w:rPr>
          <w:lang w:val="pt-PT"/>
        </w:rPr>
        <w:t>≠ 0</w:t>
      </w:r>
      <w:r w:rsidR="007B245C">
        <w:rPr>
          <w:lang w:val="pt-PT"/>
        </w:rPr>
        <w:t>, ortogonais em rel. as superfícies de fluxo</w:t>
      </w:r>
      <w:r>
        <w:rPr>
          <w:lang w:val="pt-PT"/>
        </w:rPr>
        <w:t>)</w:t>
      </w:r>
      <w:r>
        <w:rPr>
          <w:lang w:val="pt-PT"/>
        </w:rPr>
        <w:tab/>
        <w:t xml:space="preserve"> </w:t>
      </w:r>
    </w:p>
    <w:p w14:paraId="0DF6C00F" w14:textId="4C720EDE" w:rsidR="00BF1866" w:rsidRDefault="00BF1866" w:rsidP="00C6599F">
      <w:pPr>
        <w:pStyle w:val="HTMLPreformatted"/>
        <w:tabs>
          <w:tab w:val="clear" w:pos="916"/>
          <w:tab w:val="left" w:pos="270"/>
        </w:tabs>
        <w:rPr>
          <w:rStyle w:val="rynqvb"/>
          <w:rFonts w:eastAsiaTheme="majorEastAsia"/>
          <w:lang w:val="pt-PT"/>
        </w:rPr>
      </w:pPr>
      <w:r>
        <w:rPr>
          <w:lang w:val="pt-PT"/>
        </w:rPr>
        <w:tab/>
        <w:t xml:space="preserve">- </w:t>
      </w:r>
      <w:r>
        <w:rPr>
          <w:rStyle w:val="rynqvb"/>
          <w:rFonts w:eastAsiaTheme="majorEastAsia"/>
          <w:lang w:val="pt-PT"/>
        </w:rPr>
        <w:t xml:space="preserve">Lâminas vistas como superfícies deformáveis </w:t>
      </w:r>
      <w:r>
        <w:rPr>
          <w:rStyle w:val="rynqvb"/>
          <w:rFonts w:ascii="Cambria Math" w:eastAsiaTheme="majorEastAsia" w:hAnsi="Cambria Math" w:cs="Cambria Math"/>
          <w:lang w:val="pt-PT"/>
        </w:rPr>
        <w:t>​​</w:t>
      </w:r>
      <w:r>
        <w:rPr>
          <w:rStyle w:val="rynqvb"/>
          <w:rFonts w:eastAsiaTheme="majorEastAsia"/>
          <w:lang w:val="pt-PT"/>
        </w:rPr>
        <w:t xml:space="preserve">e impermeáveis </w:t>
      </w:r>
    </w:p>
    <w:p w14:paraId="79E6753E" w14:textId="64E8E103" w:rsidR="00E55F28" w:rsidRDefault="00E55F28" w:rsidP="00C6599F">
      <w:pPr>
        <w:pStyle w:val="HTMLPreformatted"/>
        <w:tabs>
          <w:tab w:val="clear" w:pos="916"/>
          <w:tab w:val="left" w:pos="270"/>
        </w:tabs>
        <w:rPr>
          <w:rStyle w:val="rynqvb"/>
          <w:rFonts w:eastAsiaTheme="majorEastAsia"/>
          <w:lang w:val="pt-PT"/>
        </w:rPr>
      </w:pPr>
      <w:r>
        <w:rPr>
          <w:rStyle w:val="rynqvb"/>
          <w:rFonts w:eastAsiaTheme="majorEastAsia"/>
          <w:lang w:val="pt-PT"/>
        </w:rPr>
        <w:tab/>
        <w:t xml:space="preserve">- integração(no tempo) das equações que regem o escoamento </w:t>
      </w:r>
    </w:p>
    <w:p w14:paraId="17CB5465" w14:textId="790F0AF4" w:rsidR="005D58A3" w:rsidRPr="00C508FA" w:rsidRDefault="005D58A3" w:rsidP="00C6599F">
      <w:pPr>
        <w:pStyle w:val="HTMLPreformatted"/>
        <w:tabs>
          <w:tab w:val="clear" w:pos="916"/>
          <w:tab w:val="left" w:pos="270"/>
        </w:tabs>
      </w:pPr>
      <w:r>
        <w:rPr>
          <w:rStyle w:val="rynqvb"/>
          <w:rFonts w:eastAsiaTheme="majorEastAsia"/>
          <w:lang w:val="pt-PT"/>
        </w:rPr>
        <w:tab/>
        <w:t xml:space="preserve">- </w:t>
      </w:r>
      <w:r w:rsidRPr="005D58A3">
        <w:rPr>
          <w:rStyle w:val="rynqvb"/>
          <w:rFonts w:eastAsiaTheme="majorEastAsia"/>
          <w:lang w:val="pt-PT"/>
        </w:rPr>
        <w:t>solid mech</w:t>
      </w:r>
      <w:r w:rsidR="006604BE">
        <w:rPr>
          <w:rStyle w:val="rynqvb"/>
          <w:rFonts w:eastAsiaTheme="majorEastAsia"/>
          <w:lang w:val="pt-PT"/>
        </w:rPr>
        <w:tab/>
      </w:r>
      <w:r w:rsidRPr="005D58A3">
        <w:rPr>
          <w:rStyle w:val="rynqvb"/>
          <w:rFonts w:eastAsiaTheme="majorEastAsia"/>
          <w:lang w:val="pt-PT"/>
        </w:rPr>
        <w:t>anics</w:t>
      </w:r>
      <w:r>
        <w:rPr>
          <w:rStyle w:val="rynqvb"/>
          <w:rFonts w:eastAsiaTheme="majorEastAsia"/>
          <w:lang w:val="pt-PT"/>
        </w:rPr>
        <w:t xml:space="preserve"> (</w:t>
      </w:r>
      <w:r w:rsidRPr="005D58A3">
        <w:rPr>
          <w:rStyle w:val="rynqvb"/>
          <w:rFonts w:eastAsiaTheme="majorEastAsia"/>
          <w:lang w:val="pt-PT"/>
        </w:rPr>
        <w:t>lagrangian approach</w:t>
      </w:r>
      <w:r>
        <w:rPr>
          <w:rStyle w:val="rynqvb"/>
          <w:rFonts w:eastAsiaTheme="majorEastAsia"/>
          <w:lang w:val="pt-PT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20"/>
        <w:gridCol w:w="5620"/>
      </w:tblGrid>
      <w:tr w:rsidR="001C7EA2" w:rsidRPr="001C7EA2" w14:paraId="6053DD72" w14:textId="77777777" w:rsidTr="00D11A14">
        <w:tc>
          <w:tcPr>
            <w:tcW w:w="2500" w:type="pct"/>
          </w:tcPr>
          <w:p w14:paraId="63A4CF1E" w14:textId="77777777" w:rsidR="001C7EA2" w:rsidRPr="001C7EA2" w:rsidRDefault="001C7EA2" w:rsidP="004D72C3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2D16931C" w14:textId="77777777" w:rsidR="00D11A14" w:rsidRDefault="00D11A14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309919E8" w14:textId="3B725AEA" w:rsidR="001C7EA2" w:rsidRPr="001C7EA2" w:rsidRDefault="001C7EA2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  <w:r w:rsidRPr="001C7EA2">
              <w:rPr>
                <w:noProof/>
                <w:sz w:val="2"/>
                <w:szCs w:val="2"/>
              </w:rPr>
              <w:drawing>
                <wp:inline distT="0" distB="0" distL="0" distR="0" wp14:anchorId="2FD9A0FA" wp14:editId="72AA5CAA">
                  <wp:extent cx="2898543" cy="920010"/>
                  <wp:effectExtent l="0" t="0" r="0" b="0"/>
                  <wp:docPr id="1575453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453020" name=""/>
                          <pic:cNvPicPr/>
                        </pic:nvPicPr>
                        <pic:blipFill rotWithShape="1">
                          <a:blip r:embed="rId6"/>
                          <a:srcRect b="559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0273" cy="923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315FF910" w14:textId="77777777" w:rsidR="001C7EA2" w:rsidRPr="001C7EA2" w:rsidRDefault="001C7EA2" w:rsidP="004D72C3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197599A0" w14:textId="77777777" w:rsidR="001C7EA2" w:rsidRPr="001C7EA2" w:rsidRDefault="001C7EA2" w:rsidP="004D72C3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  <w:r w:rsidRPr="001C7EA2">
              <w:rPr>
                <w:noProof/>
                <w:sz w:val="2"/>
                <w:szCs w:val="2"/>
              </w:rPr>
              <w:drawing>
                <wp:inline distT="0" distB="0" distL="0" distR="0" wp14:anchorId="4209C6DC" wp14:editId="1D351FCD">
                  <wp:extent cx="2896874" cy="992408"/>
                  <wp:effectExtent l="0" t="0" r="0" b="0"/>
                  <wp:docPr id="1128584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453020" name=""/>
                          <pic:cNvPicPr/>
                        </pic:nvPicPr>
                        <pic:blipFill rotWithShape="1">
                          <a:blip r:embed="rId6"/>
                          <a:srcRect t="49736" b="2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0273" cy="996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EE12CB" w14:textId="66E66FE8" w:rsidR="001C7EA2" w:rsidRPr="001C7EA2" w:rsidRDefault="001C7EA2" w:rsidP="004D72C3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</w:tc>
      </w:tr>
    </w:tbl>
    <w:p w14:paraId="20FBACAC" w14:textId="1C716557" w:rsidR="00FB084D" w:rsidRDefault="00FB084D" w:rsidP="00FB084D">
      <w:pPr>
        <w:pStyle w:val="HTMLPreformatted"/>
        <w:tabs>
          <w:tab w:val="clear" w:pos="916"/>
          <w:tab w:val="clear" w:pos="10992"/>
          <w:tab w:val="left" w:pos="270"/>
        </w:tabs>
        <w:rPr>
          <w:lang w:val="pt-BR"/>
        </w:rPr>
      </w:pPr>
      <w:r w:rsidRPr="00FB084D">
        <w:rPr>
          <w:rFonts w:hAnsi="Symbol"/>
          <w:b/>
          <w:bCs/>
          <w:sz w:val="24"/>
          <w:szCs w:val="24"/>
          <w:lang w:val="pt-BR"/>
        </w:rPr>
        <w:t xml:space="preserve">Time </w:t>
      </w:r>
      <w:proofErr w:type="spellStart"/>
      <w:r w:rsidRPr="00FB084D">
        <w:rPr>
          <w:rFonts w:hAnsi="Symbol"/>
          <w:b/>
          <w:bCs/>
          <w:sz w:val="24"/>
          <w:szCs w:val="24"/>
          <w:lang w:val="pt-BR"/>
        </w:rPr>
        <w:t>dependent</w:t>
      </w:r>
      <w:proofErr w:type="spellEnd"/>
      <w:r w:rsidRPr="00FB084D">
        <w:rPr>
          <w:rFonts w:hAnsi="Symbol"/>
          <w:b/>
          <w:bCs/>
          <w:sz w:val="24"/>
          <w:szCs w:val="24"/>
          <w:lang w:val="pt-BR"/>
        </w:rPr>
        <w:t xml:space="preserve"> method to solve the </w:t>
      </w:r>
      <w:proofErr w:type="spellStart"/>
      <w:r w:rsidRPr="00FB084D">
        <w:rPr>
          <w:rFonts w:hAnsi="Symbol"/>
          <w:b/>
          <w:bCs/>
          <w:sz w:val="24"/>
          <w:szCs w:val="24"/>
          <w:lang w:val="pt-BR"/>
        </w:rPr>
        <w:t>inverse</w:t>
      </w:r>
      <w:proofErr w:type="spellEnd"/>
      <w:r w:rsidRPr="00FB084D">
        <w:rPr>
          <w:rFonts w:hAnsi="Symbol"/>
          <w:b/>
          <w:bCs/>
          <w:sz w:val="24"/>
          <w:szCs w:val="24"/>
          <w:lang w:val="pt-BR"/>
        </w:rPr>
        <w:t xml:space="preserve"> </w:t>
      </w:r>
      <w:proofErr w:type="spellStart"/>
      <w:r w:rsidRPr="00FB084D">
        <w:rPr>
          <w:rFonts w:hAnsi="Symbol"/>
          <w:b/>
          <w:bCs/>
          <w:sz w:val="24"/>
          <w:szCs w:val="24"/>
          <w:lang w:val="pt-BR"/>
        </w:rPr>
        <w:t>problem</w:t>
      </w:r>
      <w:proofErr w:type="spellEnd"/>
      <w:r w:rsidRPr="00FB084D">
        <w:rPr>
          <w:rFonts w:hAnsi="Symbol"/>
          <w:b/>
          <w:bCs/>
          <w:sz w:val="24"/>
          <w:szCs w:val="24"/>
          <w:lang w:val="pt-BR"/>
        </w:rPr>
        <w:t xml:space="preserve"> for </w:t>
      </w:r>
      <w:proofErr w:type="spellStart"/>
      <w:r w:rsidRPr="00FB084D">
        <w:rPr>
          <w:rFonts w:hAnsi="Symbol"/>
          <w:b/>
          <w:bCs/>
          <w:sz w:val="24"/>
          <w:szCs w:val="24"/>
          <w:lang w:val="pt-BR"/>
        </w:rPr>
        <w:t>internal</w:t>
      </w:r>
      <w:proofErr w:type="spellEnd"/>
      <w:r w:rsidRPr="00FB084D">
        <w:rPr>
          <w:rFonts w:hAnsi="Symbol"/>
          <w:b/>
          <w:bCs/>
          <w:sz w:val="24"/>
          <w:szCs w:val="24"/>
          <w:lang w:val="pt-BR"/>
        </w:rPr>
        <w:t xml:space="preserve"> </w:t>
      </w:r>
      <w:proofErr w:type="spellStart"/>
      <w:r w:rsidRPr="00FB084D">
        <w:rPr>
          <w:rFonts w:hAnsi="Symbol"/>
          <w:b/>
          <w:bCs/>
          <w:sz w:val="24"/>
          <w:szCs w:val="24"/>
          <w:lang w:val="pt-BR"/>
        </w:rPr>
        <w:t>flow</w:t>
      </w:r>
      <w:r w:rsidR="00BE40A0">
        <w:rPr>
          <w:rFonts w:hAnsi="Symbol"/>
          <w:b/>
          <w:bCs/>
          <w:sz w:val="24"/>
          <w:szCs w:val="24"/>
          <w:lang w:val="pt-BR"/>
        </w:rPr>
        <w:t>s</w:t>
      </w:r>
      <w:proofErr w:type="spellEnd"/>
      <w:r w:rsidR="00BE40A0">
        <w:rPr>
          <w:rFonts w:hAnsi="Symbol"/>
          <w:b/>
          <w:bCs/>
          <w:sz w:val="24"/>
          <w:szCs w:val="24"/>
          <w:lang w:val="pt-BR"/>
        </w:rPr>
        <w:t xml:space="preserve"> (1980)</w:t>
      </w:r>
    </w:p>
    <w:p w14:paraId="2344727D" w14:textId="2508F0A1" w:rsidR="00EF2F10" w:rsidRPr="00C6599F" w:rsidRDefault="00FB084D" w:rsidP="00FB084D">
      <w:pPr>
        <w:pStyle w:val="HTMLPreformatted"/>
        <w:tabs>
          <w:tab w:val="clear" w:pos="916"/>
          <w:tab w:val="clear" w:pos="10992"/>
          <w:tab w:val="left" w:pos="270"/>
        </w:tabs>
        <w:rPr>
          <w:lang w:val="pt-BR"/>
        </w:rPr>
      </w:pPr>
      <w:r>
        <w:rPr>
          <w:lang w:val="pt-BR"/>
        </w:rPr>
        <w:tab/>
      </w:r>
      <w:r w:rsidR="00EF2F10">
        <w:rPr>
          <w:lang w:val="pt-BR"/>
        </w:rPr>
        <w:t xml:space="preserve">- </w:t>
      </w:r>
      <w:r>
        <w:rPr>
          <w:lang w:val="pt-BR"/>
        </w:rPr>
        <w:t>a</w:t>
      </w:r>
    </w:p>
    <w:p w14:paraId="2CBDF6BC" w14:textId="2E607227" w:rsidR="00EF63C2" w:rsidRPr="00C6599F" w:rsidRDefault="00EF63C2" w:rsidP="00C6599F">
      <w:pPr>
        <w:pStyle w:val="HTMLPreformatted"/>
        <w:tabs>
          <w:tab w:val="clear" w:pos="916"/>
          <w:tab w:val="left" w:pos="270"/>
        </w:tabs>
        <w:rPr>
          <w:lang w:val="pt-BR"/>
        </w:rPr>
      </w:pPr>
      <w:r w:rsidRPr="00C6599F">
        <w:rPr>
          <w:lang w:val="pt-BR"/>
        </w:rPr>
        <w:tab/>
        <w:t xml:space="preserve">- </w:t>
      </w:r>
      <w:r w:rsidR="00FB084D">
        <w:rPr>
          <w:lang w:val="pt-BR"/>
        </w:rPr>
        <w:t>b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20"/>
        <w:gridCol w:w="5620"/>
      </w:tblGrid>
      <w:tr w:rsidR="00D11A14" w:rsidRPr="000F5B50" w14:paraId="0BAE9CF3" w14:textId="77777777" w:rsidTr="00FB084D">
        <w:tc>
          <w:tcPr>
            <w:tcW w:w="2500" w:type="pct"/>
          </w:tcPr>
          <w:p w14:paraId="12362415" w14:textId="77777777" w:rsidR="000F5B50" w:rsidRPr="000F5B50" w:rsidRDefault="000F5B5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2DC0456A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0F1AE662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56D23BBD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7C2AE46F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30969567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22E8493D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10B44351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53A540D4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09FB2506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4EC966A7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3D2A5E8F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7AA22945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01B41929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3047CE0B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2F9FF402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6784CE29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4A80668D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67096DFF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456BFF9F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1F5C45EF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68C79BBD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5E207F86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7FA38DA2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26EBEA30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36C58A9A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1A0847B4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63DEDC3D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4EE513FD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418C6F26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27EDEF4A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4F4F2079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1E57B3D1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26BA24F7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1024E99E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207481C2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6C7A237B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11013160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446898D3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67F63FE5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6D04F131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021BC276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5D025EA4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6BA8F045" w14:textId="3EF5985D" w:rsidR="00D11A14" w:rsidRPr="000F5B50" w:rsidRDefault="00D11A14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599702AD" w14:textId="46F077F1" w:rsidR="000F5B50" w:rsidRPr="000F5B50" w:rsidRDefault="000F5B5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</w:tc>
        <w:tc>
          <w:tcPr>
            <w:tcW w:w="2500" w:type="pct"/>
          </w:tcPr>
          <w:p w14:paraId="1FBD9456" w14:textId="77777777" w:rsidR="000F5B50" w:rsidRPr="000F5B50" w:rsidRDefault="000F5B5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4B026226" w14:textId="77777777" w:rsidR="00D11A14" w:rsidRDefault="00D11A14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28E21B42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7E3997F0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05E80EB8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5C87A8DB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6A02F634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7E18CABB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15281072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03E372C0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27931CFA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049A26AB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6D0D6109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6F72D415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495FC043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63ABFB95" w14:textId="77777777" w:rsid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114E80C4" w14:textId="6EE2F901" w:rsidR="00BE40A0" w:rsidRPr="00BE40A0" w:rsidRDefault="00BE40A0" w:rsidP="00D11A14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</w:tc>
      </w:tr>
    </w:tbl>
    <w:p w14:paraId="5B26012C" w14:textId="77777777" w:rsidR="00FB084D" w:rsidRDefault="00FB084D" w:rsidP="00FB084D">
      <w:pPr>
        <w:pStyle w:val="HTMLPreformatted"/>
        <w:rPr>
          <w:rFonts w:hAnsi="Symbol"/>
          <w:b/>
          <w:bCs/>
          <w:sz w:val="26"/>
          <w:szCs w:val="26"/>
          <w:lang w:val="pt-BR"/>
        </w:rPr>
      </w:pPr>
      <w:r w:rsidRPr="00EF2F10">
        <w:rPr>
          <w:rFonts w:hAnsi="Symbol"/>
          <w:b/>
          <w:bCs/>
          <w:sz w:val="26"/>
          <w:szCs w:val="26"/>
          <w:lang w:val="pt-BR"/>
        </w:rPr>
        <w:t xml:space="preserve">INVERSE DESIGN </w:t>
      </w:r>
      <w:r>
        <w:rPr>
          <w:rFonts w:hAnsi="Symbol"/>
          <w:b/>
          <w:bCs/>
          <w:sz w:val="26"/>
          <w:szCs w:val="26"/>
          <w:lang w:val="pt-BR"/>
        </w:rPr>
        <w:t xml:space="preserve">- </w:t>
      </w:r>
      <w:r w:rsidRPr="00EF2F10">
        <w:rPr>
          <w:rFonts w:hAnsi="Symbol"/>
          <w:b/>
          <w:bCs/>
          <w:sz w:val="26"/>
          <w:szCs w:val="26"/>
          <w:lang w:val="pt-BR"/>
        </w:rPr>
        <w:t xml:space="preserve">COOLED TURBINE BLADES </w:t>
      </w:r>
      <w:r>
        <w:rPr>
          <w:rFonts w:hAnsi="Symbol"/>
          <w:b/>
          <w:bCs/>
          <w:sz w:val="26"/>
          <w:szCs w:val="26"/>
          <w:lang w:val="pt-BR"/>
        </w:rPr>
        <w:t xml:space="preserve">- </w:t>
      </w:r>
      <w:r w:rsidRPr="00EF2F10">
        <w:rPr>
          <w:rFonts w:hAnsi="Symbol"/>
          <w:b/>
          <w:bCs/>
          <w:sz w:val="26"/>
          <w:szCs w:val="26"/>
          <w:lang w:val="pt-BR"/>
        </w:rPr>
        <w:t>HEAT ADJOINT EQUATION</w:t>
      </w:r>
    </w:p>
    <w:p w14:paraId="5C07E347" w14:textId="77777777" w:rsidR="00FB084D" w:rsidRPr="00C6599F" w:rsidRDefault="00FB084D" w:rsidP="00FB084D">
      <w:pPr>
        <w:pStyle w:val="HTMLPreformatted"/>
        <w:tabs>
          <w:tab w:val="clear" w:pos="916"/>
          <w:tab w:val="left" w:pos="270"/>
        </w:tabs>
        <w:rPr>
          <w:lang w:val="pt-BR"/>
        </w:rPr>
      </w:pPr>
      <w:r>
        <w:rPr>
          <w:lang w:val="pt-BR"/>
        </w:rPr>
        <w:tab/>
        <w:t xml:space="preserve">- </w:t>
      </w:r>
      <w:r w:rsidRPr="00C6599F">
        <w:rPr>
          <w:lang w:val="pt-BR"/>
        </w:rPr>
        <w:t>Equação do calor material não homogêneo</w:t>
      </w:r>
      <w:r w:rsidRPr="00C6599F">
        <w:rPr>
          <w:lang w:val="pt-BR"/>
        </w:rPr>
        <w:tab/>
        <w:t>- Campos de geometria e temperatura</w:t>
      </w:r>
    </w:p>
    <w:p w14:paraId="35A70305" w14:textId="77777777" w:rsidR="00FB084D" w:rsidRPr="00C6599F" w:rsidRDefault="00FB084D" w:rsidP="00FB084D">
      <w:pPr>
        <w:pStyle w:val="HTMLPreformatted"/>
        <w:tabs>
          <w:tab w:val="clear" w:pos="916"/>
          <w:tab w:val="left" w:pos="270"/>
        </w:tabs>
        <w:rPr>
          <w:lang w:val="pt-BR"/>
        </w:rPr>
      </w:pPr>
      <w:r w:rsidRPr="00C6599F">
        <w:rPr>
          <w:lang w:val="pt-BR"/>
        </w:rPr>
        <w:tab/>
        <w:t>- Função Objetivo Φ - impõe restrições geométricas</w:t>
      </w:r>
      <w:r w:rsidRPr="00C6599F">
        <w:rPr>
          <w:lang w:val="pt-BR"/>
        </w:rPr>
        <w:tab/>
        <w:t>- Chute inicial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20"/>
        <w:gridCol w:w="5620"/>
      </w:tblGrid>
      <w:tr w:rsidR="00FB084D" w:rsidRPr="000F5B50" w14:paraId="0F9EA9BA" w14:textId="77777777" w:rsidTr="00FB084D">
        <w:tc>
          <w:tcPr>
            <w:tcW w:w="2500" w:type="pct"/>
          </w:tcPr>
          <w:p w14:paraId="632BA3B1" w14:textId="77777777" w:rsidR="00FB084D" w:rsidRPr="000F5B50" w:rsidRDefault="00FB084D" w:rsidP="004A747C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1C33A514" w14:textId="77777777" w:rsidR="00FB084D" w:rsidRPr="000F5B50" w:rsidRDefault="00FB084D" w:rsidP="004A747C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  <w:r w:rsidRPr="000F5B50">
              <w:rPr>
                <w:rFonts w:ascii="Times New Roman" w:eastAsia="Times New Roman" w:hAnsi="Times New Roman" w:cs="Times New Roman"/>
                <w:b/>
                <w:bCs/>
                <w:noProof/>
                <w:color w:val="0000FF"/>
                <w:kern w:val="0"/>
                <w:sz w:val="2"/>
                <w:szCs w:val="2"/>
                <w14:ligatures w14:val="none"/>
              </w:rPr>
              <w:drawing>
                <wp:inline distT="0" distB="0" distL="0" distR="0" wp14:anchorId="54E1EDEE" wp14:editId="7A71A77D">
                  <wp:extent cx="2632233" cy="942449"/>
                  <wp:effectExtent l="0" t="0" r="0" b="0"/>
                  <wp:docPr id="1088168300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297499B-BE82-874E-9700-4F6F3EEB9F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0297499B-BE82-874E-9700-4F6F3EEB9FB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3202" b="58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007" cy="949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0B9B3" w14:textId="77777777" w:rsidR="00FB084D" w:rsidRPr="000F5B50" w:rsidRDefault="00FB084D" w:rsidP="004A747C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</w:tc>
        <w:tc>
          <w:tcPr>
            <w:tcW w:w="2500" w:type="pct"/>
          </w:tcPr>
          <w:p w14:paraId="27F0BBCE" w14:textId="77777777" w:rsidR="00FB084D" w:rsidRPr="000F5B50" w:rsidRDefault="00FB084D" w:rsidP="004A747C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</w:p>
          <w:p w14:paraId="59619504" w14:textId="77777777" w:rsidR="00FB084D" w:rsidRPr="000F5B50" w:rsidRDefault="00FB084D" w:rsidP="004A747C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FF"/>
                <w:kern w:val="0"/>
                <w:sz w:val="2"/>
                <w:szCs w:val="2"/>
                <w:lang w:val="pt-BR"/>
                <w14:ligatures w14:val="none"/>
              </w:rPr>
            </w:pPr>
            <w:r w:rsidRPr="000F5B50">
              <w:rPr>
                <w:rFonts w:ascii="Times New Roman" w:eastAsia="Times New Roman" w:hAnsi="Times New Roman" w:cs="Times New Roman"/>
                <w:b/>
                <w:bCs/>
                <w:noProof/>
                <w:color w:val="0000FF"/>
                <w:kern w:val="0"/>
                <w:sz w:val="2"/>
                <w:szCs w:val="2"/>
                <w14:ligatures w14:val="none"/>
              </w:rPr>
              <w:drawing>
                <wp:inline distT="0" distB="0" distL="0" distR="0" wp14:anchorId="7533530E" wp14:editId="4D06289C">
                  <wp:extent cx="2323279" cy="859806"/>
                  <wp:effectExtent l="0" t="0" r="1270" b="0"/>
                  <wp:docPr id="699560563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FDBC39-45A0-9AAA-E939-E7548B60E8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BAFDBC39-45A0-9AAA-E939-E7548B60E8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56824" b="37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333" cy="870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C5E1C" w14:textId="77777777" w:rsidR="001C7EA2" w:rsidRDefault="001C7EA2" w:rsidP="004D72C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lang w:val="pt-BR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10"/>
        <w:gridCol w:w="3854"/>
      </w:tblGrid>
      <w:tr w:rsidR="00B34D48" w:rsidRPr="00A91B85" w14:paraId="0D7EF6A5" w14:textId="77777777" w:rsidTr="004A747C">
        <w:trPr>
          <w:trHeight w:val="494"/>
          <w:jc w:val="center"/>
        </w:trPr>
        <w:tc>
          <w:tcPr>
            <w:tcW w:w="4010" w:type="dxa"/>
          </w:tcPr>
          <w:p w14:paraId="14CD07AE" w14:textId="77777777" w:rsidR="00B34D48" w:rsidRDefault="00B34D48" w:rsidP="004A747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18AC682B" w14:textId="77777777" w:rsidR="00B34D48" w:rsidRDefault="00B34D48" w:rsidP="004A747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2924F7D0" w14:textId="77777777" w:rsidR="00B34D48" w:rsidRDefault="00B34D48" w:rsidP="004A747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7E80FA5" wp14:editId="6CACF060">
                  <wp:extent cx="2409490" cy="1484151"/>
                  <wp:effectExtent l="0" t="0" r="0" b="1905"/>
                  <wp:docPr id="9485165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0846" cy="1491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3B744" w14:textId="77777777" w:rsidR="00B34D48" w:rsidRDefault="00B34D48" w:rsidP="004A747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62DA50DE" w14:textId="77777777" w:rsidR="00B34D48" w:rsidRPr="00A91B85" w:rsidRDefault="00B34D48" w:rsidP="004A747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3854" w:type="dxa"/>
          </w:tcPr>
          <w:p w14:paraId="6C5D3215" w14:textId="77777777" w:rsidR="00B34D48" w:rsidRDefault="00B34D48" w:rsidP="004A747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4E573CE0" w14:textId="77777777" w:rsidR="00B34D48" w:rsidRDefault="00B34D48" w:rsidP="004A747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03C730ED" w14:textId="77777777" w:rsidR="00B34D48" w:rsidRDefault="00B34D48" w:rsidP="004A747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0BAC9585" w14:textId="77777777" w:rsidR="00B34D48" w:rsidRDefault="00B34D48" w:rsidP="004A747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76F0C33D" w14:textId="77777777" w:rsidR="00B34D48" w:rsidRPr="00A91B85" w:rsidRDefault="00B34D48" w:rsidP="004A747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18E7EFF" wp14:editId="12AADAAD">
                  <wp:extent cx="1441533" cy="1351722"/>
                  <wp:effectExtent l="0" t="0" r="6350" b="1270"/>
                  <wp:docPr id="11045351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150" cy="1368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C8D89A" w14:textId="77777777" w:rsidR="00B34D48" w:rsidRDefault="00B34D48" w:rsidP="00B34D48">
      <w:pPr>
        <w:spacing w:after="0" w:line="240" w:lineRule="auto"/>
        <w:jc w:val="center"/>
        <w:rPr>
          <w:i/>
          <w:iCs/>
          <w:sz w:val="16"/>
          <w:szCs w:val="16"/>
          <w:lang w:val="pt-BR"/>
        </w:rPr>
      </w:pPr>
      <w:r w:rsidRPr="001107AC">
        <w:rPr>
          <w:sz w:val="16"/>
          <w:szCs w:val="16"/>
        </w:rPr>
        <w:t>FIGURE 2:</w:t>
      </w:r>
      <w:r w:rsidRPr="001107AC">
        <w:rPr>
          <w:i/>
          <w:iCs/>
          <w:sz w:val="16"/>
          <w:szCs w:val="16"/>
        </w:rPr>
        <w:t xml:space="preserve"> Aft-swept fan rotor. Pressure field (a) and blade geometry (b). The gray regions represent the blade projection onto the meridional plane, i.e. the blade planform.</w:t>
      </w:r>
      <w:r>
        <w:rPr>
          <w:i/>
          <w:iCs/>
          <w:sz w:val="16"/>
          <w:szCs w:val="16"/>
          <w:lang w:val="pt-BR"/>
        </w:rPr>
        <w:t xml:space="preserve"> </w:t>
      </w:r>
      <w:r w:rsidRPr="001107AC">
        <w:rPr>
          <w:sz w:val="16"/>
          <w:szCs w:val="16"/>
        </w:rPr>
        <w:t>FIGURE 3:</w:t>
      </w:r>
      <w:r w:rsidRPr="001107AC">
        <w:rPr>
          <w:i/>
          <w:iCs/>
          <w:sz w:val="16"/>
          <w:szCs w:val="16"/>
        </w:rPr>
        <w:t xml:space="preserve"> The optimization of an unducted propfan at flight Mach number M=0.6 . (a) Initial guess, (b) optimal geometry, (c) thrust versus optimization steps.</w:t>
      </w:r>
      <w:r>
        <w:rPr>
          <w:i/>
          <w:iCs/>
          <w:sz w:val="16"/>
          <w:szCs w:val="16"/>
          <w:lang w:val="pt-BR"/>
        </w:rPr>
        <w:t xml:space="preserve"> </w:t>
      </w:r>
      <w:r w:rsidRPr="001107AC">
        <w:rPr>
          <w:sz w:val="16"/>
          <w:szCs w:val="16"/>
        </w:rPr>
        <w:t xml:space="preserve">FIGURE 4: </w:t>
      </w:r>
      <w:r w:rsidRPr="001107AC">
        <w:rPr>
          <w:i/>
          <w:iCs/>
          <w:sz w:val="16"/>
          <w:szCs w:val="16"/>
        </w:rPr>
        <w:t>Optimization of transonic fan for lowering the noise. Starting point was the NASA rotor 37.</w:t>
      </w:r>
    </w:p>
    <w:p w14:paraId="662A82C8" w14:textId="77777777" w:rsidR="00B34D48" w:rsidRPr="00CF67A3" w:rsidRDefault="00B34D48" w:rsidP="00B34D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FF"/>
          <w:kern w:val="0"/>
          <w:sz w:val="38"/>
          <w:szCs w:val="38"/>
          <w:lang w:val="pt-BR"/>
          <w14:ligatures w14:val="none"/>
        </w:rPr>
      </w:pPr>
      <w:r w:rsidRPr="00CF67A3">
        <w:rPr>
          <w:b/>
          <w:bCs/>
          <w:i/>
          <w:iCs/>
          <w:sz w:val="24"/>
          <w:szCs w:val="24"/>
          <w:lang w:val="pt-BR"/>
        </w:rPr>
        <w:t xml:space="preserve">FAN AND PROPELLER DESIGN VIA INVERSE PROBLEM ADJOINT </w:t>
      </w:r>
      <w:proofErr w:type="spellStart"/>
      <w:r w:rsidRPr="00CF67A3">
        <w:rPr>
          <w:b/>
          <w:bCs/>
          <w:i/>
          <w:iCs/>
          <w:sz w:val="24"/>
          <w:szCs w:val="24"/>
          <w:lang w:val="pt-BR"/>
        </w:rPr>
        <w:t>EQUATIONS_____Ferlauto</w:t>
      </w:r>
      <w:proofErr w:type="spellEnd"/>
      <w:r w:rsidRPr="00CF67A3">
        <w:rPr>
          <w:b/>
          <w:bCs/>
          <w:i/>
          <w:iCs/>
          <w:sz w:val="24"/>
          <w:szCs w:val="24"/>
          <w:lang w:val="pt-BR"/>
        </w:rPr>
        <w:t>_</w:t>
      </w:r>
    </w:p>
    <w:p w14:paraId="04E16FFC" w14:textId="5B6BE174" w:rsidR="00C23E48" w:rsidRDefault="00C23E48" w:rsidP="004D72C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lang w:val="pt-BR"/>
          <w14:ligatures w14:val="none"/>
        </w:rPr>
      </w:pPr>
    </w:p>
    <w:p w14:paraId="17882BA7" w14:textId="77777777" w:rsidR="000170BE" w:rsidRDefault="000170BE" w:rsidP="000170B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96"/>
        <w:gridCol w:w="4240"/>
      </w:tblGrid>
      <w:tr w:rsidR="000170BE" w14:paraId="64BE21C8" w14:textId="77777777" w:rsidTr="00202832">
        <w:trPr>
          <w:trHeight w:val="1994"/>
          <w:jc w:val="center"/>
        </w:trPr>
        <w:tc>
          <w:tcPr>
            <w:tcW w:w="3853" w:type="dxa"/>
          </w:tcPr>
          <w:p w14:paraId="5DFF5DCA" w14:textId="77777777" w:rsidR="000170BE" w:rsidRPr="004D72C3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28BDEA19" w14:textId="77777777" w:rsidR="000170BE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AF259CC" wp14:editId="2E6BB962">
                  <wp:extent cx="3543139" cy="1155065"/>
                  <wp:effectExtent l="0" t="0" r="635" b="6985"/>
                  <wp:docPr id="2512236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0272" cy="1186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4" w:type="dxa"/>
          </w:tcPr>
          <w:p w14:paraId="18CA8126" w14:textId="77777777" w:rsidR="000170BE" w:rsidRPr="004D72C3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2BC94DE5" w14:textId="77777777" w:rsidR="000170BE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5B3A902" wp14:editId="0867ABB7">
                  <wp:extent cx="2555349" cy="1167636"/>
                  <wp:effectExtent l="0" t="0" r="0" b="0"/>
                  <wp:docPr id="965536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7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3114" cy="1189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0BE" w14:paraId="1CF7427D" w14:textId="77777777" w:rsidTr="00202832">
        <w:trPr>
          <w:trHeight w:val="1994"/>
          <w:jc w:val="center"/>
        </w:trPr>
        <w:tc>
          <w:tcPr>
            <w:tcW w:w="3853" w:type="dxa"/>
          </w:tcPr>
          <w:p w14:paraId="6D22DC75" w14:textId="77777777" w:rsidR="000170BE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6D70566F" w14:textId="77777777" w:rsidR="000170BE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C3333DF" wp14:editId="2359A1D1">
                  <wp:extent cx="3213948" cy="1543793"/>
                  <wp:effectExtent l="0" t="0" r="5715" b="0"/>
                  <wp:docPr id="99015016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4793" cy="1558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B0C9C1" w14:textId="77777777" w:rsidR="000170BE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5E38941A" w14:textId="77777777" w:rsidR="000170BE" w:rsidRPr="004D72C3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3854" w:type="dxa"/>
          </w:tcPr>
          <w:p w14:paraId="3B96A2FB" w14:textId="77777777" w:rsidR="000170BE" w:rsidRPr="004D72C3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0A1A46B" wp14:editId="142D8061">
                  <wp:extent cx="1888211" cy="1644733"/>
                  <wp:effectExtent l="0" t="0" r="0" b="0"/>
                  <wp:docPr id="14358906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820" cy="165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E7DF1" w14:textId="3E94C92F" w:rsidR="000170BE" w:rsidRPr="005B2834" w:rsidRDefault="000170BE" w:rsidP="005B2834">
      <w:pPr>
        <w:autoSpaceDE w:val="0"/>
        <w:autoSpaceDN w:val="0"/>
        <w:adjustRightInd w:val="0"/>
        <w:spacing w:after="0" w:line="240" w:lineRule="auto"/>
        <w:rPr>
          <w:rStyle w:val="Emphasis"/>
          <w:sz w:val="16"/>
          <w:szCs w:val="16"/>
          <w:lang w:val="pt-BR"/>
        </w:rPr>
      </w:pPr>
      <w:r w:rsidRPr="00BA67DC">
        <w:rPr>
          <w:sz w:val="18"/>
          <w:szCs w:val="18"/>
        </w:rPr>
        <w:t>FIGURE 1:</w:t>
      </w:r>
      <w:r w:rsidRPr="00BA67DC">
        <w:rPr>
          <w:rStyle w:val="Emphasis"/>
          <w:sz w:val="18"/>
          <w:szCs w:val="18"/>
        </w:rPr>
        <w:t xml:space="preserve"> Solution of a 3-D inverse problem based on the Euler incompressible equations. </w:t>
      </w:r>
      <w:r w:rsidR="005B2834" w:rsidRPr="00CF67A3">
        <w:rPr>
          <w:rFonts w:ascii="NimbusRomNo9L-Medi" w:hAnsi="NimbusRomNo9L-Medi" w:cs="NimbusRomNo9L-Medi"/>
          <w:b/>
          <w:bCs/>
          <w:kern w:val="0"/>
          <w:sz w:val="20"/>
          <w:szCs w:val="20"/>
        </w:rPr>
        <w:t>A PSEUDO-COMPRESSIBILITY METHOD FOR SOLVING INVERSE</w:t>
      </w:r>
      <w:r w:rsidR="005B2834" w:rsidRPr="00CF67A3">
        <w:rPr>
          <w:rFonts w:ascii="NimbusRomNo9L-Medi" w:hAnsi="NimbusRomNo9L-Medi" w:cs="NimbusRomNo9L-Medi"/>
          <w:b/>
          <w:bCs/>
          <w:kern w:val="0"/>
          <w:sz w:val="20"/>
          <w:szCs w:val="20"/>
          <w:lang w:val="pt-BR"/>
        </w:rPr>
        <w:t xml:space="preserve"> </w:t>
      </w:r>
      <w:r w:rsidR="005B2834" w:rsidRPr="00CF67A3">
        <w:rPr>
          <w:rFonts w:ascii="NimbusRomNo9L-Medi" w:hAnsi="NimbusRomNo9L-Medi" w:cs="NimbusRomNo9L-Medi"/>
          <w:b/>
          <w:bCs/>
          <w:kern w:val="0"/>
          <w:sz w:val="20"/>
          <w:szCs w:val="20"/>
        </w:rPr>
        <w:t>PROBLEMS BASED ON THE 3D INCOMPRESSIBLE EULER EQUATIONS</w:t>
      </w:r>
    </w:p>
    <w:p w14:paraId="3F6CD396" w14:textId="77777777" w:rsidR="005B2834" w:rsidRPr="005B2834" w:rsidRDefault="005B2834" w:rsidP="000170BE">
      <w:pPr>
        <w:spacing w:after="0" w:line="240" w:lineRule="auto"/>
        <w:rPr>
          <w:rStyle w:val="Emphasis"/>
          <w:sz w:val="18"/>
          <w:szCs w:val="18"/>
          <w:lang w:val="pt-B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36"/>
        <w:gridCol w:w="5528"/>
      </w:tblGrid>
      <w:tr w:rsidR="000170BE" w:rsidRPr="00A91B85" w14:paraId="71678127" w14:textId="77777777" w:rsidTr="009F296E">
        <w:trPr>
          <w:trHeight w:val="1994"/>
          <w:jc w:val="center"/>
        </w:trPr>
        <w:tc>
          <w:tcPr>
            <w:tcW w:w="4236" w:type="dxa"/>
          </w:tcPr>
          <w:p w14:paraId="11FC70D6" w14:textId="77777777" w:rsidR="000170BE" w:rsidRPr="00A91B85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1C81760B" w14:textId="77777777" w:rsidR="000170BE" w:rsidRPr="00A91B85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  <w:r w:rsidRPr="00A91B85">
              <w:rPr>
                <w:noProof/>
                <w:sz w:val="2"/>
                <w:szCs w:val="2"/>
              </w:rPr>
              <w:drawing>
                <wp:inline distT="0" distB="0" distL="0" distR="0" wp14:anchorId="6CCA7A31" wp14:editId="2EBEA3A3">
                  <wp:extent cx="2552491" cy="1062842"/>
                  <wp:effectExtent l="0" t="0" r="635" b="4445"/>
                  <wp:docPr id="118258445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1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4385" cy="106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2D9A5598" w14:textId="77777777" w:rsidR="000170BE" w:rsidRPr="00A91B85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14D27AA5" w14:textId="77777777" w:rsidR="000170BE" w:rsidRPr="00A91B85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69B7B7EC" w14:textId="77777777" w:rsidR="000170BE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4817CA7A" w14:textId="77777777" w:rsidR="000170BE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53BF79D1" w14:textId="77777777" w:rsidR="000170BE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73B13C69" w14:textId="77777777" w:rsidR="000170BE" w:rsidRPr="00A91B85" w:rsidRDefault="000170BE" w:rsidP="002028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  <w:r w:rsidRPr="00A91B85">
              <w:rPr>
                <w:noProof/>
                <w:sz w:val="2"/>
                <w:szCs w:val="2"/>
              </w:rPr>
              <w:drawing>
                <wp:inline distT="0" distB="0" distL="0" distR="0" wp14:anchorId="6298652D" wp14:editId="0B6E5BB3">
                  <wp:extent cx="3373679" cy="1068779"/>
                  <wp:effectExtent l="0" t="0" r="0" b="0"/>
                  <wp:docPr id="121138100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9" t="62837" r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7031" cy="1082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D29C7F" w14:textId="77777777" w:rsidR="000170BE" w:rsidRDefault="000170BE" w:rsidP="000170BE">
      <w:pPr>
        <w:spacing w:after="0" w:line="240" w:lineRule="auto"/>
        <w:jc w:val="center"/>
        <w:rPr>
          <w:i/>
          <w:iCs/>
          <w:sz w:val="16"/>
          <w:szCs w:val="16"/>
          <w:lang w:val="pt-BR"/>
        </w:rPr>
      </w:pPr>
      <w:r w:rsidRPr="00A91B85">
        <w:rPr>
          <w:sz w:val="16"/>
          <w:szCs w:val="16"/>
        </w:rPr>
        <w:t>FIGURE 4:</w:t>
      </w:r>
      <w:r w:rsidRPr="00A91B85">
        <w:rPr>
          <w:i/>
          <w:iCs/>
          <w:sz w:val="16"/>
          <w:szCs w:val="16"/>
        </w:rPr>
        <w:t xml:space="preserve"> Design of a Dual bell nozzle by an Inverse Method. (a) Initial guess, (b)-(c) intermediate and (d) final geometry and pressure field</w:t>
      </w:r>
    </w:p>
    <w:p w14:paraId="2B3DAB87" w14:textId="595BEF01" w:rsidR="000A6C67" w:rsidRPr="00CF67A3" w:rsidRDefault="000A6C67" w:rsidP="000170BE">
      <w:pPr>
        <w:spacing w:after="0" w:line="240" w:lineRule="auto"/>
        <w:jc w:val="center"/>
        <w:rPr>
          <w:b/>
          <w:bCs/>
          <w:sz w:val="28"/>
          <w:szCs w:val="28"/>
          <w:lang w:val="pt-BR"/>
        </w:rPr>
      </w:pPr>
      <w:r w:rsidRPr="00CF67A3">
        <w:rPr>
          <w:b/>
          <w:bCs/>
          <w:sz w:val="28"/>
          <w:szCs w:val="28"/>
          <w:lang w:val="pt-BR"/>
        </w:rPr>
        <w:t xml:space="preserve">Inverse </w:t>
      </w:r>
      <w:proofErr w:type="spellStart"/>
      <w:r w:rsidRPr="00CF67A3">
        <w:rPr>
          <w:b/>
          <w:bCs/>
          <w:sz w:val="28"/>
          <w:szCs w:val="28"/>
          <w:lang w:val="pt-BR"/>
        </w:rPr>
        <w:t>Problems</w:t>
      </w:r>
      <w:proofErr w:type="spellEnd"/>
      <w:r w:rsidRPr="00CF67A3">
        <w:rPr>
          <w:b/>
          <w:bCs/>
          <w:sz w:val="28"/>
          <w:szCs w:val="28"/>
          <w:lang w:val="pt-BR"/>
        </w:rPr>
        <w:t xml:space="preserve"> for </w:t>
      </w:r>
      <w:proofErr w:type="spellStart"/>
      <w:r w:rsidRPr="00CF67A3">
        <w:rPr>
          <w:b/>
          <w:bCs/>
          <w:sz w:val="28"/>
          <w:szCs w:val="28"/>
          <w:lang w:val="pt-BR"/>
        </w:rPr>
        <w:t>Advanced</w:t>
      </w:r>
      <w:proofErr w:type="spellEnd"/>
      <w:r w:rsidRPr="00CF67A3">
        <w:rPr>
          <w:b/>
          <w:bCs/>
          <w:sz w:val="28"/>
          <w:szCs w:val="28"/>
          <w:lang w:val="pt-BR"/>
        </w:rPr>
        <w:t xml:space="preserve"> </w:t>
      </w:r>
      <w:proofErr w:type="spellStart"/>
      <w:r w:rsidRPr="00CF67A3">
        <w:rPr>
          <w:b/>
          <w:bCs/>
          <w:sz w:val="28"/>
          <w:szCs w:val="28"/>
          <w:lang w:val="pt-BR"/>
        </w:rPr>
        <w:t>Nozzle</w:t>
      </w:r>
      <w:proofErr w:type="spellEnd"/>
      <w:r w:rsidRPr="00CF67A3">
        <w:rPr>
          <w:b/>
          <w:bCs/>
          <w:sz w:val="28"/>
          <w:szCs w:val="28"/>
          <w:lang w:val="pt-BR"/>
        </w:rPr>
        <w:t xml:space="preserve"> Design_2004</w:t>
      </w:r>
    </w:p>
    <w:sectPr w:rsidR="000A6C67" w:rsidRPr="00CF67A3" w:rsidSect="00FB084D">
      <w:pgSz w:w="11906" w:h="16838"/>
      <w:pgMar w:top="540" w:right="296" w:bottom="900" w:left="360" w:header="2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F22B8" w14:textId="77777777" w:rsidR="00C85A5C" w:rsidRDefault="00C85A5C" w:rsidP="00355A24">
      <w:pPr>
        <w:spacing w:after="0" w:line="240" w:lineRule="auto"/>
      </w:pPr>
      <w:r>
        <w:separator/>
      </w:r>
    </w:p>
  </w:endnote>
  <w:endnote w:type="continuationSeparator" w:id="0">
    <w:p w14:paraId="28243982" w14:textId="77777777" w:rsidR="00C85A5C" w:rsidRDefault="00C85A5C" w:rsidP="0035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mbusRomNo9L-Med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04C04" w14:textId="77777777" w:rsidR="00C85A5C" w:rsidRDefault="00C85A5C" w:rsidP="00355A24">
      <w:pPr>
        <w:spacing w:after="0" w:line="240" w:lineRule="auto"/>
      </w:pPr>
      <w:r>
        <w:separator/>
      </w:r>
    </w:p>
  </w:footnote>
  <w:footnote w:type="continuationSeparator" w:id="0">
    <w:p w14:paraId="53937EC2" w14:textId="77777777" w:rsidR="00C85A5C" w:rsidRDefault="00C85A5C" w:rsidP="00355A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CE"/>
    <w:rsid w:val="000170BE"/>
    <w:rsid w:val="00027BCF"/>
    <w:rsid w:val="000343F6"/>
    <w:rsid w:val="00045E3F"/>
    <w:rsid w:val="00067A29"/>
    <w:rsid w:val="00087B63"/>
    <w:rsid w:val="000A65E8"/>
    <w:rsid w:val="000A6C67"/>
    <w:rsid w:val="000B3022"/>
    <w:rsid w:val="000E6613"/>
    <w:rsid w:val="000F5B50"/>
    <w:rsid w:val="00122B4F"/>
    <w:rsid w:val="0013703D"/>
    <w:rsid w:val="001378C3"/>
    <w:rsid w:val="00150FDF"/>
    <w:rsid w:val="00156E75"/>
    <w:rsid w:val="001808ED"/>
    <w:rsid w:val="00185A49"/>
    <w:rsid w:val="00191679"/>
    <w:rsid w:val="001A7731"/>
    <w:rsid w:val="001B14CE"/>
    <w:rsid w:val="001C6895"/>
    <w:rsid w:val="001C7EA2"/>
    <w:rsid w:val="001E299E"/>
    <w:rsid w:val="002708F8"/>
    <w:rsid w:val="002801F3"/>
    <w:rsid w:val="0028321A"/>
    <w:rsid w:val="00293B22"/>
    <w:rsid w:val="002A6FF2"/>
    <w:rsid w:val="002F01C3"/>
    <w:rsid w:val="002F5F52"/>
    <w:rsid w:val="003023EC"/>
    <w:rsid w:val="00347749"/>
    <w:rsid w:val="00347F5E"/>
    <w:rsid w:val="00355A24"/>
    <w:rsid w:val="00387CD2"/>
    <w:rsid w:val="003A755F"/>
    <w:rsid w:val="003B75CF"/>
    <w:rsid w:val="003E2FBD"/>
    <w:rsid w:val="004551DA"/>
    <w:rsid w:val="00473FB0"/>
    <w:rsid w:val="004D72C3"/>
    <w:rsid w:val="00510284"/>
    <w:rsid w:val="00511A7B"/>
    <w:rsid w:val="005A6A04"/>
    <w:rsid w:val="005A7D5F"/>
    <w:rsid w:val="005B2834"/>
    <w:rsid w:val="005C078E"/>
    <w:rsid w:val="005D58A3"/>
    <w:rsid w:val="00604213"/>
    <w:rsid w:val="0060785A"/>
    <w:rsid w:val="006123DC"/>
    <w:rsid w:val="006604BE"/>
    <w:rsid w:val="006852F0"/>
    <w:rsid w:val="006D1AD6"/>
    <w:rsid w:val="0074148D"/>
    <w:rsid w:val="00747416"/>
    <w:rsid w:val="00762343"/>
    <w:rsid w:val="007B245C"/>
    <w:rsid w:val="007B53CD"/>
    <w:rsid w:val="007D58E8"/>
    <w:rsid w:val="007E5848"/>
    <w:rsid w:val="007F6CFB"/>
    <w:rsid w:val="00880C7A"/>
    <w:rsid w:val="0088194E"/>
    <w:rsid w:val="008923D0"/>
    <w:rsid w:val="008D6AFB"/>
    <w:rsid w:val="009036E1"/>
    <w:rsid w:val="00904982"/>
    <w:rsid w:val="00930154"/>
    <w:rsid w:val="0093220E"/>
    <w:rsid w:val="0093682A"/>
    <w:rsid w:val="009F296E"/>
    <w:rsid w:val="00A20AFE"/>
    <w:rsid w:val="00A2199F"/>
    <w:rsid w:val="00A45898"/>
    <w:rsid w:val="00A65F28"/>
    <w:rsid w:val="00A87E86"/>
    <w:rsid w:val="00A91B85"/>
    <w:rsid w:val="00AE676C"/>
    <w:rsid w:val="00B12DD1"/>
    <w:rsid w:val="00B33A9B"/>
    <w:rsid w:val="00B34D48"/>
    <w:rsid w:val="00B57963"/>
    <w:rsid w:val="00B81578"/>
    <w:rsid w:val="00BA3B9C"/>
    <w:rsid w:val="00BA67DC"/>
    <w:rsid w:val="00BE40A0"/>
    <w:rsid w:val="00BE457D"/>
    <w:rsid w:val="00BF1866"/>
    <w:rsid w:val="00C00313"/>
    <w:rsid w:val="00C06294"/>
    <w:rsid w:val="00C23E48"/>
    <w:rsid w:val="00C508FA"/>
    <w:rsid w:val="00C6599F"/>
    <w:rsid w:val="00C748FF"/>
    <w:rsid w:val="00C85A5C"/>
    <w:rsid w:val="00CE751C"/>
    <w:rsid w:val="00CF3839"/>
    <w:rsid w:val="00CF67A3"/>
    <w:rsid w:val="00D11A14"/>
    <w:rsid w:val="00D53CFF"/>
    <w:rsid w:val="00D95F6C"/>
    <w:rsid w:val="00D9793D"/>
    <w:rsid w:val="00E13D29"/>
    <w:rsid w:val="00E32071"/>
    <w:rsid w:val="00E55F28"/>
    <w:rsid w:val="00EE4BCF"/>
    <w:rsid w:val="00EF2F10"/>
    <w:rsid w:val="00EF63C2"/>
    <w:rsid w:val="00F61BC4"/>
    <w:rsid w:val="00F8487E"/>
    <w:rsid w:val="00F86A8A"/>
    <w:rsid w:val="00FB084D"/>
    <w:rsid w:val="00FC3033"/>
    <w:rsid w:val="00FE2095"/>
    <w:rsid w:val="00FE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AEACF"/>
  <w15:chartTrackingRefBased/>
  <w15:docId w15:val="{90662632-DC77-4401-852D-0C6B2B4F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898"/>
  </w:style>
  <w:style w:type="paragraph" w:styleId="Heading1">
    <w:name w:val="heading 1"/>
    <w:basedOn w:val="Normal"/>
    <w:next w:val="Normal"/>
    <w:link w:val="Heading1Char"/>
    <w:uiPriority w:val="9"/>
    <w:qFormat/>
    <w:rsid w:val="001B1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beladeGradeClara1">
    <w:name w:val="Tabela de Grade Clara1"/>
    <w:aliases w:val="2"/>
    <w:uiPriority w:val="32"/>
    <w:qFormat/>
    <w:rsid w:val="00387CD2"/>
    <w:rPr>
      <w:sz w:val="4"/>
      <w:szCs w:val="4"/>
    </w:rPr>
  </w:style>
  <w:style w:type="character" w:customStyle="1" w:styleId="Heading1Char">
    <w:name w:val="Heading 1 Char"/>
    <w:basedOn w:val="DefaultParagraphFont"/>
    <w:link w:val="Heading1"/>
    <w:uiPriority w:val="9"/>
    <w:rsid w:val="001B1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1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4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8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8F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7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4D7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A67DC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73FB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55A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A24"/>
  </w:style>
  <w:style w:type="paragraph" w:styleId="Footer">
    <w:name w:val="footer"/>
    <w:basedOn w:val="Normal"/>
    <w:link w:val="FooterChar"/>
    <w:uiPriority w:val="99"/>
    <w:unhideWhenUsed/>
    <w:rsid w:val="00355A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A24"/>
  </w:style>
  <w:style w:type="paragraph" w:styleId="HTMLPreformatted">
    <w:name w:val="HTML Preformatted"/>
    <w:basedOn w:val="Normal"/>
    <w:link w:val="HTMLPreformattedChar"/>
    <w:uiPriority w:val="99"/>
    <w:unhideWhenUsed/>
    <w:rsid w:val="00C50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508F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C508FA"/>
  </w:style>
  <w:style w:type="character" w:customStyle="1" w:styleId="rynqvb">
    <w:name w:val="rynqvb"/>
    <w:basedOn w:val="DefaultParagraphFont"/>
    <w:rsid w:val="00BF1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grossi</dc:creator>
  <cp:keywords/>
  <dc:description/>
  <cp:lastModifiedBy>grossi</cp:lastModifiedBy>
  <cp:revision>73</cp:revision>
  <dcterms:created xsi:type="dcterms:W3CDTF">2026-04-17T14:24:00Z</dcterms:created>
  <dcterms:modified xsi:type="dcterms:W3CDTF">2026-09-02T12:38:00Z</dcterms:modified>
</cp:coreProperties>
</file>