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>Vordiplom (B.S. equivalent),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49BDC3DC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 xml:space="preserve">Judgment; </w:t>
      </w:r>
      <w:r w:rsidR="006B4A64">
        <w:rPr>
          <w:color w:val="000000"/>
          <w:lang w:val="en-CA"/>
        </w:rPr>
        <w:t xml:space="preserve">Intellectual humility; Measurement;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45D11392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4C58F5">
        <w:rPr>
          <w:b/>
          <w:color w:val="000000"/>
          <w:lang w:val="en-CA"/>
        </w:rPr>
        <w:t>8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040745">
        <w:rPr>
          <w:b/>
          <w:color w:val="000000"/>
          <w:lang w:val="en-CA"/>
        </w:rPr>
        <w:t>10,</w:t>
      </w:r>
      <w:r w:rsidR="00504C74">
        <w:rPr>
          <w:b/>
          <w:color w:val="000000"/>
          <w:lang w:val="en-CA"/>
        </w:rPr>
        <w:t>2</w:t>
      </w:r>
      <w:r w:rsidR="00EF25DD">
        <w:rPr>
          <w:b/>
          <w:color w:val="000000"/>
          <w:lang w:val="en-CA"/>
        </w:rPr>
        <w:t>83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4348B8AD" w:rsidR="0017121D" w:rsidRPr="0017121D" w:rsidRDefault="0017121D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>
              <w:rPr>
                <w:lang w:val="en-US"/>
              </w:rPr>
              <w:t xml:space="preserve"> College,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r w:rsidR="00A71D4D" w:rsidRPr="00D3206A">
                <w:rPr>
                  <w:rStyle w:val="Hyperlink"/>
                  <w:lang w:val="en-CA"/>
                </w:rPr>
                <w:t>rds</w:t>
              </w:r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="00E614D1"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 xml:space="preserve">German </w:t>
            </w:r>
            <w:r w:rsidR="00E614D1" w:rsidRPr="00E91A06">
              <w:rPr>
                <w:lang w:val="en-CA"/>
              </w:rPr>
              <w:lastRenderedPageBreak/>
              <w:t>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25817E61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 w:rsidR="00545C35">
        <w:rPr>
          <w:b/>
          <w:iCs/>
          <w:lang w:val="en-CA"/>
        </w:rPr>
        <w:t xml:space="preserve"> &amp; post-docs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5273E3C9" w14:textId="6D6FB536" w:rsidR="00551B73" w:rsidRPr="00615AAF" w:rsidRDefault="00551B73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bookmarkStart w:id="10" w:name="_Hlk58345161"/>
      <w:bookmarkStart w:id="11" w:name="_Hlk61029720"/>
      <w:bookmarkStart w:id="12" w:name="_Hlk46853086"/>
      <w:r w:rsidRPr="00615AAF">
        <w:rPr>
          <w:b/>
          <w:bCs/>
        </w:rPr>
        <w:t>Grossmann, I.</w:t>
      </w:r>
      <w:r w:rsidRPr="00551B73">
        <w:rPr>
          <w:b/>
          <w:bCs/>
          <w:lang w:val="de-DE"/>
        </w:rPr>
        <w:t xml:space="preserve"> </w:t>
      </w:r>
      <w:r w:rsidRPr="00551B73">
        <w:rPr>
          <w:lang w:val="de-DE"/>
        </w:rPr>
        <w:t>&amp; Ei</w:t>
      </w:r>
      <w:r>
        <w:rPr>
          <w:lang w:val="de-DE"/>
        </w:rPr>
        <w:t>bach, R. R.</w:t>
      </w:r>
      <w:r w:rsidRPr="00615AAF">
        <w:t xml:space="preserve"> (</w:t>
      </w:r>
      <w:r w:rsidRPr="00551B73">
        <w:rPr>
          <w:lang w:val="de-DE"/>
        </w:rPr>
        <w:t>in press</w:t>
      </w:r>
      <w:r w:rsidRPr="00615AAF">
        <w:t xml:space="preserve">). </w:t>
      </w:r>
      <w:r w:rsidRPr="00551B73">
        <w:t>Meta-judgment: Meta-theories and beliefs about good judgment across societies</w:t>
      </w:r>
      <w:r w:rsidRPr="00615AAF">
        <w:t>. </w:t>
      </w:r>
      <w:r>
        <w:rPr>
          <w:i/>
          <w:iCs/>
          <w:lang w:val="en-US"/>
        </w:rPr>
        <w:t>Current Directions in Psychological</w:t>
      </w:r>
      <w:r w:rsidRPr="00615AAF">
        <w:rPr>
          <w:i/>
          <w:iCs/>
          <w:lang w:val="en-US"/>
        </w:rPr>
        <w:t xml:space="preserve"> Science</w:t>
      </w:r>
      <w:r>
        <w:rPr>
          <w:lang w:val="en-US"/>
        </w:rPr>
        <w:t xml:space="preserve">. </w:t>
      </w:r>
      <w:r>
        <w:rPr>
          <w:b/>
          <w:bCs/>
          <w:lang w:val="en-US"/>
        </w:rPr>
        <w:t>(</w:t>
      </w:r>
      <w:r>
        <w:rPr>
          <w:b/>
          <w:bCs/>
          <w:lang w:val="en-US"/>
        </w:rPr>
        <w:t>4.67</w:t>
      </w:r>
      <w:r>
        <w:rPr>
          <w:b/>
          <w:bCs/>
          <w:lang w:val="en-US"/>
        </w:rPr>
        <w:t>)</w:t>
      </w:r>
    </w:p>
    <w:p w14:paraId="01C9ACA2" w14:textId="77777777" w:rsidR="00551B73" w:rsidRDefault="00551B73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73462187" w14:textId="42F66691" w:rsidR="00615AAF" w:rsidRPr="00615AAF" w:rsidRDefault="00615AAF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t>Grossmann, I.,</w:t>
      </w:r>
      <w:r w:rsidRPr="00615AAF">
        <w:t xml:space="preserve"> Peetz, J., </w:t>
      </w:r>
      <w:r w:rsidRPr="00615AAF">
        <w:rPr>
          <w:u w:val="single"/>
        </w:rPr>
        <w:t>Dorfman, A</w:t>
      </w:r>
      <w:r w:rsidRPr="00615AAF">
        <w:t xml:space="preserve">., </w:t>
      </w:r>
      <w:r w:rsidRPr="00615AAF">
        <w:rPr>
          <w:u w:val="single"/>
        </w:rPr>
        <w:t>Rotella, A</w:t>
      </w:r>
      <w:r w:rsidRPr="00615AAF">
        <w:t>., &amp; Buehler, R. (</w:t>
      </w:r>
      <w:r>
        <w:rPr>
          <w:lang w:val="en-US"/>
        </w:rPr>
        <w:t>in press</w:t>
      </w:r>
      <w:r w:rsidRPr="00615AAF">
        <w:t>). The wise mind balances the abstract and the concrete. </w:t>
      </w:r>
      <w:r>
        <w:rPr>
          <w:i/>
          <w:iCs/>
          <w:lang w:val="en-US"/>
        </w:rPr>
        <w:t>Open Mind</w:t>
      </w:r>
      <w:r>
        <w:rPr>
          <w:lang w:val="en-US"/>
        </w:rPr>
        <w:t xml:space="preserve">: </w:t>
      </w:r>
      <w:r w:rsidRPr="00615AAF">
        <w:rPr>
          <w:i/>
          <w:iCs/>
          <w:lang w:val="en-US"/>
        </w:rPr>
        <w:t>Discoveries in Cognitive Science</w:t>
      </w:r>
      <w:r>
        <w:rPr>
          <w:lang w:val="en-US"/>
        </w:rPr>
        <w:t xml:space="preserve">. </w:t>
      </w:r>
      <w:r>
        <w:rPr>
          <w:b/>
          <w:bCs/>
          <w:lang w:val="en-US"/>
        </w:rPr>
        <w:t>(5.89)</w:t>
      </w:r>
    </w:p>
    <w:p w14:paraId="1B25541E" w14:textId="77777777" w:rsidR="00615AAF" w:rsidRDefault="00615AAF" w:rsidP="003C6977">
      <w:pPr>
        <w:autoSpaceDE w:val="0"/>
        <w:autoSpaceDN w:val="0"/>
        <w:adjustRightInd w:val="0"/>
        <w:ind w:left="720" w:hanging="720"/>
        <w:rPr>
          <w:u w:val="single"/>
          <w:lang w:val="en-US"/>
        </w:rPr>
      </w:pPr>
    </w:p>
    <w:p w14:paraId="1C725AD9" w14:textId="45EFCA01" w:rsidR="00545C35" w:rsidRDefault="00545C35" w:rsidP="003C6977">
      <w:pPr>
        <w:autoSpaceDE w:val="0"/>
        <w:autoSpaceDN w:val="0"/>
        <w:adjustRightInd w:val="0"/>
        <w:ind w:left="720" w:hanging="720"/>
        <w:rPr>
          <w:lang w:val="en-US"/>
        </w:rPr>
      </w:pPr>
      <w:r w:rsidRPr="00545C35">
        <w:rPr>
          <w:u w:val="single"/>
        </w:rPr>
        <w:t>Rudnev, M.</w:t>
      </w:r>
      <w:r w:rsidRPr="00545C35">
        <w:t xml:space="preserve">, </w:t>
      </w:r>
      <w:r w:rsidRPr="00545C35">
        <w:rPr>
          <w:u w:val="single"/>
        </w:rPr>
        <w:t>Buckwalter, W.</w:t>
      </w:r>
      <w:r w:rsidRPr="00545C35">
        <w:t xml:space="preserve">, </w:t>
      </w:r>
      <w:r w:rsidRPr="00545C35">
        <w:rPr>
          <w:u w:val="single"/>
        </w:rPr>
        <w:t>Barr, K.</w:t>
      </w:r>
      <w:r w:rsidRPr="00545C35">
        <w:t xml:space="preserve">, Bencherifa, A., Clancy, R. F., </w:t>
      </w:r>
      <w:r w:rsidRPr="00545C35">
        <w:rPr>
          <w:u w:val="single"/>
        </w:rPr>
        <w:t>Crone, D. L.</w:t>
      </w:r>
      <w:r w:rsidRPr="00545C35">
        <w:t xml:space="preserve">, … </w:t>
      </w:r>
      <w:r w:rsidRPr="00545C35">
        <w:rPr>
          <w:b/>
          <w:bCs/>
        </w:rPr>
        <w:t>Grossmann, I.</w:t>
      </w:r>
      <w:r w:rsidRPr="00545C35">
        <w:t xml:space="preserve"> (</w:t>
      </w:r>
      <w:r>
        <w:rPr>
          <w:lang w:val="en-US"/>
        </w:rPr>
        <w:t>accepted</w:t>
      </w:r>
      <w:r w:rsidRPr="00545C35">
        <w:t xml:space="preserve">). Social perception of wisdom across cultures. </w:t>
      </w:r>
      <w:r>
        <w:rPr>
          <w:i/>
          <w:iCs/>
          <w:lang w:val="en-US"/>
        </w:rPr>
        <w:t xml:space="preserve">Nature Communications. </w:t>
      </w:r>
      <w:r w:rsidRPr="00545C35">
        <w:rPr>
          <w:b/>
          <w:bCs/>
          <w:lang w:val="en-US"/>
        </w:rPr>
        <w:t>(16.6)</w:t>
      </w:r>
    </w:p>
    <w:p w14:paraId="0B015D0D" w14:textId="20DA5590" w:rsidR="005B14C2" w:rsidRPr="005B14C2" w:rsidRDefault="005B14C2" w:rsidP="005B14C2">
      <w:pPr>
        <w:autoSpaceDE w:val="0"/>
        <w:autoSpaceDN w:val="0"/>
        <w:adjustRightInd w:val="0"/>
        <w:spacing w:before="240"/>
        <w:ind w:left="720" w:hanging="720"/>
        <w:rPr>
          <w:b/>
          <w:bCs/>
          <w:lang w:val="en-US"/>
        </w:rPr>
      </w:pPr>
      <w:r w:rsidRPr="005B14C2">
        <w:rPr>
          <w:u w:val="single"/>
        </w:rPr>
        <w:t>Stavropoulos, A.</w:t>
      </w:r>
      <w:r w:rsidRPr="005B14C2">
        <w:t xml:space="preserve">, </w:t>
      </w:r>
      <w:r w:rsidRPr="005B14C2">
        <w:rPr>
          <w:u w:val="single"/>
        </w:rPr>
        <w:t>Crone, D.</w:t>
      </w:r>
      <w:r w:rsidRPr="005B14C2">
        <w:t xml:space="preserve">, &amp; </w:t>
      </w:r>
      <w:r w:rsidRPr="00AB1D89">
        <w:rPr>
          <w:b/>
          <w:bCs/>
        </w:rPr>
        <w:t>Grossmann, I.</w:t>
      </w:r>
      <w:r w:rsidRPr="005B14C2">
        <w:t xml:space="preserve"> (</w:t>
      </w:r>
      <w:r>
        <w:rPr>
          <w:lang w:val="en-US"/>
        </w:rPr>
        <w:t>in press</w:t>
      </w:r>
      <w:r w:rsidRPr="005B14C2">
        <w:t xml:space="preserve">). Shadows of </w:t>
      </w:r>
      <w:r>
        <w:rPr>
          <w:lang w:val="en-US"/>
        </w:rPr>
        <w:t>w</w:t>
      </w:r>
      <w:r w:rsidRPr="005B14C2">
        <w:t xml:space="preserve">isdom: Classifying </w:t>
      </w:r>
      <w:r>
        <w:rPr>
          <w:lang w:val="en-US"/>
        </w:rPr>
        <w:t>m</w:t>
      </w:r>
      <w:r w:rsidRPr="005B14C2">
        <w:t xml:space="preserve">eta-cognitive and </w:t>
      </w:r>
      <w:r>
        <w:rPr>
          <w:lang w:val="en-US"/>
        </w:rPr>
        <w:t>m</w:t>
      </w:r>
      <w:r w:rsidRPr="005B14C2">
        <w:t xml:space="preserve">orally-grounded </w:t>
      </w:r>
      <w:r>
        <w:rPr>
          <w:lang w:val="en-US"/>
        </w:rPr>
        <w:t>n</w:t>
      </w:r>
      <w:r w:rsidRPr="005B14C2">
        <w:t xml:space="preserve">arrative </w:t>
      </w:r>
      <w:r>
        <w:rPr>
          <w:lang w:val="en-US"/>
        </w:rPr>
        <w:t>c</w:t>
      </w:r>
      <w:r w:rsidRPr="005B14C2">
        <w:t>ontent via Large Language Models.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Behavior Research Methods.</w:t>
      </w:r>
      <w:r w:rsidRPr="005B14C2">
        <w:t xml:space="preserve"> </w:t>
      </w:r>
      <w:r>
        <w:rPr>
          <w:b/>
          <w:bCs/>
          <w:lang w:val="en-US"/>
        </w:rPr>
        <w:t>(5.40)</w:t>
      </w:r>
    </w:p>
    <w:p w14:paraId="3D1EBE98" w14:textId="77777777" w:rsidR="005B14C2" w:rsidRPr="005B14C2" w:rsidRDefault="005B14C2" w:rsidP="003C6977">
      <w:pPr>
        <w:autoSpaceDE w:val="0"/>
        <w:autoSpaceDN w:val="0"/>
        <w:adjustRightInd w:val="0"/>
        <w:ind w:left="720" w:hanging="720"/>
      </w:pPr>
    </w:p>
    <w:p w14:paraId="1C8A897F" w14:textId="7601C63B" w:rsidR="003C6977" w:rsidRDefault="003C6977" w:rsidP="003C6977">
      <w:pPr>
        <w:autoSpaceDE w:val="0"/>
        <w:autoSpaceDN w:val="0"/>
        <w:adjustRightInd w:val="0"/>
        <w:ind w:left="720" w:hanging="720"/>
        <w:rPr>
          <w:lang w:val="en-US"/>
        </w:rPr>
      </w:pPr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5B14C2">
        <w:t xml:space="preserve"> (</w:t>
      </w:r>
      <w:r w:rsidR="003D1E86" w:rsidRPr="005B14C2">
        <w:t>2024</w:t>
      </w:r>
      <w:r w:rsidRPr="005B14C2">
        <w:t xml:space="preserve">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hyperlink r:id="rId43" w:history="1">
        <w:r w:rsidR="003D1E86" w:rsidRPr="006C2B05">
          <w:rPr>
            <w:rStyle w:val="Hyperlink"/>
            <w:lang w:val="en-US"/>
          </w:rPr>
          <w:t>https://doi.org/10.1177/13634615241233682</w:t>
        </w:r>
      </w:hyperlink>
      <w:r w:rsidR="003D1E86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1723417D" w14:textId="77777777" w:rsidR="003C6977" w:rsidRPr="00B068DC" w:rsidRDefault="003C6977" w:rsidP="00B430E9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689A15CF" w14:textId="77777777" w:rsidR="005C589D" w:rsidRPr="00C65D1A" w:rsidRDefault="005C589D" w:rsidP="005C589D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lastRenderedPageBreak/>
        <w:t>Elnakouri, A</w:t>
      </w:r>
      <w:r w:rsidRPr="00C65D1A">
        <w:rPr>
          <w:lang w:val="en-CA"/>
        </w:rPr>
        <w:t xml:space="preserve">.,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 xml:space="preserve">Cognition. </w:t>
      </w:r>
      <w:r w:rsidRPr="00C65D1A">
        <w:rPr>
          <w:b/>
          <w:bCs/>
          <w:lang w:val="en-US"/>
        </w:rPr>
        <w:t>(3.65)</w:t>
      </w:r>
    </w:p>
    <w:p w14:paraId="0AF2AD0A" w14:textId="77777777" w:rsidR="005C589D" w:rsidRDefault="005C589D" w:rsidP="005D28A3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6EB12C57" w14:textId="7A438282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44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0FAA6A4" w14:textId="77777777" w:rsidR="002A43CC" w:rsidRPr="00C65D1A" w:rsidRDefault="002A43CC" w:rsidP="002A43CC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85623C">
        <w:rPr>
          <w:u w:val="single"/>
          <w:lang w:val="en-CA"/>
        </w:rPr>
        <w:t>Kachhiyapatel</w:t>
      </w:r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 w:rsidRPr="0085623C"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 xml:space="preserve">Possibility Studies </w:t>
      </w:r>
      <w:r>
        <w:rPr>
          <w:i/>
          <w:iCs/>
          <w:lang w:val="en-US"/>
        </w:rPr>
        <w:t>&amp;</w:t>
      </w:r>
      <w:r w:rsidRPr="0085623C">
        <w:rPr>
          <w:i/>
          <w:iCs/>
          <w:lang w:val="en-US"/>
        </w:rPr>
        <w:t xml:space="preserve"> Society</w:t>
      </w:r>
      <w:r>
        <w:rPr>
          <w:i/>
          <w:iCs/>
          <w:lang w:val="en-US"/>
        </w:rPr>
        <w:t>.</w:t>
      </w:r>
    </w:p>
    <w:p w14:paraId="761F3D74" w14:textId="38ED24B3" w:rsidR="005D28A3" w:rsidRPr="008E53E4" w:rsidRDefault="005D28A3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504C74">
        <w:rPr>
          <w:lang w:val="en-CA"/>
        </w:rPr>
        <w:t xml:space="preserve">Abedin, E., Ferreira, M., Reitmann, R., Cheong, M., </w:t>
      </w:r>
      <w:r w:rsidRPr="00504C74">
        <w:rPr>
          <w:b/>
          <w:bCs/>
          <w:lang w:val="en-CA"/>
        </w:rPr>
        <w:t>Grossmann, I</w:t>
      </w:r>
      <w:r w:rsidRPr="00504C74">
        <w:rPr>
          <w:lang w:val="en-CA"/>
        </w:rPr>
        <w:t>., &amp;</w:t>
      </w:r>
      <w:r w:rsidRPr="00504C74">
        <w:rPr>
          <w:b/>
          <w:bCs/>
          <w:lang w:val="en-CA"/>
        </w:rPr>
        <w:t xml:space="preserve"> </w:t>
      </w:r>
      <w:r w:rsidRPr="00504C74">
        <w:rPr>
          <w:lang w:val="en-CA"/>
        </w:rPr>
        <w:t>Alfano, M. (</w:t>
      </w:r>
      <w:r w:rsidR="007C3F1B" w:rsidRPr="00504C74">
        <w:rPr>
          <w:lang w:val="en-CA"/>
        </w:rPr>
        <w:t>2023</w:t>
      </w:r>
      <w:r w:rsidRPr="00504C74">
        <w:rPr>
          <w:lang w:val="en-CA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8E53E4">
        <w:rPr>
          <w:i/>
          <w:iCs/>
          <w:lang w:val="en-CA"/>
        </w:rPr>
        <w:t>Acta Psychologica</w:t>
      </w:r>
      <w:r w:rsidR="007C3F1B" w:rsidRPr="008E53E4">
        <w:rPr>
          <w:lang w:val="en-CA"/>
        </w:rPr>
        <w:t xml:space="preserve">, </w:t>
      </w:r>
      <w:r w:rsidR="007C3F1B" w:rsidRPr="008E53E4">
        <w:rPr>
          <w:i/>
          <w:iCs/>
          <w:lang w:val="en-CA"/>
        </w:rPr>
        <w:t>238</w:t>
      </w:r>
      <w:r w:rsidRPr="008E53E4">
        <w:rPr>
          <w:i/>
          <w:iCs/>
          <w:lang w:val="en-CA"/>
        </w:rPr>
        <w:t>.</w:t>
      </w:r>
      <w:r w:rsidRPr="008E53E4">
        <w:rPr>
          <w:lang w:val="en-CA"/>
        </w:rPr>
        <w:t xml:space="preserve"> </w:t>
      </w:r>
      <w:r w:rsidRPr="008E53E4">
        <w:rPr>
          <w:b/>
          <w:color w:val="000000"/>
          <w:shd w:val="clear" w:color="auto" w:fill="FFFFFF"/>
          <w:lang w:val="en-CA"/>
        </w:rPr>
        <w:t>(1.73)</w:t>
      </w:r>
    </w:p>
    <w:p w14:paraId="46F23B4D" w14:textId="77777777" w:rsidR="005D28A3" w:rsidRPr="00B068DC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en-CA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8E53E4">
        <w:rPr>
          <w:u w:val="single"/>
          <w:lang w:val="en-CA"/>
        </w:rPr>
        <w:t>Britton, E. M</w:t>
      </w:r>
      <w:r w:rsidRPr="008E53E4">
        <w:rPr>
          <w:lang w:val="en-CA"/>
        </w:rPr>
        <w:t xml:space="preserve">., Laurin, K., </w:t>
      </w:r>
      <w:r w:rsidRPr="008E53E4">
        <w:rPr>
          <w:b/>
          <w:bCs/>
          <w:lang w:val="en-CA"/>
        </w:rPr>
        <w:t>Grossmann, I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Dorfman, A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Oakes, H</w:t>
      </w:r>
      <w:r w:rsidRPr="008E53E4">
        <w:rPr>
          <w:lang w:val="en-CA"/>
        </w:rPr>
        <w:t>., &amp;</w:t>
      </w:r>
      <w:r w:rsidRPr="008E53E4">
        <w:rPr>
          <w:b/>
          <w:bCs/>
          <w:lang w:val="en-CA"/>
        </w:rPr>
        <w:t xml:space="preserve"> </w:t>
      </w:r>
      <w:r w:rsidRPr="008E53E4">
        <w:rPr>
          <w:lang w:val="en-CA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5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3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46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3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031B4E7A" w14:textId="5C31B205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4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47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5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4A08C1">
        <w:t xml:space="preserve">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5"/>
      <w:r>
        <w:rPr>
          <w:iCs/>
          <w:lang w:val="en-CA"/>
        </w:rPr>
        <w:t xml:space="preserve">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 w:rsidRPr="00486332">
        <w:rPr>
          <w:lang w:val="en-CA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 w:rsidRPr="00486332">
        <w:rPr>
          <w:lang w:val="en-CA"/>
        </w:rPr>
        <w:t>J</w:t>
      </w:r>
      <w:r w:rsidRPr="00697047">
        <w:t xml:space="preserve">., </w:t>
      </w:r>
      <w:r w:rsidRPr="005B493E">
        <w:t xml:space="preserve">Ackerman, </w:t>
      </w:r>
      <w:r w:rsidRPr="00486332">
        <w:rPr>
          <w:lang w:val="en-CA"/>
        </w:rPr>
        <w:t>R</w:t>
      </w:r>
      <w:r w:rsidRPr="00697047">
        <w:t xml:space="preserve">. </w:t>
      </w:r>
      <w:r w:rsidRPr="00486332">
        <w:rPr>
          <w:lang w:val="en-CA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Bianchi, </w:t>
      </w:r>
      <w:r w:rsidRPr="00486332">
        <w:rPr>
          <w:lang w:val="en-CA"/>
        </w:rPr>
        <w:t>E</w:t>
      </w:r>
      <w:r w:rsidRPr="00697047">
        <w:t xml:space="preserve">.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Brecheen,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Campbell, </w:t>
      </w:r>
      <w:r w:rsidRPr="00486332">
        <w:rPr>
          <w:lang w:val="en-CA"/>
        </w:rPr>
        <w:t>W</w:t>
      </w:r>
      <w:r w:rsidRPr="00697047">
        <w:t xml:space="preserve">.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Gerlach, </w:t>
      </w:r>
      <w:r w:rsidRPr="00486332">
        <w:rPr>
          <w:lang w:val="en-CA"/>
        </w:rPr>
        <w:t>T</w:t>
      </w:r>
      <w:r w:rsidRPr="00697047">
        <w:t xml:space="preserve">.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Geukes,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Grijalva, </w:t>
      </w:r>
      <w:r w:rsidRPr="00486332">
        <w:rPr>
          <w:lang w:val="en-CA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486332">
        <w:rPr>
          <w:b/>
          <w:bCs/>
          <w:lang w:val="en-CA"/>
        </w:rPr>
        <w:t>I</w:t>
      </w:r>
      <w:r w:rsidRPr="00697047">
        <w:t>.</w:t>
      </w:r>
      <w:r w:rsidR="00BA6DC6" w:rsidRPr="00486332">
        <w:rPr>
          <w:lang w:val="en-CA"/>
        </w:rPr>
        <w:t xml:space="preserve"> [</w:t>
      </w:r>
      <w:r w:rsidRPr="00697047">
        <w:t>…</w:t>
      </w:r>
      <w:r w:rsidR="00BA6DC6" w:rsidRPr="00486332">
        <w:rPr>
          <w:lang w:val="en-CA"/>
        </w:rPr>
        <w:t>]</w:t>
      </w:r>
      <w:r w:rsidRPr="00697047">
        <w:t xml:space="preserve"> </w:t>
      </w:r>
      <w:r w:rsidRPr="00486332">
        <w:rPr>
          <w:lang w:val="en-CA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lastRenderedPageBreak/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6" w:name="_Hlk110169799"/>
      <w:bookmarkStart w:id="17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doi: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7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8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551B73">
        <w:rPr>
          <w:u w:val="single"/>
          <w:lang w:val="de-DE"/>
        </w:rPr>
        <w:t>Dorfman, A.</w:t>
      </w:r>
      <w:r w:rsidRPr="00551B73">
        <w:rPr>
          <w:lang w:val="de-DE"/>
        </w:rPr>
        <w:t xml:space="preserve">, </w:t>
      </w:r>
      <w:r w:rsidRPr="00551B73">
        <w:rPr>
          <w:u w:val="single"/>
          <w:lang w:val="de-DE"/>
        </w:rPr>
        <w:t>Oakes, H.</w:t>
      </w:r>
      <w:r w:rsidRPr="00551B73">
        <w:rPr>
          <w:lang w:val="de-DE"/>
        </w:rPr>
        <w:t xml:space="preserve">, </w:t>
      </w:r>
      <w:r w:rsidRPr="00551B73">
        <w:rPr>
          <w:u w:val="single"/>
          <w:lang w:val="de-DE"/>
        </w:rPr>
        <w:t>Santos, H. C</w:t>
      </w:r>
      <w:r w:rsidRPr="00551B73">
        <w:rPr>
          <w:lang w:val="de-DE"/>
        </w:rPr>
        <w:t>.</w:t>
      </w:r>
      <w:r w:rsidRPr="00551B73">
        <w:rPr>
          <w:b/>
          <w:lang w:val="de-DE"/>
        </w:rPr>
        <w:t xml:space="preserve"> &amp; Grossmann, I.</w:t>
      </w:r>
      <w:r w:rsidRPr="00551B73">
        <w:rPr>
          <w:lang w:val="de-DE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9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20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5B14C2">
        <w:rPr>
          <w:u w:val="single"/>
          <w:lang w:val="en-CA"/>
        </w:rPr>
        <w:t>Turpin, M. H.</w:t>
      </w:r>
      <w:r w:rsidRPr="005B14C2">
        <w:rPr>
          <w:lang w:val="en-CA"/>
        </w:rPr>
        <w:t xml:space="preserve">, </w:t>
      </w:r>
      <w:r w:rsidRPr="005B14C2">
        <w:rPr>
          <w:u w:val="single"/>
          <w:lang w:val="en-CA"/>
        </w:rPr>
        <w:t>Walker, A. C.</w:t>
      </w:r>
      <w:r w:rsidRPr="005B14C2">
        <w:rPr>
          <w:lang w:val="en-CA"/>
        </w:rPr>
        <w:t xml:space="preserve">, Fugelsang, J. A., Sorokowski, P., </w:t>
      </w:r>
      <w:r w:rsidRPr="005B14C2">
        <w:rPr>
          <w:b/>
          <w:lang w:val="en-CA"/>
        </w:rPr>
        <w:t>Grossmann, I.</w:t>
      </w:r>
      <w:r w:rsidRPr="005B14C2">
        <w:rPr>
          <w:lang w:val="en-CA"/>
        </w:rPr>
        <w:t xml:space="preserve"> &amp; Bialek, M. (2021). </w:t>
      </w:r>
      <w:r w:rsidRPr="00661504">
        <w:rPr>
          <w:lang w:val="en-CA"/>
        </w:rPr>
        <w:t xml:space="preserve">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1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b/>
          <w:lang w:val="en-CA"/>
        </w:rPr>
        <w:t>Grossmann, I</w:t>
      </w:r>
      <w:r w:rsidRPr="00551B73">
        <w:rPr>
          <w:lang w:val="en-CA"/>
        </w:rPr>
        <w:t xml:space="preserve">., Eibach, R. P., </w:t>
      </w:r>
      <w:r w:rsidRPr="00551B73">
        <w:rPr>
          <w:u w:val="single"/>
          <w:lang w:val="en-CA"/>
        </w:rPr>
        <w:t>Koyama, J</w:t>
      </w:r>
      <w:r w:rsidRPr="00551B73">
        <w:rPr>
          <w:lang w:val="en-CA"/>
        </w:rPr>
        <w:t>., &amp;</w:t>
      </w:r>
      <w:r w:rsidRPr="00551B73">
        <w:rPr>
          <w:u w:val="single"/>
          <w:lang w:val="en-CA"/>
        </w:rPr>
        <w:t xml:space="preserve"> Sahi, Q</w:t>
      </w:r>
      <w:r w:rsidRPr="00551B73">
        <w:rPr>
          <w:lang w:val="en-CA"/>
        </w:rPr>
        <w:t xml:space="preserve">. (2020). </w:t>
      </w:r>
      <w:bookmarkStart w:id="22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2"/>
      <w:r w:rsidRPr="00661504">
        <w:rPr>
          <w:lang w:val="en-CA"/>
        </w:rPr>
        <w:t>doi: 10.1126/sciadv.aaz0289</w:t>
      </w:r>
      <w:bookmarkEnd w:id="21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3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3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4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5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4"/>
    <w:bookmarkEnd w:id="25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6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 xml:space="preserve">Journal of </w:t>
      </w:r>
      <w:r w:rsidRPr="00661504">
        <w:rPr>
          <w:i/>
          <w:iCs/>
          <w:lang w:val="en-CA"/>
        </w:rPr>
        <w:lastRenderedPageBreak/>
        <w:t>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6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7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7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rFonts w:eastAsia="Calibri"/>
          <w:b/>
          <w:lang w:val="en-CA" w:eastAsia="en-US"/>
        </w:rPr>
        <w:t xml:space="preserve">Grossmann, I. </w:t>
      </w:r>
      <w:r w:rsidRPr="00551B73">
        <w:rPr>
          <w:rFonts w:eastAsia="Calibri"/>
          <w:lang w:val="en-CA" w:eastAsia="en-US"/>
        </w:rPr>
        <w:t>&amp;</w:t>
      </w:r>
      <w:r w:rsidRPr="00551B73">
        <w:rPr>
          <w:rFonts w:eastAsia="Calibri"/>
          <w:b/>
          <w:lang w:val="en-CA" w:eastAsia="en-US"/>
        </w:rPr>
        <w:t xml:space="preserve"> </w:t>
      </w:r>
      <w:r w:rsidRPr="00551B73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8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8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3A284C">
        <w:rPr>
          <w:lang w:val="de-DE"/>
        </w:rPr>
        <w:t xml:space="preserve">Varnum, M. E. W. &amp; </w:t>
      </w: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 (2017). </w:t>
      </w:r>
      <w:bookmarkStart w:id="29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9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Varnum, M. E. W. &amp;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0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0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u w:val="single"/>
          <w:lang w:val="en-CA"/>
        </w:rPr>
        <w:t>Kung, F.</w:t>
      </w:r>
      <w:r w:rsidRPr="00551B73">
        <w:rPr>
          <w:lang w:val="en-CA"/>
        </w:rPr>
        <w:t>, Eibach, R., &amp;</w:t>
      </w:r>
      <w:r w:rsidRPr="00551B73">
        <w:rPr>
          <w:b/>
          <w:lang w:val="en-CA"/>
        </w:rPr>
        <w:t xml:space="preserve"> Grossmann, I.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1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1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r w:rsidR="005665CC" w:rsidRPr="003B450F">
        <w:rPr>
          <w:rStyle w:val="Emphasis"/>
          <w:i w:val="0"/>
          <w:color w:val="000000"/>
          <w:lang w:val="de-DE"/>
        </w:rPr>
        <w:t>doi: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77E9D06A" w14:textId="77777777" w:rsidR="00A20790" w:rsidRPr="003B450F" w:rsidRDefault="00A20790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8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>, Karasawa, M., Kan, C. &amp; Kitayama, S. (</w:t>
      </w:r>
      <w:r w:rsidR="00261041" w:rsidRPr="003A284C">
        <w:rPr>
          <w:lang w:val="de-DE"/>
        </w:rPr>
        <w:t>2014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 Varnum, M. E. W. (201</w:t>
      </w:r>
      <w:r w:rsidR="00201ACA" w:rsidRPr="003A284C">
        <w:rPr>
          <w:lang w:val="de-DE"/>
        </w:rPr>
        <w:t>1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2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3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3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4" w:name="_Hlk61029797"/>
      <w:bookmarkEnd w:id="32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4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D2276B" w14:textId="77777777" w:rsidR="002F4E82" w:rsidRPr="00661504" w:rsidRDefault="002F4E82" w:rsidP="002F4E82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u w:val="single"/>
          <w:lang w:val="en-CA"/>
        </w:rPr>
        <w:t>Oakes, H.</w:t>
      </w:r>
      <w:r w:rsidRPr="00F227E3">
        <w:rPr>
          <w:lang w:val="en-CA"/>
        </w:rPr>
        <w:t xml:space="preserve">, </w:t>
      </w:r>
      <w:r w:rsidRPr="00F227E3">
        <w:rPr>
          <w:u w:val="single"/>
          <w:lang w:val="en-CA"/>
        </w:rPr>
        <w:t>Brienza, J. P., Elnakouri, A</w:t>
      </w:r>
      <w:r w:rsidRPr="00F227E3">
        <w:rPr>
          <w:lang w:val="en-CA"/>
        </w:rPr>
        <w:t xml:space="preserve">., &amp; </w:t>
      </w:r>
      <w:r w:rsidRPr="00F227E3">
        <w:rPr>
          <w:b/>
          <w:lang w:val="en-CA"/>
        </w:rPr>
        <w:t xml:space="preserve">Grossmann, I. </w:t>
      </w:r>
      <w:r w:rsidRPr="00F227E3">
        <w:rPr>
          <w:lang w:val="en-CA"/>
        </w:rPr>
        <w:t xml:space="preserve"> </w:t>
      </w:r>
      <w:r w:rsidRPr="00661504">
        <w:rPr>
          <w:lang w:val="en-CA"/>
        </w:rPr>
        <w:t xml:space="preserve">(2019).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0A906A32" w14:textId="77777777" w:rsidR="002F4E82" w:rsidRDefault="002F4E82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2C3F1188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b/>
          <w:lang w:val="en-CA"/>
        </w:rPr>
        <w:t>Grossmann, I</w:t>
      </w:r>
      <w:r w:rsidRPr="00F227E3">
        <w:rPr>
          <w:lang w:val="en-CA"/>
        </w:rPr>
        <w:t xml:space="preserve">., &amp; </w:t>
      </w:r>
      <w:r w:rsidRPr="00F227E3">
        <w:rPr>
          <w:u w:val="single"/>
          <w:lang w:val="en-CA"/>
        </w:rPr>
        <w:t>Kung, F. Y. H</w:t>
      </w:r>
      <w:r w:rsidRPr="00F227E3">
        <w:rPr>
          <w:lang w:val="en-CA"/>
        </w:rPr>
        <w:t xml:space="preserve">. (2018). </w:t>
      </w:r>
      <w:r w:rsidRPr="00661504">
        <w:rPr>
          <w:lang w:val="en-CA"/>
        </w:rPr>
        <w:t xml:space="preserve">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b/>
          <w:lang w:val="en-CA"/>
        </w:rPr>
        <w:t xml:space="preserve">Grossmann, I. </w:t>
      </w:r>
      <w:r w:rsidRPr="00551B73">
        <w:rPr>
          <w:lang w:val="en-CA"/>
        </w:rPr>
        <w:t xml:space="preserve">&amp; </w:t>
      </w:r>
      <w:r w:rsidRPr="00551B73">
        <w:rPr>
          <w:u w:val="single"/>
          <w:lang w:val="en-CA"/>
        </w:rPr>
        <w:t>Santos, H. C</w:t>
      </w:r>
      <w:r w:rsidRPr="00551B73">
        <w:rPr>
          <w:lang w:val="en-CA"/>
        </w:rPr>
        <w:t>.</w:t>
      </w:r>
      <w:r w:rsidRPr="00551B73">
        <w:rPr>
          <w:b/>
          <w:lang w:val="en-CA"/>
        </w:rPr>
        <w:t xml:space="preserve">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49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lastRenderedPageBreak/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5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6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46853166"/>
      <w:bookmarkEnd w:id="35"/>
      <w:bookmarkEnd w:id="36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50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8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51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52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3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4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5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9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9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56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8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7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8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2F355565" w14:textId="77777777" w:rsidR="00776CA0" w:rsidRDefault="00776CA0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329B46A5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0" w:name="_Hlk160967959"/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2A43CC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824671">
        <w:rPr>
          <w:rFonts w:ascii="Times New Roman" w:hAnsi="Times New Roman" w:cs="Times New Roman"/>
          <w:b/>
          <w:color w:val="000000"/>
          <w:sz w:val="24"/>
          <w:szCs w:val="24"/>
        </w:rPr>
        <w:t>2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504C74" w:rsidRPr="00661504" w14:paraId="28D23034" w14:textId="77777777" w:rsidTr="00253C51">
        <w:tc>
          <w:tcPr>
            <w:tcW w:w="1003" w:type="dxa"/>
          </w:tcPr>
          <w:p w14:paraId="67C32B1E" w14:textId="1AD110A3" w:rsidR="00504C74" w:rsidRDefault="00504C74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05/2024</w:t>
            </w:r>
          </w:p>
        </w:tc>
        <w:tc>
          <w:tcPr>
            <w:tcW w:w="9167" w:type="dxa"/>
          </w:tcPr>
          <w:p w14:paraId="455A0081" w14:textId="5C9F7FFB" w:rsidR="00504C74" w:rsidRDefault="00504C74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MIT</w:t>
            </w:r>
            <w:r w:rsidR="00531E99">
              <w:rPr>
                <w:lang w:val="en-CA"/>
              </w:rPr>
              <w:t xml:space="preserve"> Brain and Cognitive Sciences</w:t>
            </w:r>
            <w:r>
              <w:rPr>
                <w:lang w:val="en-CA"/>
              </w:rPr>
              <w:t xml:space="preserve">, Social &amp; Developmental Cognitive Neuroscience </w:t>
            </w:r>
            <w:r w:rsidRPr="00A57A57">
              <w:rPr>
                <w:lang w:val="en-CA"/>
              </w:rPr>
              <w:t>Laboratory</w:t>
            </w:r>
          </w:p>
        </w:tc>
      </w:tr>
      <w:tr w:rsidR="002A43CC" w:rsidRPr="00661504" w14:paraId="272CB959" w14:textId="77777777" w:rsidTr="00253C51">
        <w:tc>
          <w:tcPr>
            <w:tcW w:w="1003" w:type="dxa"/>
          </w:tcPr>
          <w:p w14:paraId="1E5A10F8" w14:textId="37A1A4F9" w:rsidR="002A43CC" w:rsidRDefault="002A43C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049B837" w14:textId="08A3492F" w:rsidR="002A43CC" w:rsidRDefault="002A43C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Buffalo, Social Psychology Colloquium</w:t>
            </w:r>
          </w:p>
        </w:tc>
      </w:tr>
      <w:tr w:rsidR="002D4066" w:rsidRPr="00661504" w14:paraId="1D2773CF" w14:textId="77777777" w:rsidTr="00253C51">
        <w:tc>
          <w:tcPr>
            <w:tcW w:w="1003" w:type="dxa"/>
          </w:tcPr>
          <w:p w14:paraId="4D59BF65" w14:textId="51EFB43F" w:rsidR="002D4066" w:rsidRDefault="002D4066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7107364" w14:textId="6668D019" w:rsidR="002D4066" w:rsidRDefault="002D4066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</w:t>
            </w:r>
            <w:r w:rsidR="002A43CC">
              <w:rPr>
                <w:lang w:val="en-CA"/>
              </w:rPr>
              <w:t xml:space="preserve">Connecticut, Department of Psychology </w:t>
            </w:r>
            <w:r>
              <w:rPr>
                <w:lang w:val="en-CA"/>
              </w:rPr>
              <w:t>Colloquium</w:t>
            </w:r>
          </w:p>
        </w:tc>
      </w:tr>
      <w:tr w:rsidR="00DD095B" w:rsidRPr="00661504" w14:paraId="4E1F2E38" w14:textId="77777777" w:rsidTr="00253C51">
        <w:tc>
          <w:tcPr>
            <w:tcW w:w="1003" w:type="dxa"/>
          </w:tcPr>
          <w:p w14:paraId="7F2C7BC8" w14:textId="5C2F12CF" w:rsidR="00DD095B" w:rsidRPr="00DD095B" w:rsidRDefault="00DD095B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DD095B" w:rsidRDefault="00DD095B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C52F11" w:rsidRPr="00661504" w14:paraId="031EC731" w14:textId="77777777" w:rsidTr="00253C51">
        <w:tc>
          <w:tcPr>
            <w:tcW w:w="1003" w:type="dxa"/>
          </w:tcPr>
          <w:p w14:paraId="703E099D" w14:textId="6E65D416" w:rsidR="00C52F11" w:rsidRPr="00C52F11" w:rsidRDefault="00C52F1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6C130B5D" w:rsidR="00C52F11" w:rsidRDefault="00C52F1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Washington University at St Louis, Department</w:t>
            </w:r>
            <w:r w:rsidR="002A43CC">
              <w:rPr>
                <w:lang w:val="en-CA"/>
              </w:rPr>
              <w:t xml:space="preserve"> of Psychology</w:t>
            </w:r>
            <w:r>
              <w:rPr>
                <w:lang w:val="en-CA"/>
              </w:rPr>
              <w:t xml:space="preserve"> Colloquium </w:t>
            </w:r>
          </w:p>
        </w:tc>
      </w:tr>
      <w:tr w:rsidR="00A57A57" w:rsidRPr="00661504" w14:paraId="6D431F21" w14:textId="77777777" w:rsidTr="00253C51">
        <w:tc>
          <w:tcPr>
            <w:tcW w:w="1003" w:type="dxa"/>
          </w:tcPr>
          <w:p w14:paraId="16ACF603" w14:textId="15B51EB8" w:rsidR="00A57A57" w:rsidRDefault="00A57A57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A57A57" w:rsidRDefault="00A57A5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FutureTech,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1722FA" w:rsidRPr="00661504" w14:paraId="175EFCE5" w14:textId="77777777" w:rsidTr="00253C51">
        <w:tc>
          <w:tcPr>
            <w:tcW w:w="1003" w:type="dxa"/>
          </w:tcPr>
          <w:p w14:paraId="601A4FC5" w14:textId="582CE20B" w:rsidR="001722FA" w:rsidRDefault="001722FA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1722FA" w:rsidRPr="00661504" w:rsidRDefault="001722F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bookmarkEnd w:id="37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bookmarkEnd w:id="40"/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1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lang w:val="en-CA"/>
              </w:rPr>
              <w:lastRenderedPageBreak/>
              <w:t>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41"/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2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42"/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3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43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4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00000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9" w:history="1">
              <w:r w:rsidR="00253C51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44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Department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Lausanne, CH, Programme Doctoral Romande en Psychologie</w:t>
            </w:r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5" w:name="_Hlk46853198"/>
    </w:p>
    <w:p w14:paraId="295268CC" w14:textId="5922E894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6" w:name="_Hlk160968071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2A43CC">
        <w:rPr>
          <w:rFonts w:ascii="Times New Roman" w:hAnsi="Times New Roman" w:cs="Times New Roman"/>
          <w:b/>
          <w:color w:val="000000"/>
          <w:sz w:val="24"/>
          <w:szCs w:val="24"/>
        </w:rPr>
        <w:t>6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2A43CC" w:rsidRPr="00661504" w14:paraId="4D87B93B" w14:textId="77777777" w:rsidTr="007F04E1">
        <w:tc>
          <w:tcPr>
            <w:tcW w:w="1080" w:type="dxa"/>
          </w:tcPr>
          <w:p w14:paraId="456CF763" w14:textId="292242F1" w:rsidR="002A43CC" w:rsidRDefault="002A43C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04/2024</w:t>
            </w:r>
          </w:p>
        </w:tc>
        <w:tc>
          <w:tcPr>
            <w:tcW w:w="8203" w:type="dxa"/>
          </w:tcPr>
          <w:p w14:paraId="005B66E9" w14:textId="4D0FC371" w:rsidR="002A43CC" w:rsidRDefault="002A43CC" w:rsidP="000524B9">
            <w:pPr>
              <w:rPr>
                <w:lang w:val="en-CA"/>
              </w:rPr>
            </w:pPr>
            <w:r>
              <w:rPr>
                <w:lang w:val="en-CA"/>
              </w:rPr>
              <w:t>International Association of Scientific, Technology, and Medical Publishers Annual US Conference “A report from the future,” Invited talk, National Press Club, Washington, DC.</w:t>
            </w:r>
          </w:p>
        </w:tc>
      </w:tr>
      <w:tr w:rsidR="0085016B" w:rsidRPr="00661504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 xml:space="preserve">Health </w:t>
            </w:r>
            <w:r w:rsidRPr="000524B9">
              <w:rPr>
                <w:lang w:val="en-CA"/>
              </w:rPr>
              <w:lastRenderedPageBreak/>
              <w:t>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r w:rsidRPr="0048618B">
              <w:rPr>
                <w:lang w:val="en-CA"/>
              </w:rPr>
              <w:t xml:space="preserve">International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bookmarkEnd w:id="46"/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“Neuroethics,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Invited talk “COVID exposure notification apps: Behavioural and social insights” </w:t>
            </w:r>
            <w:r w:rsidRPr="00661504">
              <w:rPr>
                <w:lang w:val="en-CA"/>
              </w:rPr>
              <w:lastRenderedPageBreak/>
              <w:t>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7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7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8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8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EBFA661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0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1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77E75BDE" w14:textId="77777777" w:rsidR="006A779E" w:rsidRDefault="006A779E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49" w:name="_Hlk160968114"/>
    </w:p>
    <w:p w14:paraId="2F0F595B" w14:textId="77777777" w:rsidR="006A779E" w:rsidRDefault="006A779E">
      <w:pPr>
        <w:rPr>
          <w:b/>
          <w:lang w:val="en-CA"/>
        </w:rPr>
      </w:pPr>
      <w:r>
        <w:rPr>
          <w:b/>
          <w:lang w:val="en-CA"/>
        </w:rPr>
        <w:br w:type="page"/>
      </w:r>
    </w:p>
    <w:p w14:paraId="26F1BE99" w14:textId="01BC477E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Conference paper presentations</w:t>
      </w:r>
      <w:r w:rsidR="00267782">
        <w:rPr>
          <w:b/>
          <w:lang w:val="en-CA"/>
        </w:rPr>
        <w:t xml:space="preserve"> (8</w:t>
      </w:r>
      <w:r w:rsidR="002F6CEE">
        <w:rPr>
          <w:b/>
          <w:lang w:val="en-CA"/>
        </w:rPr>
        <w:t>8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2A1E4266" w14:textId="46BF89D9" w:rsidR="00A57A57" w:rsidRDefault="00A57A57" w:rsidP="00A57A57">
      <w:pPr>
        <w:spacing w:after="240"/>
        <w:ind w:left="720" w:hanging="706"/>
        <w:rPr>
          <w:lang w:val="en-CA"/>
        </w:rPr>
      </w:pPr>
      <w:bookmarkStart w:id="50" w:name="_Hlk107651671"/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49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51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52" w:name="_Hlk118152001"/>
      <w:bookmarkEnd w:id="50"/>
      <w:bookmarkEnd w:id="51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52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</w:t>
      </w:r>
      <w:r w:rsidRPr="00661504">
        <w:rPr>
          <w:bCs/>
          <w:lang w:val="en-CA"/>
        </w:rPr>
        <w:lastRenderedPageBreak/>
        <w:t xml:space="preserve">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8E53E4">
        <w:rPr>
          <w:bCs/>
          <w:u w:val="single"/>
          <w:lang w:val="en-CA"/>
        </w:rPr>
        <w:t>Dorfman, A</w:t>
      </w:r>
      <w:r w:rsidRPr="008E53E4">
        <w:rPr>
          <w:bCs/>
          <w:lang w:val="en-CA"/>
        </w:rPr>
        <w:t xml:space="preserve">., &amp; </w:t>
      </w:r>
      <w:r w:rsidRPr="008E53E4">
        <w:rPr>
          <w:b/>
          <w:lang w:val="en-CA"/>
        </w:rPr>
        <w:t>Grossmann, I.</w:t>
      </w:r>
      <w:r w:rsidRPr="008E53E4">
        <w:rPr>
          <w:bCs/>
          <w:lang w:val="en-CA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lastRenderedPageBreak/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53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53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5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54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54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lastRenderedPageBreak/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27A24551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5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="005C589D">
        <w:rPr>
          <w:u w:val="single"/>
          <w:lang w:val="en-CA"/>
        </w:rPr>
        <w:t xml:space="preserve"> 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55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6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</w:t>
      </w:r>
      <w:r w:rsidRPr="00661504">
        <w:rPr>
          <w:lang w:val="en-CA"/>
        </w:rPr>
        <w:lastRenderedPageBreak/>
        <w:t xml:space="preserve">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6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7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7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lastRenderedPageBreak/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Brigard,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8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9" w:name="_Hlk63976601"/>
      <w:bookmarkEnd w:id="58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De Brigard,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9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</w:t>
      </w:r>
      <w:r w:rsidRPr="00661504">
        <w:rPr>
          <w:rFonts w:ascii="Times New Roman" w:hAnsi="Times New Roman" w:cs="Times New Roman"/>
          <w:sz w:val="24"/>
          <w:szCs w:val="24"/>
        </w:rPr>
        <w:lastRenderedPageBreak/>
        <w:t>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</w:t>
      </w:r>
      <w:r w:rsidR="001D3112" w:rsidRPr="008E53E4">
        <w:rPr>
          <w:lang w:val="en-CA"/>
        </w:rPr>
        <w:t xml:space="preserve">&amp; Varnum, M.E.W. </w:t>
      </w:r>
      <w:r w:rsidRPr="008E53E4">
        <w:rPr>
          <w:lang w:val="en-CA"/>
        </w:rPr>
        <w:t>(</w:t>
      </w:r>
      <w:r w:rsidR="007013FE" w:rsidRPr="008E53E4">
        <w:rPr>
          <w:lang w:val="en-CA"/>
        </w:rPr>
        <w:t>2013, June</w:t>
      </w:r>
      <w:r w:rsidRPr="008E53E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60" w:name="_Hlk160968212"/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4B7973A8" w14:textId="00C94DD8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60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lastRenderedPageBreak/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0892AD9E" w14:textId="77777777" w:rsidR="00B068DC" w:rsidRPr="00B068DC" w:rsidRDefault="00B068DC" w:rsidP="00B068DC">
      <w:pPr>
        <w:pStyle w:val="NoSpacing"/>
      </w:pP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Cs/>
          <w:lang w:val="de-DE"/>
        </w:rPr>
        <w:t xml:space="preserve">Varnum, M. E. W., </w:t>
      </w: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>, Nisbett, R.E., Kitayama, S., Katunar, D.</w:t>
      </w:r>
      <w:r w:rsidR="0046252D" w:rsidRPr="003A284C">
        <w:rPr>
          <w:bCs/>
          <w:lang w:val="de-DE"/>
        </w:rPr>
        <w:t xml:space="preserve"> </w:t>
      </w:r>
      <w:r w:rsidRPr="003A284C">
        <w:rPr>
          <w:bCs/>
          <w:lang w:val="de-DE"/>
        </w:rPr>
        <w:t>(2007</w:t>
      </w:r>
      <w:r w:rsidR="0046252D" w:rsidRPr="003A284C">
        <w:rPr>
          <w:bCs/>
          <w:lang w:val="de-DE"/>
        </w:rPr>
        <w:t>, April</w:t>
      </w:r>
      <w:r w:rsidRPr="003A284C">
        <w:rPr>
          <w:bCs/>
          <w:lang w:val="de-D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7C8D5454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B068DC">
              <w:rPr>
                <w:color w:val="000000"/>
                <w:lang w:val="en-CA"/>
              </w:rPr>
              <w:t xml:space="preserve">3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6150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61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61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67D40D7F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</w:t>
            </w:r>
            <w:r w:rsidR="00760C55">
              <w:rPr>
                <w:iCs/>
                <w:color w:val="000000"/>
                <w:lang w:val="en-CA"/>
              </w:rPr>
              <w:t>p</w:t>
            </w:r>
            <w:r w:rsidRPr="000524B9">
              <w:rPr>
                <w:iCs/>
                <w:color w:val="000000"/>
                <w:lang w:val="en-CA"/>
              </w:rPr>
              <w:t>atel</w:t>
            </w:r>
          </w:p>
        </w:tc>
      </w:tr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066" w:rsidRPr="00661504" w14:paraId="779EB7CA" w14:textId="77777777" w:rsidTr="00260E42">
        <w:tc>
          <w:tcPr>
            <w:tcW w:w="1530" w:type="dxa"/>
          </w:tcPr>
          <w:p w14:paraId="3035D227" w14:textId="0A36EE2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8550" w:type="dxa"/>
          </w:tcPr>
          <w:p w14:paraId="1BCBE1B6" w14:textId="5654A41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 w:rsidRPr="002D406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Kachhiyapatel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35BC82D6" w14:textId="77777777" w:rsidTr="00260E42">
        <w:tc>
          <w:tcPr>
            <w:tcW w:w="1530" w:type="dxa"/>
          </w:tcPr>
          <w:p w14:paraId="58D05C4A" w14:textId="370F2AE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634BC4B8" w14:textId="77777777" w:rsidTr="00260E42">
        <w:tc>
          <w:tcPr>
            <w:tcW w:w="1530" w:type="dxa"/>
          </w:tcPr>
          <w:p w14:paraId="56A50245" w14:textId="61C41F5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0E179D73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manda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Rotella)</w:t>
            </w:r>
          </w:p>
        </w:tc>
      </w:tr>
      <w:tr w:rsidR="002D4066" w:rsidRPr="00661504" w14:paraId="3AE7CD62" w14:textId="77777777" w:rsidTr="00260E42">
        <w:tc>
          <w:tcPr>
            <w:tcW w:w="1530" w:type="dxa"/>
          </w:tcPr>
          <w:p w14:paraId="6CC6C4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2D4066" w:rsidRPr="00661504" w14:paraId="39EE42E3" w14:textId="77777777" w:rsidTr="00260E42">
        <w:tc>
          <w:tcPr>
            <w:tcW w:w="1530" w:type="dxa"/>
          </w:tcPr>
          <w:p w14:paraId="69BEF746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2D4066" w:rsidRPr="00661504" w14:paraId="3F45428F" w14:textId="77777777" w:rsidTr="00260E42">
        <w:tc>
          <w:tcPr>
            <w:tcW w:w="1530" w:type="dxa"/>
          </w:tcPr>
          <w:p w14:paraId="0488E19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2D4066" w:rsidRPr="00661504" w14:paraId="7371E59D" w14:textId="77777777" w:rsidTr="00260E42">
        <w:tc>
          <w:tcPr>
            <w:tcW w:w="1530" w:type="dxa"/>
          </w:tcPr>
          <w:p w14:paraId="5F173E44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2D4066" w:rsidRPr="00661504" w14:paraId="30BCCC5B" w14:textId="77777777" w:rsidTr="00260E42">
        <w:tc>
          <w:tcPr>
            <w:tcW w:w="1530" w:type="dxa"/>
          </w:tcPr>
          <w:p w14:paraId="73829B0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2D4066" w:rsidRPr="00661504" w14:paraId="2F8CF56E" w14:textId="77777777" w:rsidTr="00260E42">
        <w:tc>
          <w:tcPr>
            <w:tcW w:w="1530" w:type="dxa"/>
          </w:tcPr>
          <w:p w14:paraId="55F8978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2D4066" w:rsidRPr="00661504" w14:paraId="3FEDB59E" w14:textId="77777777" w:rsidTr="00260E42">
        <w:tc>
          <w:tcPr>
            <w:tcW w:w="1530" w:type="dxa"/>
          </w:tcPr>
          <w:p w14:paraId="4DB0447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2D4066" w:rsidRPr="00661504" w14:paraId="0BD2D4B7" w14:textId="77777777" w:rsidTr="00260E42">
        <w:tc>
          <w:tcPr>
            <w:tcW w:w="1530" w:type="dxa"/>
          </w:tcPr>
          <w:p w14:paraId="1D5D53E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2D4066" w:rsidRPr="00661504" w14:paraId="428B66E2" w14:textId="77777777" w:rsidTr="00260E42">
        <w:tc>
          <w:tcPr>
            <w:tcW w:w="1530" w:type="dxa"/>
          </w:tcPr>
          <w:p w14:paraId="32372C6D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2D4066" w:rsidRPr="00661504" w14:paraId="7379B33F" w14:textId="77777777" w:rsidTr="00260E42">
        <w:tc>
          <w:tcPr>
            <w:tcW w:w="1530" w:type="dxa"/>
          </w:tcPr>
          <w:p w14:paraId="78F6BE4B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2D4066" w:rsidRPr="00661504" w14:paraId="75434866" w14:textId="77777777" w:rsidTr="00260E42">
        <w:tc>
          <w:tcPr>
            <w:tcW w:w="1530" w:type="dxa"/>
          </w:tcPr>
          <w:p w14:paraId="1EDE6CA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2D4066" w:rsidRPr="00661504" w14:paraId="104A9839" w14:textId="77777777" w:rsidTr="00260E42">
        <w:tc>
          <w:tcPr>
            <w:tcW w:w="1530" w:type="dxa"/>
          </w:tcPr>
          <w:p w14:paraId="313D70CF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2D4066" w:rsidRPr="00661504" w14:paraId="23818D0A" w14:textId="77777777" w:rsidTr="00260E42">
        <w:tc>
          <w:tcPr>
            <w:tcW w:w="1530" w:type="dxa"/>
          </w:tcPr>
          <w:p w14:paraId="18BE8A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2D4066" w:rsidRPr="00661504" w14:paraId="5412F911" w14:textId="77777777" w:rsidTr="00260E42">
        <w:tc>
          <w:tcPr>
            <w:tcW w:w="1530" w:type="dxa"/>
          </w:tcPr>
          <w:p w14:paraId="3C0C79A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2D4066" w:rsidRPr="00661504" w14:paraId="5B95E8FE" w14:textId="77777777" w:rsidTr="00260E42">
        <w:tc>
          <w:tcPr>
            <w:tcW w:w="1530" w:type="dxa"/>
          </w:tcPr>
          <w:p w14:paraId="76E9ECD8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2D4066" w:rsidRPr="00661504" w14:paraId="607CDB70" w14:textId="77777777" w:rsidTr="00260E42">
        <w:tc>
          <w:tcPr>
            <w:tcW w:w="1530" w:type="dxa"/>
          </w:tcPr>
          <w:p w14:paraId="211832F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8B8411F" w14:textId="7D55B94C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6C3CBF75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62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62"/>
            <w:r w:rsidR="00C32745">
              <w:rPr>
                <w:color w:val="000000"/>
                <w:lang w:val="en-CA" w:eastAsia="en-CA"/>
              </w:rPr>
              <w:t>, 2023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lastRenderedPageBreak/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20347" w:rsidRPr="00661504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62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3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3" w:name="_Hlk61029988"/>
            <w:bookmarkStart w:id="64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5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65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63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64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4E26FFFC" w:rsidR="00621294" w:rsidRPr="00661504" w:rsidRDefault="006E5A86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</w:t>
            </w:r>
            <w:r w:rsidR="00621294" w:rsidRPr="00661504">
              <w:rPr>
                <w:lang w:val="en-CA" w:eastAsia="en-CA"/>
              </w:rPr>
              <w:t xml:space="preserve">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 xml:space="preserve">International Association for Cross-cultural </w:t>
            </w:r>
            <w:r w:rsidRPr="00661504">
              <w:rPr>
                <w:i/>
                <w:lang w:val="en-CA" w:eastAsia="en-CA"/>
              </w:rPr>
              <w:lastRenderedPageBreak/>
              <w:t>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63976642"/>
            <w:r w:rsidRPr="00661504">
              <w:rPr>
                <w:color w:val="000000"/>
                <w:lang w:val="en-CA" w:eastAsia="en-CA"/>
              </w:rPr>
              <w:lastRenderedPageBreak/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66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7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7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8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8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9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9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495FAF1B" w:rsidR="00621294" w:rsidRPr="007F04E1" w:rsidRDefault="009C43E0" w:rsidP="00F64229">
      <w:pPr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7AC7A339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51632B" w:rsidRPr="00661504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61504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lastRenderedPageBreak/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0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70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2" w:name="_Hlk58969706"/>
            <w:bookmarkEnd w:id="71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3" w:name="_Hlk58969773"/>
            <w:bookmarkEnd w:id="72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74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74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5" w:name="_Hlk58969715"/>
            <w:bookmarkEnd w:id="73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6" w:name="_Hlk58969783"/>
            <w:bookmarkEnd w:id="75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7" w:name="_Hlk58969791"/>
            <w:bookmarkEnd w:id="7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8" w:name="_Hlk58969721"/>
            <w:bookmarkEnd w:id="7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9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9"/>
          </w:p>
        </w:tc>
      </w:tr>
      <w:bookmarkEnd w:id="78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80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80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1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81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2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82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3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83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84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84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85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lastRenderedPageBreak/>
        <w:t>Advisory Board</w:t>
      </w:r>
    </w:p>
    <w:p w14:paraId="65DA04CF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10369" w:type="dxa"/>
        <w:tblLook w:val="04A0" w:firstRow="1" w:lastRow="0" w:firstColumn="1" w:lastColumn="0" w:noHBand="0" w:noVBand="1"/>
      </w:tblPr>
      <w:tblGrid>
        <w:gridCol w:w="1750"/>
        <w:gridCol w:w="8619"/>
      </w:tblGrid>
      <w:tr w:rsidR="00387CA1" w:rsidRPr="00661504" w14:paraId="1BEA4723" w14:textId="77777777" w:rsidTr="003B5284">
        <w:trPr>
          <w:trHeight w:val="18"/>
        </w:trPr>
        <w:tc>
          <w:tcPr>
            <w:tcW w:w="175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61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3B5284">
        <w:trPr>
          <w:trHeight w:val="18"/>
        </w:trPr>
        <w:tc>
          <w:tcPr>
            <w:tcW w:w="175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61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4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85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95160B">
      <w:headerReference w:type="even" r:id="rId65"/>
      <w:headerReference w:type="default" r:id="rId66"/>
      <w:footerReference w:type="even" r:id="rId67"/>
      <w:footerReference w:type="default" r:id="rId68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B58B63" w14:textId="77777777" w:rsidR="00B23D97" w:rsidRDefault="00B23D97">
      <w:r>
        <w:separator/>
      </w:r>
    </w:p>
  </w:endnote>
  <w:endnote w:type="continuationSeparator" w:id="0">
    <w:p w14:paraId="2BFBAAE8" w14:textId="77777777" w:rsidR="00B23D97" w:rsidRDefault="00B23D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altName w:val="Yu Gothic"/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ACC822" w14:textId="77777777" w:rsidR="00B23D97" w:rsidRDefault="00B23D97">
      <w:r>
        <w:separator/>
      </w:r>
    </w:p>
  </w:footnote>
  <w:footnote w:type="continuationSeparator" w:id="0">
    <w:p w14:paraId="6554ECCD" w14:textId="77777777" w:rsidR="00B23D97" w:rsidRDefault="00B23D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FC527" w14:textId="706C3AB2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9C382A">
      <w:rPr>
        <w:b/>
        <w:bCs/>
        <w:sz w:val="22"/>
        <w:szCs w:val="22"/>
        <w:lang w:val="en-US"/>
      </w:rPr>
      <w:t>0</w:t>
    </w:r>
    <w:r w:rsidR="00504C74">
      <w:rPr>
        <w:b/>
        <w:bCs/>
        <w:sz w:val="22"/>
        <w:szCs w:val="22"/>
        <w:lang w:val="en-US"/>
      </w:rPr>
      <w:t>5</w:t>
    </w:r>
    <w:r w:rsidRPr="00661504">
      <w:rPr>
        <w:b/>
        <w:bCs/>
        <w:sz w:val="22"/>
        <w:szCs w:val="22"/>
        <w:lang w:val="en-US"/>
      </w:rPr>
      <w:t>/202</w:t>
    </w:r>
    <w:r w:rsidR="009C382A">
      <w:rPr>
        <w:b/>
        <w:bCs/>
        <w:sz w:val="22"/>
        <w:szCs w:val="22"/>
        <w:lang w:val="en-US"/>
      </w:rPr>
      <w:t>4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4C5E"/>
    <w:rsid w:val="00035372"/>
    <w:rsid w:val="000362DC"/>
    <w:rsid w:val="00040380"/>
    <w:rsid w:val="00040436"/>
    <w:rsid w:val="00040745"/>
    <w:rsid w:val="00042FD8"/>
    <w:rsid w:val="00043528"/>
    <w:rsid w:val="000438C0"/>
    <w:rsid w:val="0004539A"/>
    <w:rsid w:val="00045B3F"/>
    <w:rsid w:val="00045F4E"/>
    <w:rsid w:val="0004660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2FA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3647"/>
    <w:rsid w:val="00185B3A"/>
    <w:rsid w:val="00186106"/>
    <w:rsid w:val="00190049"/>
    <w:rsid w:val="001905C4"/>
    <w:rsid w:val="00190DBC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B7F2E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14C3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88D"/>
    <w:rsid w:val="00246A04"/>
    <w:rsid w:val="00250A52"/>
    <w:rsid w:val="00251820"/>
    <w:rsid w:val="00251B6E"/>
    <w:rsid w:val="00253C51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31D4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69DE"/>
    <w:rsid w:val="00297172"/>
    <w:rsid w:val="002A0472"/>
    <w:rsid w:val="002A1627"/>
    <w:rsid w:val="002A2342"/>
    <w:rsid w:val="002A28CF"/>
    <w:rsid w:val="002A2B23"/>
    <w:rsid w:val="002A43CC"/>
    <w:rsid w:val="002A462F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066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4E82"/>
    <w:rsid w:val="002F53AA"/>
    <w:rsid w:val="002F54EA"/>
    <w:rsid w:val="002F57E1"/>
    <w:rsid w:val="002F5C10"/>
    <w:rsid w:val="002F6CEE"/>
    <w:rsid w:val="002F7860"/>
    <w:rsid w:val="00300167"/>
    <w:rsid w:val="00301B0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47F3"/>
    <w:rsid w:val="00315046"/>
    <w:rsid w:val="00320335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C80"/>
    <w:rsid w:val="00346F4B"/>
    <w:rsid w:val="00347FE2"/>
    <w:rsid w:val="0035044C"/>
    <w:rsid w:val="00351B6F"/>
    <w:rsid w:val="003544A9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49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6499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BC6"/>
    <w:rsid w:val="00474FE2"/>
    <w:rsid w:val="00475C65"/>
    <w:rsid w:val="00480444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6F12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2B1E"/>
    <w:rsid w:val="004C2B98"/>
    <w:rsid w:val="004C42EF"/>
    <w:rsid w:val="004C58F5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43D4"/>
    <w:rsid w:val="00504C7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1E99"/>
    <w:rsid w:val="00532E64"/>
    <w:rsid w:val="00534DD9"/>
    <w:rsid w:val="00535051"/>
    <w:rsid w:val="00535356"/>
    <w:rsid w:val="00541E13"/>
    <w:rsid w:val="00542B2B"/>
    <w:rsid w:val="00545648"/>
    <w:rsid w:val="00545C35"/>
    <w:rsid w:val="00545CD0"/>
    <w:rsid w:val="00546B0C"/>
    <w:rsid w:val="00546F84"/>
    <w:rsid w:val="00547CF7"/>
    <w:rsid w:val="00547D72"/>
    <w:rsid w:val="0055087C"/>
    <w:rsid w:val="005517D9"/>
    <w:rsid w:val="00551B73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14C2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589D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8A3"/>
    <w:rsid w:val="005D28FE"/>
    <w:rsid w:val="005D2BF6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21C9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5AAF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79E"/>
    <w:rsid w:val="006A794F"/>
    <w:rsid w:val="006B1DA0"/>
    <w:rsid w:val="006B2FBC"/>
    <w:rsid w:val="006B381A"/>
    <w:rsid w:val="006B470D"/>
    <w:rsid w:val="006B48F4"/>
    <w:rsid w:val="006B4A64"/>
    <w:rsid w:val="006B57A3"/>
    <w:rsid w:val="006B6639"/>
    <w:rsid w:val="006B6BC9"/>
    <w:rsid w:val="006B776F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5A86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0C55"/>
    <w:rsid w:val="00761585"/>
    <w:rsid w:val="007618FA"/>
    <w:rsid w:val="0076328F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6F8A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4671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16B"/>
    <w:rsid w:val="00853395"/>
    <w:rsid w:val="008557D2"/>
    <w:rsid w:val="008560EA"/>
    <w:rsid w:val="0085623C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56B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96B"/>
    <w:rsid w:val="008C57B9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615E"/>
    <w:rsid w:val="00907214"/>
    <w:rsid w:val="00910A1C"/>
    <w:rsid w:val="0091247B"/>
    <w:rsid w:val="00912692"/>
    <w:rsid w:val="009126E9"/>
    <w:rsid w:val="00913090"/>
    <w:rsid w:val="009149D3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160B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875FE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4C52"/>
    <w:rsid w:val="009D5F54"/>
    <w:rsid w:val="009D6FE5"/>
    <w:rsid w:val="009E09FC"/>
    <w:rsid w:val="009E3A4C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09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627F"/>
    <w:rsid w:val="00A664B6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0234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1D89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F1C"/>
    <w:rsid w:val="00B11039"/>
    <w:rsid w:val="00B1186E"/>
    <w:rsid w:val="00B12735"/>
    <w:rsid w:val="00B12DB7"/>
    <w:rsid w:val="00B13A82"/>
    <w:rsid w:val="00B17FB0"/>
    <w:rsid w:val="00B2161B"/>
    <w:rsid w:val="00B22969"/>
    <w:rsid w:val="00B22C54"/>
    <w:rsid w:val="00B23670"/>
    <w:rsid w:val="00B23D97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C57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58D1"/>
    <w:rsid w:val="00BC602A"/>
    <w:rsid w:val="00BC78F4"/>
    <w:rsid w:val="00BD0446"/>
    <w:rsid w:val="00BD090C"/>
    <w:rsid w:val="00BD1583"/>
    <w:rsid w:val="00BD182D"/>
    <w:rsid w:val="00BD196E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745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61C0"/>
    <w:rsid w:val="00C66342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0FC7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01AF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08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4F37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E008B1"/>
    <w:rsid w:val="00E00B97"/>
    <w:rsid w:val="00E01634"/>
    <w:rsid w:val="00E02F21"/>
    <w:rsid w:val="00E042C6"/>
    <w:rsid w:val="00E04DD2"/>
    <w:rsid w:val="00E0521B"/>
    <w:rsid w:val="00E05E73"/>
    <w:rsid w:val="00E06A9B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6F62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5DD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7E3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229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s://dx.doi.org/10.1037/amp0001151" TargetMode="External"/><Relationship Id="rId63" Type="http://schemas.openxmlformats.org/officeDocument/2006/relationships/hyperlink" Target="https://predictions.uwaterloo.ca/" TargetMode="External"/><Relationship Id="rId68" Type="http://schemas.openxmlformats.org/officeDocument/2006/relationships/footer" Target="foot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doi.org/10.1080/1047840X.2023.2172277" TargetMode="External"/><Relationship Id="rId53" Type="http://schemas.openxmlformats.org/officeDocument/2006/relationships/hyperlink" Target="https://foreignpolicy.com/2021/03/18/pandemic-social-science-predictions-wrong/" TargetMode="External"/><Relationship Id="rId58" Type="http://schemas.openxmlformats.org/officeDocument/2006/relationships/hyperlink" Target="http://www.forbes.com/sites/datafreaks/2015/04/07/why-we-give-great-advice-to-others-but-cant-take-it-ourselves/" TargetMode="External"/><Relationship Id="rId66" Type="http://schemas.openxmlformats.org/officeDocument/2006/relationships/header" Target="header2.xml"/><Relationship Id="rId5" Type="http://schemas.openxmlformats.org/officeDocument/2006/relationships/numbering" Target="numbering.xml"/><Relationship Id="rId61" Type="http://schemas.openxmlformats.org/officeDocument/2006/relationships/hyperlink" Target="https://www.hanoiphilosophyforum.org/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177/13634615241233682" TargetMode="External"/><Relationship Id="rId48" Type="http://schemas.openxmlformats.org/officeDocument/2006/relationships/hyperlink" Target="https://sites.google.com/view/openstatslab/home/one-way-anova" TargetMode="External"/><Relationship Id="rId56" Type="http://schemas.openxmlformats.org/officeDocument/2006/relationships/hyperlink" Target="https://blogs.scientificamerican.com/observations/when-reasonable-trumps-rational/" TargetMode="External"/><Relationship Id="rId64" Type="http://schemas.openxmlformats.org/officeDocument/2006/relationships/hyperlink" Target="https://www.geographyofphilosophy.com/" TargetMode="External"/><Relationship Id="rId69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s://theconversation.com/its-not-stress-thats-killing-us-its-hate-maybe-mindfulness-can-help-171335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doi.org/10.1126/science.adi1778" TargetMode="External"/><Relationship Id="rId59" Type="http://schemas.openxmlformats.org/officeDocument/2006/relationships/hyperlink" Target="https://cancovid.ca/" TargetMode="External"/><Relationship Id="rId67" Type="http://schemas.openxmlformats.org/officeDocument/2006/relationships/footer" Target="footer1.xm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theconversation.com/words-of-wisdom-4-tips-from-experts-on-how-to-endure-until-the-covid-19-pandemic-ends-152162" TargetMode="External"/><Relationship Id="rId62" Type="http://schemas.openxmlformats.org/officeDocument/2006/relationships/hyperlink" Target="https://wisdomsummit.uwaterloo.ca/" TargetMode="Externa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://dx.doi.org/10.4135/9781412956253.n214" TargetMode="External"/><Relationship Id="rId57" Type="http://schemas.openxmlformats.org/officeDocument/2006/relationships/hyperlink" Target="https://spsp.org/news-center/character-context-blog/can-we-foresee-future-explaining-and-predicting-cultural-change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oi.org/10.1016/j.tics.2023.10.005" TargetMode="External"/><Relationship Id="rId52" Type="http://schemas.openxmlformats.org/officeDocument/2006/relationships/hyperlink" Target="https://greatergood.berkeley.edu/article/item/how_life_could_get_better_or_worse_after_covid" TargetMode="External"/><Relationship Id="rId60" Type="http://schemas.openxmlformats.org/officeDocument/2006/relationships/hyperlink" Target="https://www.youtube.com/c/TheStoa" TargetMode="External"/><Relationship Id="rId65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50" Type="http://schemas.openxmlformats.org/officeDocument/2006/relationships/hyperlink" Target="https://onwisdompodcast.fireside.fm/" TargetMode="External"/><Relationship Id="rId55" Type="http://schemas.openxmlformats.org/officeDocument/2006/relationships/hyperlink" Target="https://worldaftercovid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40</Pages>
  <Words>16639</Words>
  <Characters>94848</Characters>
  <Application>Microsoft Office Word</Application>
  <DocSecurity>0</DocSecurity>
  <Lines>790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111265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16</cp:revision>
  <cp:lastPrinted>2024-03-10T17:31:00Z</cp:lastPrinted>
  <dcterms:created xsi:type="dcterms:W3CDTF">2024-04-12T17:51:00Z</dcterms:created>
  <dcterms:modified xsi:type="dcterms:W3CDTF">2024-05-20T22:37:00Z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