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6FC419E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50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4735ED">
        <w:rPr>
          <w:b/>
          <w:color w:val="000000"/>
          <w:lang w:val="en-CA"/>
        </w:rPr>
        <w:t>7</w:t>
      </w:r>
      <w:r w:rsidR="0065581F">
        <w:rPr>
          <w:b/>
          <w:color w:val="000000"/>
          <w:lang w:val="en-CA"/>
        </w:rPr>
        <w:t>8</w:t>
      </w:r>
      <w:r w:rsidR="004735ED">
        <w:rPr>
          <w:b/>
          <w:color w:val="000000"/>
          <w:lang w:val="en-CA"/>
        </w:rPr>
        <w:t>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12BFCFBD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3B023F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>
        <w:rPr>
          <w:lang w:val="en-US"/>
        </w:rPr>
        <w:t xml:space="preserve">. </w:t>
      </w:r>
      <w:hyperlink r:id="rId44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5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lastRenderedPageBreak/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6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7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8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9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0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1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5581F">
        <w:rPr>
          <w:u w:val="single"/>
          <w:lang w:val="en-CA"/>
        </w:rPr>
        <w:t>Dorfman, A.</w:t>
      </w:r>
      <w:r w:rsidRPr="0065581F">
        <w:rPr>
          <w:lang w:val="en-CA"/>
        </w:rPr>
        <w:t xml:space="preserve">, </w:t>
      </w:r>
      <w:r w:rsidRPr="0065581F">
        <w:rPr>
          <w:u w:val="single"/>
          <w:lang w:val="en-CA"/>
        </w:rPr>
        <w:t>Oakes, H.</w:t>
      </w:r>
      <w:r w:rsidRPr="0065581F">
        <w:rPr>
          <w:lang w:val="en-CA"/>
        </w:rPr>
        <w:t xml:space="preserve">, </w:t>
      </w:r>
      <w:r w:rsidRPr="0065581F">
        <w:rPr>
          <w:u w:val="single"/>
          <w:lang w:val="en-CA"/>
        </w:rPr>
        <w:t>Santos, H. C</w:t>
      </w:r>
      <w:r w:rsidRPr="0065581F">
        <w:rPr>
          <w:lang w:val="en-CA"/>
        </w:rPr>
        <w:t>.</w:t>
      </w:r>
      <w:r w:rsidRPr="0065581F">
        <w:rPr>
          <w:b/>
          <w:lang w:val="en-CA"/>
        </w:rPr>
        <w:t xml:space="preserve"> &amp; Grossmann, I.</w:t>
      </w:r>
      <w:r w:rsidRPr="0065581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5581F">
        <w:rPr>
          <w:b/>
          <w:lang w:val="de-DE"/>
        </w:rPr>
        <w:t>Grossmann, I</w:t>
      </w:r>
      <w:r w:rsidRPr="0065581F">
        <w:rPr>
          <w:lang w:val="de-DE"/>
        </w:rPr>
        <w:t xml:space="preserve">., Eibach, R. P., </w:t>
      </w:r>
      <w:r w:rsidRPr="0065581F">
        <w:rPr>
          <w:u w:val="single"/>
          <w:lang w:val="de-DE"/>
        </w:rPr>
        <w:t>Koyama, J</w:t>
      </w:r>
      <w:r w:rsidRPr="0065581F">
        <w:rPr>
          <w:lang w:val="de-DE"/>
        </w:rPr>
        <w:t>., &amp;</w:t>
      </w:r>
      <w:r w:rsidRPr="0065581F">
        <w:rPr>
          <w:u w:val="single"/>
          <w:lang w:val="de-DE"/>
        </w:rPr>
        <w:t xml:space="preserve"> Sahi, Q</w:t>
      </w:r>
      <w:r w:rsidRPr="0065581F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2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5581F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5581F">
        <w:rPr>
          <w:u w:val="single"/>
          <w:lang w:val="en-CA"/>
        </w:rPr>
        <w:t>Kara-Yakoubian, M.</w:t>
      </w:r>
      <w:r w:rsidRPr="0065581F">
        <w:rPr>
          <w:lang w:val="en-CA"/>
        </w:rPr>
        <w:t xml:space="preserve">, </w:t>
      </w:r>
      <w:r w:rsidRPr="0065581F">
        <w:rPr>
          <w:u w:val="single"/>
          <w:lang w:val="en-CA"/>
        </w:rPr>
        <w:t>Rotella, A.</w:t>
      </w:r>
      <w:r w:rsidRPr="0065581F">
        <w:rPr>
          <w:lang w:val="en-CA"/>
        </w:rPr>
        <w:t xml:space="preserve">, </w:t>
      </w:r>
      <w:r w:rsidRPr="0065581F">
        <w:rPr>
          <w:u w:val="single"/>
          <w:lang w:val="en-CA"/>
        </w:rPr>
        <w:t>Dorfman, A.</w:t>
      </w:r>
      <w:r w:rsidRPr="0065581F">
        <w:rPr>
          <w:lang w:val="en-CA"/>
        </w:rPr>
        <w:t xml:space="preserve">, </w:t>
      </w:r>
      <w:r w:rsidR="00123EFC" w:rsidRPr="0065581F">
        <w:rPr>
          <w:lang w:val="en-CA"/>
        </w:rPr>
        <w:t>&amp;</w:t>
      </w:r>
      <w:r w:rsidRPr="0065581F">
        <w:rPr>
          <w:lang w:val="en-CA"/>
        </w:rPr>
        <w:t xml:space="preserve"> </w:t>
      </w:r>
      <w:r w:rsidRPr="0065581F">
        <w:rPr>
          <w:b/>
          <w:bCs/>
          <w:lang w:val="en-CA"/>
        </w:rPr>
        <w:t>Grossmann, I.</w:t>
      </w:r>
      <w:r w:rsidRPr="0065581F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3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4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5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6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7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8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9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0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1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2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18A7639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C665C0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3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4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5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56BC1E1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90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0E437E9" w14:textId="51597E6E" w:rsidR="004735ED" w:rsidRDefault="004735ED" w:rsidP="004735ED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2A1E4266" w14:textId="3614423F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5C3CC7B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7B0FD06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AD6D2E">
              <w:rPr>
                <w:color w:val="000000"/>
                <w:lang w:val="en-CA" w:eastAsia="en-CA"/>
              </w:rPr>
              <w:t>4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6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7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8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9"/>
      <w:headerReference w:type="default" r:id="rId70"/>
      <w:footerReference w:type="even" r:id="rId71"/>
      <w:footerReference w:type="default" r:id="rId72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8D4E1" w14:textId="77777777" w:rsidR="009B60FE" w:rsidRDefault="009B60FE">
      <w:r>
        <w:separator/>
      </w:r>
    </w:p>
  </w:endnote>
  <w:endnote w:type="continuationSeparator" w:id="0">
    <w:p w14:paraId="1D485A52" w14:textId="77777777" w:rsidR="009B60FE" w:rsidRDefault="009B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9EEEE" w14:textId="77777777" w:rsidR="009B60FE" w:rsidRDefault="009B60FE">
      <w:r>
        <w:separator/>
      </w:r>
    </w:p>
  </w:footnote>
  <w:footnote w:type="continuationSeparator" w:id="0">
    <w:p w14:paraId="16428F12" w14:textId="77777777" w:rsidR="009B60FE" w:rsidRDefault="009B6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5741E4D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6D7DDD">
      <w:rPr>
        <w:b/>
        <w:bCs/>
        <w:sz w:val="22"/>
        <w:szCs w:val="22"/>
        <w:lang w:val="en-US"/>
      </w:rPr>
      <w:t>8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oi.org/10.1038/s41467-024-50294-0" TargetMode="External"/><Relationship Id="rId63" Type="http://schemas.openxmlformats.org/officeDocument/2006/relationships/hyperlink" Target="https://cancovid.ca/" TargetMode="External"/><Relationship Id="rId68" Type="http://schemas.openxmlformats.org/officeDocument/2006/relationships/hyperlink" Target="https://www.geographyofphilosoph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162/opmi_a_00149" TargetMode="External"/><Relationship Id="rId53" Type="http://schemas.openxmlformats.org/officeDocument/2006/relationships/hyperlink" Target="http://dx.doi.org/10.4135/9781412956253.n214" TargetMode="External"/><Relationship Id="rId58" Type="http://schemas.openxmlformats.org/officeDocument/2006/relationships/hyperlink" Target="https://theconversation.com/words-of-wisdom-4-tips-from-experts-on-how-to-endure-until-the-covid-19-pandemic-ends-152162" TargetMode="External"/><Relationship Id="rId66" Type="http://schemas.openxmlformats.org/officeDocument/2006/relationships/hyperlink" Target="https://wisdomsummit.uwaterloo.ca/" TargetMode="Externa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spsp.org/news-center/character-context-blog/can-we-foresee-future-explaining-and-predicting-cultural-change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doi.org/10.3758/s13428-024-02441-0" TargetMode="External"/><Relationship Id="rId56" Type="http://schemas.openxmlformats.org/officeDocument/2006/relationships/hyperlink" Target="https://greatergood.berkeley.edu/article/item/how_life_could_get_better_or_worse_after_covid" TargetMode="External"/><Relationship Id="rId64" Type="http://schemas.openxmlformats.org/officeDocument/2006/relationships/hyperlink" Target="https://www.youtube.com/c/TheStoa" TargetMode="External"/><Relationship Id="rId69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https://dx.doi.org/10.1037/amp0001151" TargetMode="External"/><Relationship Id="rId72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016/j.tics.2023.10.005" TargetMode="External"/><Relationship Id="rId59" Type="http://schemas.openxmlformats.org/officeDocument/2006/relationships/hyperlink" Target="https://worldaftercovid.info/" TargetMode="External"/><Relationship Id="rId67" Type="http://schemas.openxmlformats.org/officeDocument/2006/relationships/hyperlink" Target="https://predictions.uwaterloo.ca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onwisdompodcast.fireside.fm/" TargetMode="External"/><Relationship Id="rId62" Type="http://schemas.openxmlformats.org/officeDocument/2006/relationships/hyperlink" Target="http://www.forbes.com/sites/datafreaks/2015/04/07/why-we-give-great-advice-to-others-but-cant-take-it-ourselves/" TargetMode="External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doi.org/10.1080/1047840X.2023.2172277" TargetMode="External"/><Relationship Id="rId57" Type="http://schemas.openxmlformats.org/officeDocument/2006/relationships/hyperlink" Target="https://foreignpolicy.com/2021/03/18/pandemic-social-science-predictions-wrong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77/09637214241262335" TargetMode="External"/><Relationship Id="rId52" Type="http://schemas.openxmlformats.org/officeDocument/2006/relationships/hyperlink" Target="https://sites.google.com/view/openstatslab/home/one-way-anova" TargetMode="External"/><Relationship Id="rId60" Type="http://schemas.openxmlformats.org/officeDocument/2006/relationships/hyperlink" Target="https://blogs.scientificamerican.com/observations/when-reasonable-trumps-rational/" TargetMode="External"/><Relationship Id="rId65" Type="http://schemas.openxmlformats.org/officeDocument/2006/relationships/hyperlink" Target="https://www.hanoiphilosophyforum.org/" TargetMode="Externa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doi.org/10.1126/science.adi1778" TargetMode="External"/><Relationship Id="rId55" Type="http://schemas.openxmlformats.org/officeDocument/2006/relationships/hyperlink" Target="https://theconversation.com/its-not-stress-thats-killing-us-its-hate-maybe-mindfulness-can-help-171335" TargetMode="External"/><Relationship Id="rId7" Type="http://schemas.openxmlformats.org/officeDocument/2006/relationships/settings" Target="setting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16906</Words>
  <Characters>96365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39</cp:revision>
  <cp:lastPrinted>2024-08-15T16:58:00Z</cp:lastPrinted>
  <dcterms:created xsi:type="dcterms:W3CDTF">2024-04-12T17:51:00Z</dcterms:created>
  <dcterms:modified xsi:type="dcterms:W3CDTF">2024-08-17T20:11:00Z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