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00781F6E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Forecasting; </w:t>
      </w:r>
      <w:r w:rsidRPr="00661504">
        <w:rPr>
          <w:color w:val="000000"/>
          <w:lang w:val="en-CA"/>
        </w:rPr>
        <w:t xml:space="preserve">Judgment;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228692DE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57709">
        <w:rPr>
          <w:b/>
          <w:color w:val="000000"/>
          <w:lang w:val="en-CA"/>
        </w:rPr>
        <w:t>5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BC78F4">
        <w:rPr>
          <w:b/>
          <w:color w:val="000000"/>
          <w:lang w:val="en-CA"/>
        </w:rPr>
        <w:t>9,</w:t>
      </w:r>
      <w:r w:rsidR="00253C51">
        <w:rPr>
          <w:b/>
          <w:color w:val="000000"/>
          <w:lang w:val="en-CA"/>
        </w:rPr>
        <w:t>36</w:t>
      </w:r>
      <w:r w:rsidR="001600E8">
        <w:rPr>
          <w:b/>
          <w:color w:val="000000"/>
          <w:lang w:val="en-CA"/>
        </w:rPr>
        <w:t>9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 w:rsidR="00A71D4D"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Triandafyllidou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</w:t>
            </w:r>
            <w:proofErr w:type="spellStart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Jayawickreme</w:t>
            </w:r>
            <w:proofErr w:type="spellEnd"/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0F0DC887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1C8A897F" w14:textId="77777777" w:rsidR="003C6977" w:rsidRDefault="003C6977" w:rsidP="003C6977">
      <w:pPr>
        <w:autoSpaceDE w:val="0"/>
        <w:autoSpaceDN w:val="0"/>
        <w:adjustRightInd w:val="0"/>
        <w:ind w:left="720" w:hanging="720"/>
        <w:rPr>
          <w:lang w:val="en-US"/>
        </w:rPr>
      </w:pPr>
      <w:bookmarkStart w:id="10" w:name="_Hlk58345161"/>
      <w:bookmarkStart w:id="11" w:name="_Hlk61029720"/>
      <w:bookmarkStart w:id="12" w:name="_Hlk46853086"/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17121D">
        <w:rPr>
          <w:lang w:val="en-CA"/>
        </w:rPr>
        <w:t xml:space="preserve"> </w:t>
      </w:r>
      <w:r w:rsidRPr="00B430E9">
        <w:rPr>
          <w:lang w:val="en-CA"/>
        </w:rPr>
        <w:t xml:space="preserve">(in press).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1723417D" w14:textId="77777777" w:rsidR="003C6977" w:rsidRPr="00B068DC" w:rsidRDefault="003C6977" w:rsidP="00B430E9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761F3D74" w14:textId="1882500A" w:rsidR="005D28A3" w:rsidRPr="008E53E4" w:rsidRDefault="005D28A3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F47BF7">
        <w:rPr>
          <w:lang w:val="en-CA"/>
        </w:rPr>
        <w:t xml:space="preserve">Abedin, E., Ferreira, M., </w:t>
      </w:r>
      <w:proofErr w:type="spellStart"/>
      <w:r w:rsidRPr="00F47BF7">
        <w:rPr>
          <w:lang w:val="en-CA"/>
        </w:rPr>
        <w:t>Reitmann</w:t>
      </w:r>
      <w:proofErr w:type="spellEnd"/>
      <w:r w:rsidRPr="00F47BF7">
        <w:rPr>
          <w:lang w:val="en-CA"/>
        </w:rPr>
        <w:t xml:space="preserve">, R., Cheong, M., </w:t>
      </w:r>
      <w:r w:rsidRPr="00F47BF7">
        <w:rPr>
          <w:b/>
          <w:bCs/>
          <w:lang w:val="en-CA"/>
        </w:rPr>
        <w:t>Grossmann, I</w:t>
      </w:r>
      <w:r w:rsidRPr="00F47BF7">
        <w:rPr>
          <w:lang w:val="en-CA"/>
        </w:rPr>
        <w:t>., &amp;</w:t>
      </w:r>
      <w:r w:rsidRPr="00F47BF7">
        <w:rPr>
          <w:b/>
          <w:bCs/>
          <w:lang w:val="en-CA"/>
        </w:rPr>
        <w:t xml:space="preserve"> </w:t>
      </w:r>
      <w:r w:rsidRPr="00F47BF7">
        <w:rPr>
          <w:lang w:val="en-CA"/>
        </w:rPr>
        <w:t>Alfano, M. (</w:t>
      </w:r>
      <w:r w:rsidR="007C3F1B" w:rsidRPr="00F47BF7">
        <w:rPr>
          <w:lang w:val="en-CA"/>
        </w:rPr>
        <w:t>2023</w:t>
      </w:r>
      <w:r w:rsidRPr="00F47BF7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8E53E4">
        <w:rPr>
          <w:i/>
          <w:iCs/>
          <w:lang w:val="en-CA"/>
        </w:rPr>
        <w:t xml:space="preserve">Acta </w:t>
      </w:r>
      <w:proofErr w:type="spellStart"/>
      <w:r w:rsidRPr="008E53E4">
        <w:rPr>
          <w:i/>
          <w:iCs/>
          <w:lang w:val="en-CA"/>
        </w:rPr>
        <w:t>Psychologica</w:t>
      </w:r>
      <w:proofErr w:type="spellEnd"/>
      <w:r w:rsidR="007C3F1B" w:rsidRPr="008E53E4">
        <w:rPr>
          <w:lang w:val="en-CA"/>
        </w:rPr>
        <w:t xml:space="preserve">, </w:t>
      </w:r>
      <w:r w:rsidR="007C3F1B" w:rsidRPr="008E53E4">
        <w:rPr>
          <w:i/>
          <w:iCs/>
          <w:lang w:val="en-CA"/>
        </w:rPr>
        <w:t>238</w:t>
      </w:r>
      <w:r w:rsidRPr="008E53E4">
        <w:rPr>
          <w:i/>
          <w:iCs/>
          <w:lang w:val="en-CA"/>
        </w:rPr>
        <w:t>.</w:t>
      </w:r>
      <w:r w:rsidRPr="008E53E4">
        <w:rPr>
          <w:lang w:val="en-CA"/>
        </w:rPr>
        <w:t xml:space="preserve"> </w:t>
      </w:r>
      <w:r w:rsidRPr="008E53E4">
        <w:rPr>
          <w:b/>
          <w:color w:val="000000"/>
          <w:shd w:val="clear" w:color="auto" w:fill="FFFFFF"/>
          <w:lang w:val="en-CA"/>
        </w:rPr>
        <w:t>(1.73)</w:t>
      </w:r>
    </w:p>
    <w:p w14:paraId="46F23B4D" w14:textId="77777777" w:rsidR="005D28A3" w:rsidRPr="00B068DC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en-CA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8E53E4">
        <w:rPr>
          <w:u w:val="single"/>
          <w:lang w:val="en-CA"/>
        </w:rPr>
        <w:t>Britton, E. M</w:t>
      </w:r>
      <w:r w:rsidRPr="008E53E4">
        <w:rPr>
          <w:lang w:val="en-CA"/>
        </w:rPr>
        <w:t xml:space="preserve">., Laurin, K., </w:t>
      </w:r>
      <w:r w:rsidRPr="008E53E4">
        <w:rPr>
          <w:b/>
          <w:bCs/>
          <w:lang w:val="en-CA"/>
        </w:rPr>
        <w:t>Grossmann, I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Dorfman, A</w:t>
      </w:r>
      <w:r w:rsidRPr="008E53E4">
        <w:rPr>
          <w:lang w:val="en-CA"/>
        </w:rPr>
        <w:t xml:space="preserve">., </w:t>
      </w:r>
      <w:r w:rsidRPr="008E53E4">
        <w:rPr>
          <w:u w:val="single"/>
          <w:lang w:val="en-CA"/>
        </w:rPr>
        <w:t>Oakes, H</w:t>
      </w:r>
      <w:r w:rsidRPr="008E53E4">
        <w:rPr>
          <w:lang w:val="en-CA"/>
        </w:rPr>
        <w:t>., &amp;</w:t>
      </w:r>
      <w:r w:rsidRPr="008E53E4">
        <w:rPr>
          <w:b/>
          <w:bCs/>
          <w:lang w:val="en-CA"/>
        </w:rPr>
        <w:t xml:space="preserve"> </w:t>
      </w:r>
      <w:r w:rsidRPr="008E53E4">
        <w:rPr>
          <w:lang w:val="en-CA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4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46E2A701" w14:textId="77777777" w:rsidR="00B068DC" w:rsidRDefault="00B068DC" w:rsidP="00B068DC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4" w:name="_Hlk129625088"/>
      <w:r w:rsidRPr="00767108">
        <w:rPr>
          <w:b/>
          <w:bCs/>
          <w:lang w:val="de-DE"/>
        </w:rPr>
        <w:t>Grossmann, I.</w:t>
      </w:r>
      <w:r w:rsidRPr="00767108">
        <w:rPr>
          <w:lang w:val="de-DE"/>
        </w:rPr>
        <w:t>, Varnum, M. E. W., Hutcherson, C., &amp; Mandel, D. R.</w:t>
      </w:r>
      <w:r w:rsidRPr="00767108">
        <w:rPr>
          <w:b/>
          <w:bCs/>
          <w:lang w:val="de-DE"/>
        </w:rPr>
        <w:t xml:space="preserve"> </w:t>
      </w:r>
      <w:r w:rsidRPr="00767108">
        <w:rPr>
          <w:lang w:val="de-DE"/>
        </w:rPr>
        <w:t xml:space="preserve">(2023).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. </w:t>
      </w:r>
      <w:hyperlink r:id="rId45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1D74987" w14:textId="77777777" w:rsidR="00B068DC" w:rsidRDefault="00B068DC" w:rsidP="000E14E5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4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 w:rsidRPr="00F47BF7">
        <w:rPr>
          <w:lang w:val="de-DE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F47BF7">
        <w:rPr>
          <w:lang w:val="de-DE"/>
        </w:rPr>
        <w:t>J</w:t>
      </w:r>
      <w:r w:rsidRPr="00697047">
        <w:t xml:space="preserve">., </w:t>
      </w:r>
      <w:r w:rsidRPr="005B493E">
        <w:t xml:space="preserve">Ackerman, </w:t>
      </w:r>
      <w:r w:rsidRPr="00F47BF7">
        <w:rPr>
          <w:lang w:val="de-DE"/>
        </w:rPr>
        <w:t>R</w:t>
      </w:r>
      <w:r w:rsidRPr="00697047">
        <w:t xml:space="preserve">. </w:t>
      </w:r>
      <w:r w:rsidRPr="00F47BF7">
        <w:rPr>
          <w:lang w:val="de-DE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F47BF7">
        <w:rPr>
          <w:lang w:val="de-DE"/>
        </w:rPr>
        <w:t>M</w:t>
      </w:r>
      <w:r w:rsidRPr="00697047">
        <w:t xml:space="preserve">., </w:t>
      </w:r>
      <w:r w:rsidRPr="005B493E">
        <w:t xml:space="preserve">Bianchi, </w:t>
      </w:r>
      <w:r w:rsidRPr="00F47BF7">
        <w:rPr>
          <w:lang w:val="de-DE"/>
        </w:rPr>
        <w:t>E</w:t>
      </w:r>
      <w:r w:rsidRPr="00697047">
        <w:t xml:space="preserve">. </w:t>
      </w:r>
      <w:r w:rsidRPr="00F47BF7">
        <w:rPr>
          <w:lang w:val="de-DE"/>
        </w:rPr>
        <w:t>C</w:t>
      </w:r>
      <w:r w:rsidRPr="00697047">
        <w:t xml:space="preserve">., </w:t>
      </w:r>
      <w:r w:rsidRPr="005B493E">
        <w:t xml:space="preserve">Brecheen, </w:t>
      </w:r>
      <w:r w:rsidRPr="00F47BF7">
        <w:rPr>
          <w:lang w:val="de-DE"/>
        </w:rPr>
        <w:t>C</w:t>
      </w:r>
      <w:r w:rsidRPr="00697047">
        <w:t xml:space="preserve">., </w:t>
      </w:r>
      <w:r w:rsidRPr="005B493E">
        <w:t xml:space="preserve">Campbell, </w:t>
      </w:r>
      <w:r w:rsidRPr="00F47BF7">
        <w:rPr>
          <w:lang w:val="de-DE"/>
        </w:rPr>
        <w:t>W</w:t>
      </w:r>
      <w:r w:rsidRPr="00697047">
        <w:t xml:space="preserve">. </w:t>
      </w:r>
      <w:r w:rsidRPr="00F47BF7">
        <w:rPr>
          <w:lang w:val="de-DE"/>
        </w:rPr>
        <w:t>K</w:t>
      </w:r>
      <w:r w:rsidRPr="00697047">
        <w:t xml:space="preserve">., </w:t>
      </w:r>
      <w:r w:rsidRPr="005B493E">
        <w:t xml:space="preserve">Gerlach, </w:t>
      </w:r>
      <w:r w:rsidRPr="00F47BF7">
        <w:rPr>
          <w:lang w:val="de-DE"/>
        </w:rPr>
        <w:t>T</w:t>
      </w:r>
      <w:r w:rsidRPr="00697047">
        <w:t xml:space="preserve">. </w:t>
      </w:r>
      <w:r w:rsidRPr="00F47BF7">
        <w:rPr>
          <w:lang w:val="de-DE"/>
        </w:rPr>
        <w:t>M</w:t>
      </w:r>
      <w:r w:rsidRPr="00697047">
        <w:t xml:space="preserve">., </w:t>
      </w:r>
      <w:r w:rsidRPr="005B493E">
        <w:t xml:space="preserve">Geukes, </w:t>
      </w:r>
      <w:r w:rsidRPr="00F47BF7">
        <w:rPr>
          <w:lang w:val="de-DE"/>
        </w:rPr>
        <w:t>K</w:t>
      </w:r>
      <w:r w:rsidRPr="00697047">
        <w:t xml:space="preserve">., </w:t>
      </w:r>
      <w:r w:rsidRPr="005B493E">
        <w:t xml:space="preserve">Grijalva, </w:t>
      </w:r>
      <w:r w:rsidRPr="00F47BF7">
        <w:rPr>
          <w:lang w:val="de-DE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F47BF7">
        <w:rPr>
          <w:b/>
          <w:bCs/>
          <w:lang w:val="de-DE"/>
        </w:rPr>
        <w:t>I</w:t>
      </w:r>
      <w:r w:rsidRPr="00697047">
        <w:t>.</w:t>
      </w:r>
      <w:r w:rsidR="00BA6DC6" w:rsidRPr="00F47BF7">
        <w:rPr>
          <w:lang w:val="de-DE"/>
        </w:rPr>
        <w:t xml:space="preserve"> [</w:t>
      </w:r>
      <w:r w:rsidRPr="00697047">
        <w:t>…</w:t>
      </w:r>
      <w:r w:rsidR="00BA6DC6" w:rsidRPr="00F47BF7">
        <w:rPr>
          <w:lang w:val="de-DE"/>
        </w:rPr>
        <w:t>]</w:t>
      </w:r>
      <w:r w:rsidRPr="00697047">
        <w:t xml:space="preserve"> </w:t>
      </w:r>
      <w:r w:rsidRPr="00F47BF7">
        <w:rPr>
          <w:lang w:val="de-DE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&amp; </w:t>
      </w:r>
      <w:proofErr w:type="spellStart"/>
      <w:r w:rsidRPr="00661504">
        <w:rPr>
          <w:lang w:val="en-CA"/>
        </w:rPr>
        <w:t>McLevey</w:t>
      </w:r>
      <w:proofErr w:type="spellEnd"/>
      <w:r w:rsidRPr="00661504">
        <w:rPr>
          <w:lang w:val="en-CA"/>
        </w:rPr>
        <w:t xml:space="preserve">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proofErr w:type="spellStart"/>
      <w:r w:rsidRPr="00661504">
        <w:rPr>
          <w:u w:val="single"/>
          <w:lang w:val="en-CA"/>
        </w:rPr>
        <w:t>Pogrebtsova</w:t>
      </w:r>
      <w:proofErr w:type="spellEnd"/>
      <w:r w:rsidRPr="00661504">
        <w:rPr>
          <w:u w:val="single"/>
          <w:lang w:val="en-CA"/>
        </w:rPr>
        <w:t>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B068DC">
        <w:rPr>
          <w:u w:val="single"/>
          <w:lang w:val="de-DE"/>
        </w:rPr>
        <w:t>Dorfman, A.</w:t>
      </w:r>
      <w:r w:rsidRPr="00B068DC">
        <w:rPr>
          <w:lang w:val="de-DE"/>
        </w:rPr>
        <w:t xml:space="preserve">, </w:t>
      </w:r>
      <w:r w:rsidRPr="00B068DC">
        <w:rPr>
          <w:u w:val="single"/>
          <w:lang w:val="de-DE"/>
        </w:rPr>
        <w:t>Oakes, H.</w:t>
      </w:r>
      <w:r w:rsidRPr="00B068DC">
        <w:rPr>
          <w:lang w:val="de-DE"/>
        </w:rPr>
        <w:t xml:space="preserve">, </w:t>
      </w:r>
      <w:r w:rsidRPr="00B068DC">
        <w:rPr>
          <w:u w:val="single"/>
          <w:lang w:val="de-DE"/>
        </w:rPr>
        <w:t>Santos, H. C</w:t>
      </w:r>
      <w:r w:rsidRPr="00B068DC">
        <w:rPr>
          <w:lang w:val="de-DE"/>
        </w:rPr>
        <w:t>.</w:t>
      </w:r>
      <w:r w:rsidRPr="00B068DC">
        <w:rPr>
          <w:b/>
          <w:lang w:val="de-DE"/>
        </w:rPr>
        <w:t xml:space="preserve"> &amp; Grossmann, I.</w:t>
      </w:r>
      <w:r w:rsidRPr="00B068DC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proofErr w:type="gramStart"/>
      <w:r w:rsidR="00B72BED">
        <w:rPr>
          <w:lang w:val="en-CA"/>
        </w:rPr>
        <w:t>o</w:t>
      </w:r>
      <w:r w:rsidRPr="00661504">
        <w:rPr>
          <w:lang w:val="en-CA"/>
        </w:rPr>
        <w:t>pportunities</w:t>
      </w:r>
      <w:proofErr w:type="gramEnd"/>
      <w:r w:rsidRPr="00661504">
        <w:rPr>
          <w:lang w:val="en-CA"/>
        </w:rPr>
        <w:t xml:space="preserve">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</w:t>
      </w:r>
      <w:proofErr w:type="spellStart"/>
      <w:r w:rsidRPr="00661504">
        <w:rPr>
          <w:lang w:val="en-CA"/>
        </w:rPr>
        <w:t>Sng</w:t>
      </w:r>
      <w:proofErr w:type="spellEnd"/>
      <w:r w:rsidRPr="00661504">
        <w:rPr>
          <w:lang w:val="en-CA"/>
        </w:rPr>
        <w:t xml:space="preserve">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 xml:space="preserve">American </w:t>
      </w:r>
      <w:proofErr w:type="spellStart"/>
      <w:r w:rsidRPr="003A284C">
        <w:rPr>
          <w:i/>
          <w:lang w:val="de-DE"/>
        </w:rPr>
        <w:t>Psychologist</w:t>
      </w:r>
      <w:proofErr w:type="spellEnd"/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lastRenderedPageBreak/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b/>
          <w:lang w:val="en-CA"/>
        </w:rPr>
        <w:t>Grossmann, I</w:t>
      </w:r>
      <w:r w:rsidRPr="00B068DC">
        <w:rPr>
          <w:lang w:val="en-CA"/>
        </w:rPr>
        <w:t xml:space="preserve">., Eibach, R. P., </w:t>
      </w:r>
      <w:r w:rsidRPr="00B068DC">
        <w:rPr>
          <w:u w:val="single"/>
          <w:lang w:val="en-CA"/>
        </w:rPr>
        <w:t>Koyama, J</w:t>
      </w:r>
      <w:r w:rsidRPr="00B068DC">
        <w:rPr>
          <w:lang w:val="en-CA"/>
        </w:rPr>
        <w:t>., &amp;</w:t>
      </w:r>
      <w:r w:rsidRPr="00B068DC">
        <w:rPr>
          <w:u w:val="single"/>
          <w:lang w:val="en-CA"/>
        </w:rPr>
        <w:t xml:space="preserve"> Sahi, Q</w:t>
      </w:r>
      <w:r w:rsidRPr="00B068DC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</w:t>
      </w:r>
      <w:proofErr w:type="spellStart"/>
      <w:r w:rsidRPr="00661504">
        <w:rPr>
          <w:rStyle w:val="NoneA"/>
          <w:rFonts w:cs="Times New Roman"/>
          <w:lang w:val="en-CA"/>
        </w:rPr>
        <w:t>Weststrate</w:t>
      </w:r>
      <w:proofErr w:type="spellEnd"/>
      <w:r w:rsidRPr="00661504">
        <w:rPr>
          <w:rStyle w:val="NoneA"/>
          <w:rFonts w:cs="Times New Roman"/>
          <w:lang w:val="en-CA"/>
        </w:rPr>
        <w:t xml:space="preserve">, N. M., </w:t>
      </w:r>
      <w:proofErr w:type="spellStart"/>
      <w:r w:rsidRPr="00661504">
        <w:rPr>
          <w:rStyle w:val="NoneA"/>
          <w:rFonts w:cs="Times New Roman"/>
          <w:lang w:val="en-CA"/>
        </w:rPr>
        <w:t>Ardelt</w:t>
      </w:r>
      <w:proofErr w:type="spellEnd"/>
      <w:r w:rsidRPr="00661504">
        <w:rPr>
          <w:rStyle w:val="NoneA"/>
          <w:rFonts w:cs="Times New Roman"/>
          <w:lang w:val="en-CA"/>
        </w:rPr>
        <w:t xml:space="preserve">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</w:t>
      </w:r>
      <w:proofErr w:type="spellStart"/>
      <w:r w:rsidRPr="00661504">
        <w:rPr>
          <w:rStyle w:val="NoneA"/>
          <w:rFonts w:cs="Times New Roman"/>
          <w:lang w:val="en-CA"/>
        </w:rPr>
        <w:t>Vervaeke</w:t>
      </w:r>
      <w:proofErr w:type="spellEnd"/>
      <w:r w:rsidRPr="00661504">
        <w:rPr>
          <w:rStyle w:val="NoneA"/>
          <w:rFonts w:cs="Times New Roman"/>
          <w:lang w:val="en-CA"/>
        </w:rPr>
        <w:t xml:space="preserve">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</w:t>
      </w:r>
      <w:proofErr w:type="spellStart"/>
      <w:r w:rsidRPr="003A284C">
        <w:rPr>
          <w:rStyle w:val="NoneA"/>
          <w:rFonts w:cs="Times New Roman"/>
          <w:lang w:val="de-DE"/>
        </w:rPr>
        <w:t>Weststrate</w:t>
      </w:r>
      <w:proofErr w:type="spellEnd"/>
      <w:r w:rsidRPr="003A284C">
        <w:rPr>
          <w:rStyle w:val="NoneA"/>
          <w:rFonts w:cs="Times New Roman"/>
          <w:lang w:val="de-DE"/>
        </w:rPr>
        <w:t xml:space="preserve">, N. M., Ferrari, M., &amp; </w:t>
      </w:r>
      <w:proofErr w:type="spellStart"/>
      <w:r w:rsidRPr="003A284C">
        <w:rPr>
          <w:rStyle w:val="NoneA"/>
          <w:rFonts w:cs="Times New Roman"/>
          <w:u w:val="single"/>
          <w:lang w:val="de-DE"/>
        </w:rPr>
        <w:t>Brienza</w:t>
      </w:r>
      <w:proofErr w:type="spellEnd"/>
      <w:r w:rsidRPr="003A284C">
        <w:rPr>
          <w:rStyle w:val="NoneA"/>
          <w:rFonts w:cs="Times New Roman"/>
          <w:u w:val="single"/>
          <w:lang w:val="de-DE"/>
        </w:rPr>
        <w:t>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</w:t>
      </w:r>
      <w:proofErr w:type="spellStart"/>
      <w:r w:rsidRPr="00661504">
        <w:rPr>
          <w:lang w:val="en-CA"/>
        </w:rPr>
        <w:t>Krems</w:t>
      </w:r>
      <w:proofErr w:type="spellEnd"/>
      <w:r w:rsidRPr="00661504">
        <w:rPr>
          <w:lang w:val="en-CA"/>
        </w:rPr>
        <w:t xml:space="preserve">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</w:t>
      </w:r>
      <w:proofErr w:type="spellStart"/>
      <w:r w:rsidRPr="00661504">
        <w:rPr>
          <w:rFonts w:eastAsia="Calibri"/>
          <w:lang w:val="en-CA" w:eastAsia="en-US"/>
        </w:rPr>
        <w:t>Knobe</w:t>
      </w:r>
      <w:proofErr w:type="spellEnd"/>
      <w:r w:rsidRPr="00661504">
        <w:rPr>
          <w:rFonts w:eastAsia="Calibri"/>
          <w:lang w:val="en-CA" w:eastAsia="en-US"/>
        </w:rPr>
        <w:t xml:space="preserve">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 xml:space="preserve">., </w:t>
      </w:r>
      <w:proofErr w:type="spellStart"/>
      <w:r w:rsidRPr="003A284C">
        <w:rPr>
          <w:rFonts w:eastAsia="Calibri"/>
          <w:lang w:val="de-DE" w:eastAsia="en-US"/>
        </w:rPr>
        <w:t>Brienza</w:t>
      </w:r>
      <w:proofErr w:type="spellEnd"/>
      <w:r w:rsidRPr="003A284C">
        <w:rPr>
          <w:rFonts w:eastAsia="Calibri"/>
          <w:lang w:val="de-DE" w:eastAsia="en-US"/>
        </w:rPr>
        <w:t>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rFonts w:eastAsia="Calibri"/>
          <w:b/>
          <w:lang w:val="en-CA" w:eastAsia="en-US"/>
        </w:rPr>
        <w:t xml:space="preserve">Grossmann, I. </w:t>
      </w:r>
      <w:r w:rsidRPr="00B068DC">
        <w:rPr>
          <w:rFonts w:eastAsia="Calibri"/>
          <w:lang w:val="en-CA" w:eastAsia="en-US"/>
        </w:rPr>
        <w:t>&amp;</w:t>
      </w:r>
      <w:r w:rsidRPr="00B068DC">
        <w:rPr>
          <w:rFonts w:eastAsia="Calibri"/>
          <w:b/>
          <w:lang w:val="en-CA" w:eastAsia="en-US"/>
        </w:rPr>
        <w:t xml:space="preserve"> </w:t>
      </w:r>
      <w:r w:rsidRPr="00B068DC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3A284C">
        <w:rPr>
          <w:lang w:val="de-DE"/>
        </w:rPr>
        <w:t xml:space="preserve">Varnum, M. E. W. &amp; </w:t>
      </w:r>
      <w:r w:rsidRPr="003A284C">
        <w:rPr>
          <w:b/>
          <w:lang w:val="de-DE"/>
        </w:rPr>
        <w:t>Grossmann, I</w:t>
      </w:r>
      <w:r w:rsidRPr="003A284C">
        <w:rPr>
          <w:lang w:val="de-DE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Varnum, M. E. W. &amp;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u w:val="single"/>
          <w:lang w:val="en-CA"/>
        </w:rPr>
        <w:t>Kung, F.</w:t>
      </w:r>
      <w:r w:rsidRPr="00B068DC">
        <w:rPr>
          <w:lang w:val="en-CA"/>
        </w:rPr>
        <w:t>, Eibach, R., &amp;</w:t>
      </w:r>
      <w:r w:rsidRPr="00B068DC">
        <w:rPr>
          <w:b/>
          <w:lang w:val="en-CA"/>
        </w:rPr>
        <w:t xml:space="preserve"> Grossmann, I. </w:t>
      </w:r>
      <w:r w:rsidRPr="00B068DC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</w:t>
      </w:r>
      <w:proofErr w:type="spellStart"/>
      <w:r w:rsidRPr="00661504">
        <w:rPr>
          <w:lang w:val="en-CA"/>
        </w:rPr>
        <w:t>Chentsova</w:t>
      </w:r>
      <w:proofErr w:type="spellEnd"/>
      <w:r w:rsidRPr="00661504">
        <w:rPr>
          <w:lang w:val="en-CA"/>
        </w:rPr>
        <w:t xml:space="preserve">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 xml:space="preserve">). Culture shapes </w:t>
      </w:r>
      <w:r w:rsidRPr="00661504">
        <w:rPr>
          <w:lang w:val="en-CA"/>
        </w:rPr>
        <w:lastRenderedPageBreak/>
        <w:t>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</w:t>
      </w:r>
      <w:proofErr w:type="spellStart"/>
      <w:r w:rsidRPr="003A284C">
        <w:rPr>
          <w:lang w:val="de-DE"/>
        </w:rPr>
        <w:t>Uskul</w:t>
      </w:r>
      <w:proofErr w:type="spellEnd"/>
      <w:r w:rsidRPr="003A284C">
        <w:rPr>
          <w:lang w:val="de-DE"/>
        </w:rPr>
        <w:t xml:space="preserve">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, </w:t>
      </w:r>
      <w:proofErr w:type="spellStart"/>
      <w:r w:rsidRPr="003A284C">
        <w:rPr>
          <w:lang w:val="de-DE"/>
        </w:rPr>
        <w:t>Karasawa</w:t>
      </w:r>
      <w:proofErr w:type="spellEnd"/>
      <w:r w:rsidRPr="003A284C">
        <w:rPr>
          <w:lang w:val="de-DE"/>
        </w:rPr>
        <w:t>, M., Kan, C. &amp; Kitayama, S. (</w:t>
      </w:r>
      <w:r w:rsidR="00261041" w:rsidRPr="003A284C">
        <w:rPr>
          <w:lang w:val="de-DE"/>
        </w:rPr>
        <w:t>2014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 Varnum, M. E. W. (201</w:t>
      </w:r>
      <w:r w:rsidR="00201ACA" w:rsidRPr="003A284C">
        <w:rPr>
          <w:lang w:val="de-DE"/>
        </w:rPr>
        <w:t>1</w:t>
      </w:r>
      <w:r w:rsidRPr="003A284C">
        <w:rPr>
          <w:lang w:val="de-DE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B068DC">
        <w:rPr>
          <w:b/>
          <w:lang w:val="en-CA"/>
        </w:rPr>
        <w:t xml:space="preserve">Grossmann, I. </w:t>
      </w:r>
      <w:r w:rsidRPr="00B068DC">
        <w:rPr>
          <w:lang w:val="en-CA"/>
        </w:rPr>
        <w:t xml:space="preserve">&amp; </w:t>
      </w:r>
      <w:r w:rsidRPr="00B068DC">
        <w:rPr>
          <w:u w:val="single"/>
          <w:lang w:val="en-CA"/>
        </w:rPr>
        <w:t>Santos, H. C</w:t>
      </w:r>
      <w:r w:rsidRPr="00B068DC">
        <w:rPr>
          <w:lang w:val="en-CA"/>
        </w:rPr>
        <w:t>.</w:t>
      </w:r>
      <w:r w:rsidRPr="00B068DC">
        <w:rPr>
          <w:b/>
          <w:lang w:val="en-CA"/>
        </w:rPr>
        <w:t xml:space="preserve"> </w:t>
      </w:r>
      <w:r w:rsidRPr="00B068DC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8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9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0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1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2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3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4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5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6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7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443DAC74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</w:t>
      </w:r>
      <w:r w:rsidR="005C3867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0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8" w:history="1">
              <w:proofErr w:type="spellStart"/>
              <w:r w:rsidR="00253C51"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1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The Jubilee Centre for </w:t>
            </w:r>
            <w:proofErr w:type="gramStart"/>
            <w:r w:rsidRPr="00661504">
              <w:rPr>
                <w:bCs/>
                <w:lang w:val="en-CA"/>
              </w:rPr>
              <w:t>Character</w:t>
            </w:r>
            <w:proofErr w:type="gramEnd"/>
            <w:r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2" w:name="_Hlk46853198"/>
    </w:p>
    <w:p w14:paraId="295268CC" w14:textId="3B4A587E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0524B9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Life Improvement Science Conference, Max Plank Institute for Intelligent Systems </w:t>
            </w:r>
            <w:r w:rsidRPr="00661504">
              <w:rPr>
                <w:lang w:val="en-CA"/>
              </w:rPr>
              <w:lastRenderedPageBreak/>
              <w:t>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3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3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4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4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EBFA661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9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0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0769E7A0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FA26B67" w14:textId="1F8CEEE5" w:rsidR="002F6CEE" w:rsidRDefault="00214D7D" w:rsidP="002F6CEE">
      <w:pPr>
        <w:spacing w:after="240"/>
        <w:ind w:left="720" w:hanging="706"/>
        <w:rPr>
          <w:lang w:val="en-CA"/>
        </w:rPr>
      </w:pPr>
      <w:bookmarkStart w:id="45" w:name="_Hlk107651671"/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 xml:space="preserve">, Stich, S., Barrett, C., </w:t>
      </w:r>
      <w:proofErr w:type="spellStart"/>
      <w:r w:rsidRPr="0078084C">
        <w:rPr>
          <w:bCs/>
          <w:lang w:val="en-CA"/>
        </w:rPr>
        <w:t>Machery</w:t>
      </w:r>
      <w:proofErr w:type="spellEnd"/>
      <w:r w:rsidRPr="0078084C">
        <w:rPr>
          <w:bCs/>
          <w:lang w:val="en-CA"/>
        </w:rPr>
        <w:t>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 xml:space="preserve">M. Linden and D. </w:t>
      </w:r>
      <w:proofErr w:type="spellStart"/>
      <w:r w:rsidRPr="00C905DF">
        <w:rPr>
          <w:lang w:val="en-CA"/>
        </w:rPr>
        <w:t>Jeste</w:t>
      </w:r>
      <w:proofErr w:type="spellEnd"/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6" w:name="_Hlk11815196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7" w:name="_Hlk118152001"/>
      <w:bookmarkEnd w:id="45"/>
      <w:bookmarkEnd w:id="4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7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</w:t>
      </w:r>
      <w:proofErr w:type="spellStart"/>
      <w:r w:rsidRPr="00661504">
        <w:rPr>
          <w:lang w:val="en-CA"/>
        </w:rPr>
        <w:t>Sorokowski</w:t>
      </w:r>
      <w:proofErr w:type="spellEnd"/>
      <w:r w:rsidRPr="00661504">
        <w:rPr>
          <w:lang w:val="en-CA"/>
        </w:rPr>
        <w:t xml:space="preserve">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</w:t>
      </w:r>
      <w:proofErr w:type="spellStart"/>
      <w:r w:rsidRPr="00661504">
        <w:rPr>
          <w:lang w:val="en-CA"/>
        </w:rPr>
        <w:t>Białek</w:t>
      </w:r>
      <w:proofErr w:type="spellEnd"/>
      <w:r w:rsidRPr="00661504">
        <w:rPr>
          <w:lang w:val="en-CA"/>
        </w:rPr>
        <w:t xml:space="preserve">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lastRenderedPageBreak/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8E53E4">
        <w:rPr>
          <w:bCs/>
          <w:u w:val="single"/>
          <w:lang w:val="en-CA"/>
        </w:rPr>
        <w:t>Dorfman, A</w:t>
      </w:r>
      <w:r w:rsidRPr="008E53E4">
        <w:rPr>
          <w:bCs/>
          <w:lang w:val="en-CA"/>
        </w:rPr>
        <w:t xml:space="preserve">., &amp; </w:t>
      </w:r>
      <w:r w:rsidRPr="008E53E4">
        <w:rPr>
          <w:b/>
          <w:lang w:val="en-CA"/>
        </w:rPr>
        <w:t>Grossmann, I.</w:t>
      </w:r>
      <w:r w:rsidRPr="008E53E4">
        <w:rPr>
          <w:bCs/>
          <w:lang w:val="en-CA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8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8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2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</w:t>
      </w:r>
      <w:proofErr w:type="spellStart"/>
      <w:r w:rsidRPr="00661504">
        <w:rPr>
          <w:lang w:val="en-CA"/>
        </w:rPr>
        <w:t>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</w:t>
      </w:r>
      <w:proofErr w:type="spellEnd"/>
      <w:r w:rsidRPr="00661504">
        <w:rPr>
          <w:lang w:val="en-CA"/>
        </w:rPr>
        <w:t>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9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9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</w:t>
      </w:r>
      <w:r w:rsidRPr="00661504">
        <w:rPr>
          <w:lang w:val="en-CA"/>
        </w:rPr>
        <w:lastRenderedPageBreak/>
        <w:t>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proofErr w:type="spellStart"/>
      <w:r w:rsidRPr="003A284C">
        <w:rPr>
          <w:u w:val="single"/>
          <w:lang w:val="de-DE"/>
        </w:rPr>
        <w:t>Brienza</w:t>
      </w:r>
      <w:proofErr w:type="spellEnd"/>
      <w:r w:rsidRPr="003A284C">
        <w:rPr>
          <w:u w:val="single"/>
          <w:lang w:val="de-DE"/>
        </w:rPr>
        <w:t>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</w:t>
      </w:r>
      <w:proofErr w:type="spellStart"/>
      <w:r w:rsidRPr="00661504">
        <w:rPr>
          <w:lang w:val="en-CA"/>
        </w:rPr>
        <w:t>Weststrate</w:t>
      </w:r>
      <w:proofErr w:type="spellEnd"/>
      <w:r w:rsidRPr="00661504">
        <w:rPr>
          <w:lang w:val="en-CA"/>
        </w:rPr>
        <w:t xml:space="preserve">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 xml:space="preserve">. Paper presented in the in the symposium “New Directions in Wisdom Research” chaired by E. </w:t>
      </w:r>
      <w:proofErr w:type="spellStart"/>
      <w:r w:rsidRPr="00661504">
        <w:rPr>
          <w:lang w:val="en-CA"/>
        </w:rPr>
        <w:t>Jayawickreme</w:t>
      </w:r>
      <w:proofErr w:type="spellEnd"/>
      <w:r w:rsidRPr="00661504">
        <w:rPr>
          <w:lang w:val="en-CA"/>
        </w:rPr>
        <w:t xml:space="preserve">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0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0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 xml:space="preserve">. Paper presented at the Data Blitz at the </w:t>
      </w:r>
      <w:r w:rsidRPr="00661504">
        <w:rPr>
          <w:lang w:val="en-CA"/>
        </w:rPr>
        <w:lastRenderedPageBreak/>
        <w:t>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Social dimensions of essentialism, reasoning, mental time travel, and consciousness” chaired by J. </w:t>
      </w:r>
      <w:proofErr w:type="spellStart"/>
      <w:r w:rsidRPr="00661504">
        <w:rPr>
          <w:lang w:val="en-CA"/>
        </w:rPr>
        <w:t>Knobe</w:t>
      </w:r>
      <w:proofErr w:type="spellEnd"/>
      <w:r w:rsidRPr="00661504">
        <w:rPr>
          <w:lang w:val="en-CA"/>
        </w:rPr>
        <w:t xml:space="preserve">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1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1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2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</w:t>
      </w:r>
      <w:proofErr w:type="spellStart"/>
      <w:r w:rsidRPr="00661504">
        <w:rPr>
          <w:lang w:val="en-CA"/>
        </w:rPr>
        <w:t>Knobe</w:t>
      </w:r>
      <w:proofErr w:type="spellEnd"/>
      <w:r w:rsidRPr="00661504">
        <w:rPr>
          <w:lang w:val="en-CA"/>
        </w:rPr>
        <w:t xml:space="preserve">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4" w:name="_Hlk63976601"/>
      <w:bookmarkEnd w:id="53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Luco, A., Newman, G. E., </w:t>
      </w:r>
      <w:proofErr w:type="spellStart"/>
      <w:r w:rsidRPr="00661504">
        <w:rPr>
          <w:lang w:val="en-CA"/>
        </w:rPr>
        <w:t>Knobe</w:t>
      </w:r>
      <w:proofErr w:type="spellEnd"/>
      <w:r w:rsidRPr="00661504">
        <w:rPr>
          <w:lang w:val="en-CA"/>
        </w:rPr>
        <w:t>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4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</w:t>
      </w:r>
      <w:proofErr w:type="spellStart"/>
      <w:r w:rsidRPr="003A284C">
        <w:rPr>
          <w:lang w:val="de-DE"/>
        </w:rPr>
        <w:t>Vohs</w:t>
      </w:r>
      <w:proofErr w:type="spellEnd"/>
      <w:r w:rsidRPr="003A284C">
        <w:rPr>
          <w:lang w:val="de-DE"/>
        </w:rPr>
        <w:t xml:space="preserve">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</w:t>
      </w:r>
      <w:proofErr w:type="spellStart"/>
      <w:r w:rsidRPr="003A284C">
        <w:rPr>
          <w:lang w:val="de-DE"/>
        </w:rPr>
        <w:t>Scholer</w:t>
      </w:r>
      <w:proofErr w:type="spellEnd"/>
      <w:r w:rsidRPr="003A284C">
        <w:rPr>
          <w:lang w:val="de-DE"/>
        </w:rPr>
        <w:t xml:space="preserve">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 xml:space="preserve">Fischer, E., </w:t>
      </w:r>
      <w:proofErr w:type="spellStart"/>
      <w:r w:rsidRPr="00661504">
        <w:rPr>
          <w:u w:val="single"/>
          <w:lang w:val="en-CA"/>
        </w:rPr>
        <w:t>Sharpinskyi</w:t>
      </w:r>
      <w:proofErr w:type="spellEnd"/>
      <w:r w:rsidRPr="00661504">
        <w:rPr>
          <w:u w:val="single"/>
          <w:lang w:val="en-CA"/>
        </w:rPr>
        <w:t>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lastRenderedPageBreak/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</w:t>
      </w:r>
      <w:proofErr w:type="spellStart"/>
      <w:r w:rsidRPr="003A284C">
        <w:rPr>
          <w:bCs/>
          <w:lang w:val="de-DE"/>
        </w:rPr>
        <w:t>Nisbett</w:t>
      </w:r>
      <w:proofErr w:type="spellEnd"/>
      <w:r w:rsidRPr="003A284C">
        <w:rPr>
          <w:bCs/>
          <w:lang w:val="de-DE"/>
        </w:rPr>
        <w:t xml:space="preserve">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Cs/>
          <w:lang w:val="de-DE"/>
        </w:rPr>
        <w:lastRenderedPageBreak/>
        <w:t xml:space="preserve">Varnum, M. E. W., </w:t>
      </w: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</w:t>
      </w:r>
      <w:proofErr w:type="spellStart"/>
      <w:r w:rsidRPr="003A284C">
        <w:rPr>
          <w:bCs/>
          <w:lang w:val="de-DE"/>
        </w:rPr>
        <w:t>Nisbett</w:t>
      </w:r>
      <w:proofErr w:type="spellEnd"/>
      <w:r w:rsidRPr="003A284C">
        <w:rPr>
          <w:bCs/>
          <w:lang w:val="de-DE"/>
        </w:rPr>
        <w:t xml:space="preserve">, R.E., Kitayama, S., </w:t>
      </w:r>
      <w:proofErr w:type="spellStart"/>
      <w:r w:rsidRPr="003A284C">
        <w:rPr>
          <w:bCs/>
          <w:lang w:val="de-DE"/>
        </w:rPr>
        <w:t>Katunar</w:t>
      </w:r>
      <w:proofErr w:type="spellEnd"/>
      <w:r w:rsidRPr="003A284C">
        <w:rPr>
          <w:bCs/>
          <w:lang w:val="de-DE"/>
        </w:rPr>
        <w:t>, D.</w:t>
      </w:r>
      <w:r w:rsidR="0046252D" w:rsidRPr="003A284C">
        <w:rPr>
          <w:bCs/>
          <w:lang w:val="de-DE"/>
        </w:rPr>
        <w:t xml:space="preserve"> </w:t>
      </w:r>
      <w:r w:rsidRPr="003A284C">
        <w:rPr>
          <w:bCs/>
          <w:lang w:val="de-DE"/>
        </w:rPr>
        <w:t>(2007</w:t>
      </w:r>
      <w:r w:rsidR="0046252D" w:rsidRPr="003A284C">
        <w:rPr>
          <w:bCs/>
          <w:lang w:val="de-DE"/>
        </w:rPr>
        <w:t>, April</w:t>
      </w:r>
      <w:r w:rsidRPr="003A284C">
        <w:rPr>
          <w:bCs/>
          <w:lang w:val="de-D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5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5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present </w:t>
            </w:r>
          </w:p>
        </w:tc>
        <w:tc>
          <w:tcPr>
            <w:tcW w:w="8203" w:type="dxa"/>
          </w:tcPr>
          <w:p w14:paraId="4C251C6F" w14:textId="1CB14EAC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 Patel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Konstantyn </w:t>
            </w:r>
            <w:proofErr w:type="spellStart"/>
            <w:r w:rsidRPr="00661504">
              <w:rPr>
                <w:lang w:val="en-CA"/>
              </w:rPr>
              <w:t>Sharpinskyi</w:t>
            </w:r>
            <w:proofErr w:type="spellEnd"/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047" w:rsidRPr="00661504" w14:paraId="35BC82D6" w14:textId="77777777" w:rsidTr="00260E42">
        <w:tc>
          <w:tcPr>
            <w:tcW w:w="1530" w:type="dxa"/>
          </w:tcPr>
          <w:p w14:paraId="58D05C4A" w14:textId="370F2AE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697047" w:rsidRDefault="00697047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FB56718" w14:textId="713AAE0F" w:rsidR="00697047" w:rsidRDefault="00697047">
      <w:pPr>
        <w:rPr>
          <w:b/>
          <w:bCs/>
          <w:lang w:val="en-CA"/>
        </w:rPr>
      </w:pPr>
    </w:p>
    <w:p w14:paraId="48B8411F" w14:textId="7D55B94C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6C3CBF75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6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6"/>
            <w:r w:rsidR="00C32745">
              <w:rPr>
                <w:color w:val="000000"/>
                <w:lang w:val="en-CA" w:eastAsia="en-CA"/>
              </w:rPr>
              <w:t>, 2023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1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2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7" w:name="_Hlk61029988"/>
            <w:bookmarkStart w:id="5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5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7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8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0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0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2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2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3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3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1119DA44" w14:textId="73346A09" w:rsidR="00697047" w:rsidRDefault="00697047">
      <w:pPr>
        <w:rPr>
          <w:b/>
          <w:bCs/>
          <w:i/>
          <w:lang w:val="en-CA" w:eastAsia="en-CA"/>
        </w:rPr>
      </w:pPr>
    </w:p>
    <w:p w14:paraId="4E77E571" w14:textId="4AF9312C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lastRenderedPageBreak/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4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4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06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7" w:name="_Hlk58969773"/>
            <w:bookmarkEnd w:id="66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8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8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15"/>
            <w:bookmarkEnd w:id="6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83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9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21"/>
            <w:bookmarkEnd w:id="71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3"/>
          </w:p>
        </w:tc>
      </w:tr>
      <w:bookmarkEnd w:id="72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4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4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5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6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7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7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8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8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79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3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</w:t>
            </w:r>
            <w:proofErr w:type="spellStart"/>
            <w:r w:rsidR="00D34764" w:rsidRPr="00661504">
              <w:rPr>
                <w:lang w:val="en-CA" w:eastAsia="en-CA"/>
              </w:rPr>
              <w:t>Machery</w:t>
            </w:r>
            <w:proofErr w:type="spellEnd"/>
            <w:r w:rsidR="00D34764" w:rsidRPr="00661504">
              <w:rPr>
                <w:lang w:val="en-CA" w:eastAsia="en-CA"/>
              </w:rPr>
              <w:t xml:space="preserve">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9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4"/>
      <w:headerReference w:type="default" r:id="rId65"/>
      <w:footerReference w:type="even" r:id="rId66"/>
      <w:footerReference w:type="default" r:id="rId67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543E9" w14:textId="77777777" w:rsidR="00DF651D" w:rsidRDefault="00DF651D">
      <w:r>
        <w:separator/>
      </w:r>
    </w:p>
  </w:endnote>
  <w:endnote w:type="continuationSeparator" w:id="0">
    <w:p w14:paraId="70974FB2" w14:textId="77777777" w:rsidR="00DF651D" w:rsidRDefault="00DF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MS Gothic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461254" w14:textId="77777777" w:rsidR="00DF651D" w:rsidRDefault="00DF651D">
      <w:r>
        <w:separator/>
      </w:r>
    </w:p>
  </w:footnote>
  <w:footnote w:type="continuationSeparator" w:id="0">
    <w:p w14:paraId="2367EBA1" w14:textId="77777777" w:rsidR="00DF651D" w:rsidRDefault="00DF6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15FFC56D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367E49">
      <w:rPr>
        <w:b/>
        <w:bCs/>
        <w:sz w:val="22"/>
        <w:szCs w:val="22"/>
        <w:lang w:val="en-US"/>
      </w:rPr>
      <w:t>11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744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6CEE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867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A3"/>
    <w:rsid w:val="005D28FE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0A1C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6980"/>
    <w:rsid w:val="00A56BB7"/>
    <w:rsid w:val="00A576C0"/>
    <w:rsid w:val="00A578C0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C78F4"/>
    <w:rsid w:val="00BD0446"/>
    <w:rsid w:val="00BD090C"/>
    <w:rsid w:val="00BD1583"/>
    <w:rsid w:val="00BD182D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sites.google.com/view/openstatslab/home/one-way-anova" TargetMode="External"/><Relationship Id="rId63" Type="http://schemas.openxmlformats.org/officeDocument/2006/relationships/hyperlink" Target="https://www.geographyofphilosophy.com/" TargetMode="External"/><Relationship Id="rId68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016/j.tics.2023.10.005" TargetMode="External"/><Relationship Id="rId53" Type="http://schemas.openxmlformats.org/officeDocument/2006/relationships/hyperlink" Target="https://theconversation.com/words-of-wisdom-4-tips-from-experts-on-how-to-endure-until-the-covid-19-pandemic-ends-152162" TargetMode="External"/><Relationship Id="rId58" Type="http://schemas.openxmlformats.org/officeDocument/2006/relationships/hyperlink" Target="https://cancovid.ca/" TargetMode="External"/><Relationship Id="rId66" Type="http://schemas.openxmlformats.org/officeDocument/2006/relationships/footer" Target="footer1.xml"/><Relationship Id="rId5" Type="http://schemas.openxmlformats.org/officeDocument/2006/relationships/numbering" Target="numbering.xml"/><Relationship Id="rId61" Type="http://schemas.openxmlformats.org/officeDocument/2006/relationships/hyperlink" Target="https://wisdomsummit.uwaterloo.ca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://dx.doi.org/10.4135/9781412956253.n214" TargetMode="External"/><Relationship Id="rId56" Type="http://schemas.openxmlformats.org/officeDocument/2006/relationships/hyperlink" Target="https://spsp.org/news-center/character-context-blog/can-we-foresee-future-explaining-and-predicting-cultural-change" TargetMode="External"/><Relationship Id="rId64" Type="http://schemas.openxmlformats.org/officeDocument/2006/relationships/header" Target="header1.xml"/><Relationship Id="rId69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greatergood.berkeley.edu/article/item/how_life_could_get_better_or_worse_after_covid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x.doi.org/10.1037/amp0001151" TargetMode="External"/><Relationship Id="rId59" Type="http://schemas.openxmlformats.org/officeDocument/2006/relationships/hyperlink" Target="https://www.youtube.com/c/TheStoa" TargetMode="External"/><Relationship Id="rId67" Type="http://schemas.openxmlformats.org/officeDocument/2006/relationships/footer" Target="footer2.xm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worldaftercovid.info/" TargetMode="External"/><Relationship Id="rId62" Type="http://schemas.openxmlformats.org/officeDocument/2006/relationships/hyperlink" Target="https://predictions.uwaterloo.ca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onwisdompodcast.fireside.fm/" TargetMode="External"/><Relationship Id="rId57" Type="http://schemas.openxmlformats.org/officeDocument/2006/relationships/hyperlink" Target="http://www.forbes.com/sites/datafreaks/2015/04/07/why-we-give-great-advice-to-others-but-cant-take-it-ourselves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26/science.adi1778" TargetMode="External"/><Relationship Id="rId52" Type="http://schemas.openxmlformats.org/officeDocument/2006/relationships/hyperlink" Target="https://foreignpolicy.com/2021/03/18/pandemic-social-science-predictions-wrong/" TargetMode="External"/><Relationship Id="rId60" Type="http://schemas.openxmlformats.org/officeDocument/2006/relationships/hyperlink" Target="https://www.hanoiphilosophyforum.org/" TargetMode="External"/><Relationship Id="rId65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theconversation.com/its-not-stress-thats-killing-us-its-hate-maybe-mindfulness-can-help-171335" TargetMode="External"/><Relationship Id="rId55" Type="http://schemas.openxmlformats.org/officeDocument/2006/relationships/hyperlink" Target="https://blogs.scientificamerican.com/observations/when-reasonable-trumps-rationa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4940</TotalTime>
  <Pages>38</Pages>
  <Words>16150</Words>
  <Characters>92056</Characters>
  <Application>Microsoft Office Word</Application>
  <DocSecurity>0</DocSecurity>
  <Lines>767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99</cp:revision>
  <cp:lastPrinted>2023-11-28T01:44:00Z</cp:lastPrinted>
  <dcterms:created xsi:type="dcterms:W3CDTF">2021-03-19T00:08:00Z</dcterms:created>
  <dcterms:modified xsi:type="dcterms:W3CDTF">2023-11-28T01:56:00Z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