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Vordiplom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Albert-Ludwigs-Universität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32625230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9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7,</w:t>
      </w:r>
      <w:r w:rsidR="00E44C57">
        <w:rPr>
          <w:rFonts w:ascii="Spectral" w:hAnsi="Spectral"/>
          <w:bCs/>
          <w:color w:val="000000"/>
          <w:sz w:val="22"/>
          <w:szCs w:val="22"/>
          <w:lang w:val="en-US"/>
        </w:rPr>
        <w:t>330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1A4386" w14:paraId="0F1E07D7" w14:textId="77777777" w:rsidTr="006B6BC9">
        <w:tc>
          <w:tcPr>
            <w:tcW w:w="1548" w:type="dxa"/>
          </w:tcPr>
          <w:p w14:paraId="3EBCA330" w14:textId="77777777" w:rsidR="00E44C57" w:rsidRDefault="00E44C5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  <w:tc>
          <w:tcPr>
            <w:tcW w:w="8622" w:type="dxa"/>
          </w:tcPr>
          <w:p w14:paraId="65CD46B2" w14:textId="77777777" w:rsidR="00E44C57" w:rsidRDefault="00E44C57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</w:tc>
      </w:tr>
      <w:tr w:rsidR="00B711B8" w:rsidRPr="001A4386" w14:paraId="29ACFAB4" w14:textId="77777777" w:rsidTr="006B6BC9">
        <w:tc>
          <w:tcPr>
            <w:tcW w:w="1548" w:type="dxa"/>
          </w:tcPr>
          <w:p w14:paraId="1FB2D62F" w14:textId="1BE1E038" w:rsidR="00B711B8" w:rsidRDefault="00E44C5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2022</w:t>
            </w: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10C2340" w:rsidR="00B711B8" w:rsidRDefault="00E44C57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Fellow, Social for Personality and Social Psychology</w:t>
            </w: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</w:t>
            </w:r>
            <w:bookmarkStart w:id="5" w:name="_Hlk10136688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American Psychological Foundation</w:t>
            </w:r>
            <w:bookmarkEnd w:id="4"/>
            <w:bookmarkEnd w:id="5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000000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6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6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1D96D376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3C973DC6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9A2F988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F648AAB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7" w:name="_ENREF_8"/>
      <w:bookmarkStart w:id="8" w:name="_Hlk105086015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780BCC7D" w14:textId="0BE666D8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9" w:name="_Hlk58345161"/>
      <w:bookmarkStart w:id="10" w:name="_Hlk61029720"/>
      <w:bookmarkStart w:id="11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227021">
        <w:rPr>
          <w:rFonts w:ascii="Spectral" w:hAnsi="Spectral"/>
          <w:sz w:val="22"/>
          <w:szCs w:val="22"/>
          <w:lang w:val="en-US"/>
        </w:rPr>
        <w:t>2022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>.</w:t>
      </w:r>
      <w:r w:rsidR="00227021">
        <w:rPr>
          <w:rFonts w:ascii="Spectral" w:hAnsi="Spectral"/>
          <w:sz w:val="22"/>
          <w:szCs w:val="22"/>
          <w:lang w:val="en-CA"/>
        </w:rPr>
        <w:t xml:space="preserve"> doi: </w:t>
      </w:r>
      <w:r w:rsidR="00227021" w:rsidRPr="00227021">
        <w:rPr>
          <w:rFonts w:ascii="Spectral" w:hAnsi="Spectral"/>
          <w:sz w:val="22"/>
          <w:szCs w:val="22"/>
          <w:lang w:val="en-CA"/>
        </w:rPr>
        <w:t>10.1017/S0140525X21000728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5F1D2900" w14:textId="7CBAC428" w:rsidR="00D2073D" w:rsidRDefault="00D2073D" w:rsidP="00D2073D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110169799"/>
      <w:bookmarkStart w:id="13" w:name="_Hlk8440740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>
        <w:rPr>
          <w:rFonts w:ascii="Spectral" w:hAnsi="Spectral"/>
          <w:sz w:val="22"/>
          <w:szCs w:val="22"/>
          <w:lang w:val="en-CA"/>
        </w:rPr>
        <w:t xml:space="preserve">, 26 (4), </w:t>
      </w:r>
      <w:r w:rsidRPr="00D2073D">
        <w:rPr>
          <w:rFonts w:ascii="Spectral" w:hAnsi="Spectral"/>
          <w:sz w:val="22"/>
          <w:szCs w:val="22"/>
          <w:lang w:val="en-CA"/>
        </w:rPr>
        <w:t>559-575</w:t>
      </w:r>
      <w:r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4042699" w14:textId="77777777" w:rsidR="00D2073D" w:rsidRDefault="00D2073D" w:rsidP="00D2073D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FD2835C" w14:textId="57F56273" w:rsidR="00F7353C" w:rsidRDefault="00F7353C" w:rsidP="00F7353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4" w:name="_Hlk110169905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>
        <w:rPr>
          <w:rFonts w:ascii="Spectral" w:hAnsi="Spectral"/>
          <w:sz w:val="22"/>
          <w:szCs w:val="22"/>
          <w:lang w:val="en-CA"/>
        </w:rPr>
        <w:t>,</w:t>
      </w:r>
      <w:r w:rsidRPr="00F7353C"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>American Psychologist, 77</w:t>
      </w:r>
      <w:r w:rsidRPr="00F7353C">
        <w:rPr>
          <w:rFonts w:ascii="Spectral" w:hAnsi="Spectral"/>
          <w:sz w:val="22"/>
          <w:szCs w:val="22"/>
          <w:lang w:val="en-CA"/>
        </w:rPr>
        <w:t>(2), 276–290</w:t>
      </w:r>
      <w:r w:rsidRPr="003059C8">
        <w:rPr>
          <w:rFonts w:ascii="Spectral" w:hAnsi="Spectral"/>
          <w:sz w:val="22"/>
          <w:szCs w:val="22"/>
          <w:lang w:val="en-CA"/>
        </w:rPr>
        <w:t xml:space="preserve">.. </w:t>
      </w:r>
      <w:r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3EC97" w14:textId="77777777" w:rsidR="00F7353C" w:rsidRDefault="00F7353C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5C65D085" w14:textId="77777777" w:rsidR="00E44C57" w:rsidRDefault="00E44C57" w:rsidP="00E44C5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7134CE">
        <w:rPr>
          <w:rFonts w:ascii="Spectral" w:hAnsi="Spectral"/>
          <w:sz w:val="22"/>
          <w:szCs w:val="22"/>
          <w:u w:val="single"/>
          <w:lang w:val="en-US"/>
        </w:rPr>
        <w:t>Pick. C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Ko, A</w:t>
      </w:r>
      <w:r>
        <w:rPr>
          <w:rFonts w:ascii="Spectral" w:hAnsi="Spectral"/>
          <w:sz w:val="22"/>
          <w:szCs w:val="22"/>
          <w:lang w:val="en-US"/>
        </w:rPr>
        <w:t xml:space="preserve">., Kenrick, D. Wiezel, A.,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Wormley, A., E.</w:t>
      </w:r>
      <w:r>
        <w:rPr>
          <w:rFonts w:ascii="Spectral" w:hAnsi="Spectral"/>
          <w:sz w:val="22"/>
          <w:szCs w:val="22"/>
          <w:lang w:val="en-US"/>
        </w:rPr>
        <w:t xml:space="preserve">, Awad, E., […]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>
        <w:rPr>
          <w:rFonts w:ascii="Spectral" w:hAnsi="Spectral"/>
          <w:b/>
          <w:sz w:val="22"/>
          <w:szCs w:val="22"/>
          <w:lang w:val="en-US"/>
        </w:rPr>
        <w:t>. […]</w:t>
      </w:r>
      <w:r w:rsidRPr="007134CE">
        <w:rPr>
          <w:rFonts w:ascii="Spectral" w:hAnsi="Spectral"/>
          <w:bCs/>
          <w:sz w:val="22"/>
          <w:szCs w:val="22"/>
          <w:lang w:val="en-US"/>
        </w:rPr>
        <w:t xml:space="preserve"> &amp; 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(2022). </w:t>
      </w:r>
      <w:r w:rsidRPr="007134CE">
        <w:rPr>
          <w:rFonts w:ascii="Spectral" w:hAnsi="Spectral"/>
          <w:sz w:val="22"/>
          <w:szCs w:val="22"/>
          <w:lang w:val="en-US"/>
        </w:rPr>
        <w:t>Fundamental social motives measured across forty-two cultures in two waves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Scientific Data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6.44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5F7D9645" w14:textId="77777777" w:rsidR="00E44C57" w:rsidRDefault="00E44C57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5623F5ED" w14:textId="29DEB2C9" w:rsidR="00EA07BE" w:rsidRDefault="00EA07BE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(2022).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</w:p>
    <w:p w14:paraId="3C9E6635" w14:textId="77777777" w:rsidR="00EA07BE" w:rsidRPr="0031138C" w:rsidRDefault="00EA07BE" w:rsidP="00EA07BE">
      <w:pPr>
        <w:autoSpaceDE w:val="0"/>
        <w:autoSpaceDN w:val="0"/>
        <w:adjustRightInd w:val="0"/>
        <w:ind w:left="720" w:hanging="14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CA"/>
        </w:rPr>
        <w:t xml:space="preserve">doi: </w:t>
      </w:r>
      <w:r w:rsidRPr="000000B5">
        <w:rPr>
          <w:rFonts w:ascii="Spectral" w:hAnsi="Spectral"/>
          <w:sz w:val="22"/>
          <w:szCs w:val="22"/>
          <w:lang w:val="en-CA"/>
        </w:rPr>
        <w:t>10.1038/s44159-022-00081-9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*</w:t>
      </w:r>
      <w:r w:rsidRPr="003059C8">
        <w:rPr>
          <w:rFonts w:ascii="Spectral" w:hAnsi="Spectral"/>
          <w:sz w:val="22"/>
          <w:szCs w:val="22"/>
          <w:lang w:val="en-CA"/>
        </w:rPr>
        <w:t>corresponding author</w:t>
      </w:r>
    </w:p>
    <w:p w14:paraId="4B714C16" w14:textId="77777777" w:rsidR="00EA07BE" w:rsidRDefault="00EA07BE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6856225E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bookmarkEnd w:id="14"/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5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9"/>
      <w:bookmarkEnd w:id="15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6" w:name="_Hlk46853180"/>
      <w:bookmarkEnd w:id="10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6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DF4BD56" w14:textId="77777777" w:rsidR="00F23CB3" w:rsidRDefault="00D42789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="00F23CB3" w:rsidRPr="00F23CB3">
        <w:rPr>
          <w:rFonts w:ascii="Spectral" w:hAnsi="Spectral"/>
          <w:sz w:val="22"/>
          <w:szCs w:val="22"/>
          <w:lang w:val="en-US"/>
        </w:rPr>
        <w:t xml:space="preserve"> </w:t>
      </w:r>
    </w:p>
    <w:p w14:paraId="2D937390" w14:textId="67687FA7" w:rsidR="00F23CB3" w:rsidRDefault="00F23CB3" w:rsidP="00F23CB3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+top 10 most downloaded paper of the year in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Personality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DFE6F34" w14:textId="5E0724C1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 w:rsidR="006438D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 xml:space="preserve">Competition at the </w:t>
      </w:r>
      <w:r w:rsidR="006438D9">
        <w:rPr>
          <w:rFonts w:ascii="Spectral" w:hAnsi="Spectral"/>
          <w:sz w:val="22"/>
          <w:szCs w:val="22"/>
          <w:lang w:val="en-US"/>
        </w:rPr>
        <w:t>2021</w:t>
      </w:r>
      <w:r w:rsidRPr="001335FC">
        <w:rPr>
          <w:rFonts w:ascii="Spectral" w:hAnsi="Spectral"/>
          <w:sz w:val="22"/>
          <w:szCs w:val="22"/>
          <w:lang w:val="en-US"/>
        </w:rPr>
        <w:t xml:space="preserve"> Human Behavior and Evolution Society Conference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3D2D315A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="0080174C">
        <w:rPr>
          <w:rFonts w:ascii="Spectral" w:hAnsi="Spectral"/>
          <w:i/>
          <w:sz w:val="22"/>
          <w:szCs w:val="22"/>
          <w:lang w:val="en-CA"/>
        </w:rPr>
        <w:t>Psychology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45246BCC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 w:rsidR="000000B5" w:rsidRPr="000000B5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6.81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7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8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9" w:name="_Hlk84407092"/>
      <w:r w:rsidRPr="003059C8">
        <w:rPr>
          <w:rStyle w:val="NoneA"/>
          <w:rFonts w:ascii="Spectral" w:hAnsi="Spectral"/>
          <w:b/>
          <w:sz w:val="22"/>
          <w:szCs w:val="22"/>
        </w:rPr>
        <w:lastRenderedPageBreak/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9"/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20" w:name="_Hlk61029707"/>
      <w:bookmarkEnd w:id="11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21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20"/>
    <w:bookmarkEnd w:id="21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22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22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23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23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4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4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5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5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6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6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7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7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24EDFEB" w14:textId="77777777" w:rsidR="00494288" w:rsidRDefault="0049428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1B2DA31" w14:textId="285B5169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bookmarkEnd w:id="8"/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8" w:name="_Hlk61029790"/>
    </w:p>
    <w:p w14:paraId="1078CE77" w14:textId="536197B6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1504F7"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 w:rsidR="001504F7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="001504F7">
        <w:rPr>
          <w:rFonts w:ascii="Spectral" w:hAnsi="Spectral"/>
          <w:sz w:val="22"/>
          <w:szCs w:val="22"/>
          <w:lang w:val="en-CA"/>
        </w:rPr>
        <w:t>(p</w:t>
      </w:r>
      <w:r w:rsidR="001504F7" w:rsidRPr="003059C8">
        <w:rPr>
          <w:rFonts w:ascii="Spectral" w:hAnsi="Spectral"/>
          <w:sz w:val="22"/>
          <w:szCs w:val="22"/>
          <w:lang w:val="en-CA"/>
        </w:rPr>
        <w:t xml:space="preserve">p. </w:t>
      </w:r>
      <w:r w:rsidR="001504F7">
        <w:rPr>
          <w:rFonts w:ascii="Spectral" w:hAnsi="Spectral"/>
          <w:sz w:val="22"/>
          <w:szCs w:val="22"/>
          <w:lang w:val="en-CA"/>
        </w:rPr>
        <w:t>70</w:t>
      </w:r>
      <w:r w:rsidR="001504F7" w:rsidRPr="003059C8">
        <w:rPr>
          <w:rFonts w:ascii="Spectral" w:hAnsi="Spectral"/>
          <w:sz w:val="22"/>
          <w:szCs w:val="22"/>
          <w:lang w:val="en-CA"/>
        </w:rPr>
        <w:t>-</w:t>
      </w:r>
      <w:r w:rsidR="001504F7">
        <w:rPr>
          <w:rFonts w:ascii="Spectral" w:hAnsi="Spectral"/>
          <w:sz w:val="22"/>
          <w:szCs w:val="22"/>
          <w:lang w:val="en-CA"/>
        </w:rPr>
        <w:t>88</w:t>
      </w:r>
      <w:r w:rsidR="001504F7" w:rsidRPr="003059C8">
        <w:rPr>
          <w:rFonts w:ascii="Spectral" w:hAnsi="Spectral"/>
          <w:sz w:val="22"/>
          <w:szCs w:val="22"/>
          <w:lang w:val="en-CA"/>
        </w:rPr>
        <w:t>)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9" w:name="_Hlk103413942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bookmarkEnd w:id="29"/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lastRenderedPageBreak/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30" w:name="_Hlk61029797"/>
      <w:bookmarkEnd w:id="28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3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0865A7F8" w:rsidR="00C771F0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EE99695" w14:textId="77777777" w:rsidR="0089632B" w:rsidRPr="003059C8" w:rsidRDefault="0089632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14583640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7D387A7C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5A4E48F" w14:textId="77777777" w:rsidR="00FD681A" w:rsidRDefault="00FD681A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br w:type="page"/>
      </w:r>
    </w:p>
    <w:p w14:paraId="1AF8D0E0" w14:textId="32B2EFC3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lastRenderedPageBreak/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31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32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3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3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4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4C5D496B" w:rsidR="00905251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3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33"/>
    </w:p>
    <w:p w14:paraId="31D6671D" w14:textId="77777777" w:rsidR="00822FF9" w:rsidRPr="00E0521B" w:rsidRDefault="00822FF9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32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1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34" w:name="_Hlk46853166"/>
    </w:p>
    <w:p w14:paraId="5F7655A1" w14:textId="3042619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EC645E">
        <w:trPr>
          <w:trHeight w:val="216"/>
        </w:trPr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566BAC" w:rsidRPr="001A4386" w14:paraId="42DFDC0A" w14:textId="77777777" w:rsidTr="006B6BC9">
        <w:tc>
          <w:tcPr>
            <w:tcW w:w="1818" w:type="dxa"/>
          </w:tcPr>
          <w:p w14:paraId="6F5EFAC0" w14:textId="46176E80" w:rsidR="00566BAC" w:rsidRDefault="00566BAC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29C698C7" w14:textId="4D3B46E5" w:rsidR="00566BAC" w:rsidRDefault="00566BAC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566BAC">
              <w:rPr>
                <w:rFonts w:ascii="Spectral" w:hAnsi="Spectral"/>
                <w:sz w:val="22"/>
                <w:szCs w:val="22"/>
                <w:lang w:val="en-US"/>
              </w:rPr>
              <w:t>International Moral Psychology Seminar Series</w:t>
            </w:r>
          </w:p>
        </w:tc>
      </w:tr>
      <w:tr w:rsidR="000000B5" w:rsidRPr="001A4386" w14:paraId="64F3CE47" w14:textId="77777777" w:rsidTr="006B6BC9">
        <w:tc>
          <w:tcPr>
            <w:tcW w:w="1818" w:type="dxa"/>
          </w:tcPr>
          <w:p w14:paraId="2E5B2392" w14:textId="295D8F5C" w:rsidR="000000B5" w:rsidRDefault="000000B5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79705182" w14:textId="751BA494" w:rsidR="000000B5" w:rsidRDefault="00EC645E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workshop on “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The Politics and Practice of Epistemic Authority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,” McGill University,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Advanced Study Institute in Cultural Psychiatry</w:t>
            </w:r>
          </w:p>
        </w:tc>
      </w:tr>
      <w:tr w:rsidR="00E745F6" w:rsidRPr="001A4386" w14:paraId="385F1100" w14:textId="77777777" w:rsidTr="006B6BC9">
        <w:tc>
          <w:tcPr>
            <w:tcW w:w="1818" w:type="dxa"/>
          </w:tcPr>
          <w:p w14:paraId="5930CB69" w14:textId="5FFCA270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3FF86C49" w14:textId="41A68669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Graduate Colloquium, University of Mannheim, Germany</w:t>
            </w:r>
          </w:p>
        </w:tc>
      </w:tr>
      <w:tr w:rsidR="00E3041C" w:rsidRPr="001A4386" w14:paraId="169EB99B" w14:textId="77777777" w:rsidTr="006B6BC9">
        <w:tc>
          <w:tcPr>
            <w:tcW w:w="1818" w:type="dxa"/>
          </w:tcPr>
          <w:p w14:paraId="34D8F22E" w14:textId="42A1BDE2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01CFA94E" w14:textId="38CE3D47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Doctoral Colloquium, University Institute of Lisbon (ISCTE), Portugal</w:t>
            </w:r>
          </w:p>
        </w:tc>
      </w:tr>
      <w:tr w:rsidR="00673393" w:rsidRPr="001A4386" w14:paraId="17988DEC" w14:textId="77777777" w:rsidTr="006B6BC9">
        <w:tc>
          <w:tcPr>
            <w:tcW w:w="1818" w:type="dxa"/>
          </w:tcPr>
          <w:p w14:paraId="3F70F791" w14:textId="5497F069" w:rsidR="00673393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5" w:name="_Hlk103413980"/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6BD64EC3" w14:textId="54D98EBE" w:rsidR="00673393" w:rsidRPr="007571BB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Lisbon, Portugal</w:t>
            </w:r>
          </w:p>
        </w:tc>
      </w:tr>
      <w:bookmarkEnd w:id="35"/>
      <w:tr w:rsidR="007571BB" w:rsidRPr="001A4386" w14:paraId="634735B3" w14:textId="77777777" w:rsidTr="006B6BC9">
        <w:tc>
          <w:tcPr>
            <w:tcW w:w="1818" w:type="dxa"/>
          </w:tcPr>
          <w:p w14:paraId="669198E3" w14:textId="0F6A9AEC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AA33C24" w14:textId="0CD7F123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William James Center for Research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ISPA – Instituto Universitário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B48F4" w:rsidRPr="001A4386" w14:paraId="570B5251" w14:textId="77777777" w:rsidTr="006B6BC9">
        <w:tc>
          <w:tcPr>
            <w:tcW w:w="1818" w:type="dxa"/>
          </w:tcPr>
          <w:p w14:paraId="0551DDE0" w14:textId="7EB338CB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30B97D5E" w14:textId="3C96B257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Psychology, University of Klagenfurt, Austria</w:t>
            </w:r>
          </w:p>
        </w:tc>
      </w:tr>
      <w:tr w:rsidR="006B48F4" w:rsidRPr="001A4386" w14:paraId="0E53A8F5" w14:textId="77777777" w:rsidTr="006B6BC9">
        <w:tc>
          <w:tcPr>
            <w:tcW w:w="1818" w:type="dxa"/>
          </w:tcPr>
          <w:p w14:paraId="4F372D09" w14:textId="7C449156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12C79960" w14:textId="6D88995C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Work, Economic, and Social Psychology, University of Vienna, Austria</w:t>
            </w: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 del Máster en Neurociencia Cognitiva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6" w:name="_Hlk61029924"/>
            <w:bookmarkEnd w:id="3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00000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2" w:history="1"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6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Jamia Millia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 Loránd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 Fabra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7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10F1C" w14:paraId="64C020A3" w14:textId="77777777" w:rsidTr="008C3B05">
        <w:tc>
          <w:tcPr>
            <w:tcW w:w="1818" w:type="dxa"/>
          </w:tcPr>
          <w:p w14:paraId="4132C5AE" w14:textId="05F27129" w:rsidR="00B10F1C" w:rsidRDefault="00B10F1C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Default="00B10F1C" w:rsidP="00B10F1C">
            <w:pPr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</w:t>
            </w:r>
            <w:r w:rsidRPr="00B10F1C">
              <w:rPr>
                <w:rFonts w:ascii="Spectral" w:hAnsi="Spectral"/>
                <w:sz w:val="22"/>
                <w:szCs w:val="22"/>
                <w:lang w:val="en-US"/>
              </w:rPr>
              <w:t>26th International Congress of the International Association for Cross-Cultural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(IACCP)</w:t>
            </w:r>
          </w:p>
        </w:tc>
      </w:tr>
      <w:tr w:rsidR="00EC645E" w14:paraId="009DE9B1" w14:textId="77777777" w:rsidTr="008C3B05">
        <w:tc>
          <w:tcPr>
            <w:tcW w:w="1818" w:type="dxa"/>
          </w:tcPr>
          <w:p w14:paraId="2823E924" w14:textId="1CBC79AA" w:rsidR="00EC645E" w:rsidRDefault="00EC645E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Default="00F9103B" w:rsidP="00EC645E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 xml:space="preserve"> at the “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>The Fragility of Truth: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>Social Epistemology in a Time of Polarization and Pandemic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>” conference,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 xml:space="preserve"> Advanced Study Institute in Cultural Psychiatry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>, McGill University, Canada</w:t>
            </w:r>
          </w:p>
        </w:tc>
      </w:tr>
      <w:tr w:rsidR="00227021" w14:paraId="011A642B" w14:textId="77777777" w:rsidTr="008C3B05">
        <w:tc>
          <w:tcPr>
            <w:tcW w:w="1818" w:type="dxa"/>
          </w:tcPr>
          <w:p w14:paraId="6B472550" w14:textId="719728A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Default="00B44047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Nanjing Univer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sity, </w:t>
            </w:r>
            <w:r w:rsidR="009A01E1" w:rsidRPr="009A01E1">
              <w:rPr>
                <w:rFonts w:ascii="Spectral" w:hAnsi="Spectral"/>
                <w:sz w:val="22"/>
                <w:szCs w:val="22"/>
                <w:lang w:val="en-US"/>
              </w:rPr>
              <w:t>10th anniversary of the School of Psychology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 conference</w:t>
            </w:r>
          </w:p>
        </w:tc>
      </w:tr>
      <w:tr w:rsidR="00227021" w14:paraId="528973BF" w14:textId="77777777" w:rsidTr="008C3B05">
        <w:tc>
          <w:tcPr>
            <w:tcW w:w="1818" w:type="dxa"/>
          </w:tcPr>
          <w:p w14:paraId="673434A0" w14:textId="751D952F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Pittsburgh, Machine Wisdom Workshop 2</w:t>
            </w:r>
          </w:p>
        </w:tc>
      </w:tr>
      <w:tr w:rsidR="006B48F4" w14:paraId="66707F6C" w14:textId="77777777" w:rsidTr="008C3B05">
        <w:tc>
          <w:tcPr>
            <w:tcW w:w="1818" w:type="dxa"/>
          </w:tcPr>
          <w:p w14:paraId="75B0199B" w14:textId="40DF7FCD" w:rsidR="006B48F4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Keynote at the Brain, Behavior, &amp; Society Spring School, Unicorn, University of Graz, Austria </w:t>
            </w:r>
          </w:p>
        </w:tc>
      </w:tr>
      <w:tr w:rsidR="001D4726" w14:paraId="1AA0CBC5" w14:textId="77777777" w:rsidTr="008C3B05">
        <w:tc>
          <w:tcPr>
            <w:tcW w:w="1818" w:type="dxa"/>
          </w:tcPr>
          <w:p w14:paraId="435207A1" w14:textId="6E4F961B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</w:t>
            </w:r>
            <w:r w:rsidR="006B48F4"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</w:t>
            </w:r>
            <w:r w:rsidR="00227021">
              <w:rPr>
                <w:rFonts w:ascii="Spectral" w:hAnsi="Spectral"/>
                <w:sz w:val="22"/>
                <w:szCs w:val="22"/>
                <w:lang w:val="en-US"/>
              </w:rPr>
              <w:t>Workshop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8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8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9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000000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000000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4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Default="00365563">
      <w:pPr>
        <w:rPr>
          <w:rFonts w:ascii="NeueHaasGroteskDisp Pro Md" w:hAnsi="NeueHaasGroteskDisp Pro Md"/>
          <w:bCs/>
          <w:lang w:val="en-US"/>
        </w:rPr>
      </w:pPr>
    </w:p>
    <w:p w14:paraId="26F1BE99" w14:textId="4806AB97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5C74F669" w14:textId="7B34702A" w:rsidR="00A5015D" w:rsidRPr="003059C8" w:rsidRDefault="00A5015D" w:rsidP="00A5015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40" w:name="_Hlk107651671"/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Elnakouri, A</w:t>
      </w:r>
      <w:r w:rsidRPr="00A5015D">
        <w:rPr>
          <w:rFonts w:ascii="Spectral" w:hAnsi="Spectral"/>
          <w:bCs/>
          <w:sz w:val="22"/>
          <w:szCs w:val="22"/>
          <w:lang w:val="en-CA"/>
        </w:rPr>
        <w:t>.,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Huynh, A</w:t>
      </w:r>
      <w:r w:rsidRPr="00A5015D">
        <w:rPr>
          <w:rFonts w:ascii="Spectral" w:hAnsi="Spectral"/>
          <w:bCs/>
          <w:sz w:val="22"/>
          <w:szCs w:val="22"/>
          <w:lang w:val="en-CA"/>
        </w:rPr>
        <w:t>., &amp;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A5015D">
        <w:rPr>
          <w:rFonts w:ascii="Spectral" w:hAnsi="Spectral"/>
          <w:i/>
          <w:sz w:val="22"/>
          <w:szCs w:val="22"/>
          <w:lang w:val="en-US"/>
        </w:rPr>
        <w:t>Seek first to explain: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A5015D">
        <w:rPr>
          <w:rFonts w:ascii="Spectral" w:hAnsi="Spectral"/>
          <w:i/>
          <w:sz w:val="22"/>
          <w:szCs w:val="22"/>
          <w:lang w:val="en-US"/>
        </w:rPr>
        <w:t>The effects of explanation-oriented (vs. unstructured) discussion on political reasoning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A5015D">
        <w:rPr>
          <w:rFonts w:ascii="Spectral" w:hAnsi="Spectral"/>
          <w:sz w:val="22"/>
          <w:szCs w:val="22"/>
          <w:lang w:val="en-US"/>
        </w:rPr>
        <w:t>How to Encourage Open-minded Engagement Around Divisive Topics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sz w:val="22"/>
          <w:szCs w:val="22"/>
          <w:lang w:val="en-US"/>
        </w:rPr>
        <w:t>Spelman and S. Kassirer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1783100" w14:textId="3CA15D32" w:rsidR="00E72A56" w:rsidRPr="003059C8" w:rsidRDefault="00E72A56" w:rsidP="00E72A56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E72A56">
        <w:rPr>
          <w:rFonts w:ascii="Spectral" w:hAnsi="Spectral"/>
          <w:i/>
          <w:sz w:val="22"/>
          <w:szCs w:val="22"/>
          <w:lang w:val="en-US"/>
        </w:rPr>
        <w:t>World after COVID: Expert judgment of societal change and perspectives on wisdom in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E72A56">
        <w:rPr>
          <w:rFonts w:ascii="Spectral" w:hAnsi="Spectral"/>
          <w:i/>
          <w:sz w:val="22"/>
          <w:szCs w:val="22"/>
          <w:lang w:val="en-US"/>
        </w:rPr>
        <w:t>the time of a pandemic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E72A56">
        <w:rPr>
          <w:rFonts w:ascii="Spectral" w:hAnsi="Spectral"/>
          <w:sz w:val="22"/>
          <w:szCs w:val="22"/>
          <w:lang w:val="en-US"/>
        </w:rPr>
        <w:t>Integrating wisdom principles to manage contemporary problems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A. Dorfman</w:t>
      </w:r>
      <w:r>
        <w:rPr>
          <w:rFonts w:ascii="Spectral" w:hAnsi="Spectral"/>
          <w:sz w:val="22"/>
          <w:szCs w:val="22"/>
          <w:lang w:val="en-US"/>
        </w:rPr>
        <w:t xml:space="preserve"> and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bookmarkEnd w:id="40"/>
    <w:p w14:paraId="2FA7C596" w14:textId="5B7352F7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</w:t>
      </w:r>
      <w:r w:rsidR="00E72A56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6700E223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</w:t>
      </w:r>
      <w:r w:rsidR="00A40B84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7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</w:t>
      </w:r>
      <w:r w:rsidR="002F53AA" w:rsidRPr="003059C8">
        <w:rPr>
          <w:rFonts w:ascii="Spectral" w:hAnsi="Spectral"/>
          <w:sz w:val="22"/>
          <w:szCs w:val="22"/>
          <w:lang w:val="en-US"/>
        </w:rPr>
        <w:lastRenderedPageBreak/>
        <w:t>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41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41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42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42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12F92842" w14:textId="77777777" w:rsidR="0060022A" w:rsidRDefault="0060022A">
      <w:pPr>
        <w:rPr>
          <w:rFonts w:ascii="NeueHaasGroteskDisp Pro Md" w:hAnsi="NeueHaasGroteskDisp Pro Md"/>
          <w:bCs/>
          <w:lang w:val="en-US"/>
        </w:rPr>
      </w:pPr>
      <w:r>
        <w:rPr>
          <w:rFonts w:ascii="NeueHaasGroteskDisp Pro Md" w:hAnsi="NeueHaasGroteskDisp Pro Md"/>
          <w:bCs/>
          <w:lang w:val="en-US"/>
        </w:rPr>
        <w:br w:type="page"/>
      </w:r>
    </w:p>
    <w:p w14:paraId="3C8C389C" w14:textId="0F177BE8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F4F7B01" w14:textId="77777777" w:rsidR="0060022A" w:rsidRDefault="0060022A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272ED185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7B9" w:rsidRPr="001A4386" w14:paraId="7761E0A2" w14:textId="77777777" w:rsidTr="006B6BC9">
        <w:tc>
          <w:tcPr>
            <w:tcW w:w="1960" w:type="dxa"/>
          </w:tcPr>
          <w:p w14:paraId="5C74ED2C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1E1BF4E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164FFE35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0A766AFE" w14:textId="0CBBA906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7BF33975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E137B9" w:rsidRPr="001A4386" w14:paraId="4D51B433" w14:textId="77777777" w:rsidTr="006B6BC9">
        <w:tc>
          <w:tcPr>
            <w:tcW w:w="1960" w:type="dxa"/>
          </w:tcPr>
          <w:p w14:paraId="0E9D3528" w14:textId="5FF76D6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400CFCF9" w14:textId="7F49EBA3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E137B9" w:rsidRPr="001A4386" w14:paraId="1F614837" w14:textId="77777777" w:rsidTr="006B6BC9">
        <w:tc>
          <w:tcPr>
            <w:tcW w:w="1960" w:type="dxa"/>
          </w:tcPr>
          <w:p w14:paraId="787B8813" w14:textId="7A0D3620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E137B9" w:rsidRPr="001A4386" w14:paraId="2A4D9CE2" w14:textId="77777777" w:rsidTr="006B6BC9">
        <w:tc>
          <w:tcPr>
            <w:tcW w:w="1960" w:type="dxa"/>
          </w:tcPr>
          <w:p w14:paraId="499272CA" w14:textId="007E3C8C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E137B9" w:rsidRPr="003059C8" w14:paraId="2B8D910C" w14:textId="77777777" w:rsidTr="006B6BC9">
        <w:tc>
          <w:tcPr>
            <w:tcW w:w="1960" w:type="dxa"/>
          </w:tcPr>
          <w:p w14:paraId="686E713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E137B9" w:rsidRPr="001A4386" w14:paraId="74B2B8AD" w14:textId="77777777" w:rsidTr="006B6BC9">
        <w:tc>
          <w:tcPr>
            <w:tcW w:w="1960" w:type="dxa"/>
          </w:tcPr>
          <w:p w14:paraId="2B0EF75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E137B9" w:rsidRPr="003059C8" w14:paraId="719F612D" w14:textId="77777777" w:rsidTr="006B6BC9">
        <w:tc>
          <w:tcPr>
            <w:tcW w:w="1960" w:type="dxa"/>
          </w:tcPr>
          <w:p w14:paraId="3982BE1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E137B9" w:rsidRPr="003059C8" w14:paraId="62B7BB9F" w14:textId="77777777" w:rsidTr="006B6BC9">
        <w:tc>
          <w:tcPr>
            <w:tcW w:w="1960" w:type="dxa"/>
          </w:tcPr>
          <w:p w14:paraId="7936F42F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E137B9" w:rsidRPr="001A4386" w14:paraId="7E88EC71" w14:textId="77777777" w:rsidTr="006B6BC9">
        <w:tc>
          <w:tcPr>
            <w:tcW w:w="1960" w:type="dxa"/>
          </w:tcPr>
          <w:p w14:paraId="19C8F05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E137B9" w:rsidRPr="001A4386" w14:paraId="10FFAFAB" w14:textId="77777777" w:rsidTr="006B6BC9">
        <w:tc>
          <w:tcPr>
            <w:tcW w:w="1960" w:type="dxa"/>
          </w:tcPr>
          <w:p w14:paraId="027A8D1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E137B9" w:rsidRPr="001A4386" w14:paraId="02D78EE0" w14:textId="77777777" w:rsidTr="006B6BC9">
        <w:tc>
          <w:tcPr>
            <w:tcW w:w="1960" w:type="dxa"/>
          </w:tcPr>
          <w:p w14:paraId="1D261E6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E137B9" w:rsidRPr="001A4386" w14:paraId="0594FC5E" w14:textId="77777777" w:rsidTr="006B6BC9">
        <w:tc>
          <w:tcPr>
            <w:tcW w:w="1960" w:type="dxa"/>
          </w:tcPr>
          <w:p w14:paraId="0EB6782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E137B9" w:rsidRPr="001A4386" w14:paraId="6A797D8B" w14:textId="77777777" w:rsidTr="006B6BC9">
        <w:tc>
          <w:tcPr>
            <w:tcW w:w="1960" w:type="dxa"/>
          </w:tcPr>
          <w:p w14:paraId="269B1A8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E137B9" w:rsidRPr="001A4386" w14:paraId="053517B4" w14:textId="77777777" w:rsidTr="006B6BC9">
        <w:tc>
          <w:tcPr>
            <w:tcW w:w="1960" w:type="dxa"/>
          </w:tcPr>
          <w:p w14:paraId="6148124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3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43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Ekaterina Osavoliuk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699A27BC" w:rsidR="009563C1" w:rsidRPr="003059C8" w:rsidRDefault="00A5015D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Co-o</w:t>
            </w:r>
            <w:r w:rsidR="009563C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18317A91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Department of Psychology </w:t>
            </w:r>
            <w:r w:rsidR="00F107AD" w:rsidRPr="00F107AD">
              <w:rPr>
                <w:rFonts w:ascii="Spectral" w:hAnsi="Spectral"/>
                <w:sz w:val="22"/>
                <w:szCs w:val="22"/>
                <w:lang w:val="en-US" w:eastAsia="en-CA"/>
              </w:rPr>
              <w:t>Graduate Advisory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bookmarkStart w:id="44" w:name="_Hlk1041304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  <w:bookmarkEnd w:id="44"/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13B67AE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8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="00053CD1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61029988"/>
            <w:bookmarkStart w:id="46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47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4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45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46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8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1F4E96" w14:textId="77777777" w:rsidR="00815D15" w:rsidRDefault="00815D15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09903705" w14:textId="431A89A5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3E6BC5C5" w:rsidR="00621294" w:rsidRPr="00FB26E2" w:rsidRDefault="005F0DCF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49" w:name="_Hlk47042709"/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>
        <w:rPr>
          <w:rFonts w:ascii="Spectral" w:hAnsi="Spectral"/>
          <w:sz w:val="22"/>
          <w:szCs w:val="22"/>
          <w:lang w:val="en-GB" w:eastAsia="en-CA"/>
        </w:rPr>
        <w:t>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53750BA0" w14:textId="11E42634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American Psycholog</w:t>
      </w:r>
      <w:r w:rsidR="007A3679">
        <w:rPr>
          <w:rFonts w:ascii="Spectral" w:hAnsi="Spectral"/>
          <w:i/>
          <w:sz w:val="22"/>
          <w:szCs w:val="22"/>
          <w:lang w:val="en-US" w:eastAsia="en-CA"/>
        </w:rPr>
        <w:t>ist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</w:t>
      </w:r>
      <w:r w:rsidR="00FB26E2">
        <w:rPr>
          <w:rFonts w:ascii="Spectral" w:hAnsi="Spectral"/>
          <w:sz w:val="22"/>
          <w:szCs w:val="22"/>
          <w:lang w:val="en-US" w:eastAsia="en-CA"/>
        </w:rPr>
        <w:t>; IF = 4.86</w:t>
      </w:r>
      <w:r w:rsidRPr="003059C8">
        <w:rPr>
          <w:rFonts w:ascii="Spectral" w:hAnsi="Spectral"/>
          <w:sz w:val="22"/>
          <w:szCs w:val="22"/>
          <w:lang w:val="en-US" w:eastAsia="en-CA"/>
        </w:rPr>
        <w:t>)</w:t>
      </w:r>
    </w:p>
    <w:p w14:paraId="74910B2E" w14:textId="6CD109B7" w:rsidR="00327CB6" w:rsidRPr="003059C8" w:rsidRDefault="00327CB6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bookmarkStart w:id="50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7A3679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51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51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55A9F948" w14:textId="6C2551B2" w:rsidR="00621294" w:rsidRPr="003059C8" w:rsidRDefault="00251B6E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52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52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2.60)</w:t>
      </w:r>
    </w:p>
    <w:bookmarkEnd w:id="50"/>
    <w:p w14:paraId="583E480D" w14:textId="6B9258E5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 w:rsidRPr="00FB26E2">
        <w:rPr>
          <w:rFonts w:ascii="Spectral" w:hAnsi="Spectral"/>
          <w:iCs/>
          <w:sz w:val="22"/>
          <w:szCs w:val="22"/>
          <w:lang w:val="en-US" w:eastAsia="en-CA"/>
        </w:rPr>
        <w:t>(IF = 3.08)</w:t>
      </w:r>
    </w:p>
    <w:p w14:paraId="1F011CAB" w14:textId="431CF343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bookmarkStart w:id="53" w:name="_Hlk47042836"/>
      <w:bookmarkEnd w:id="49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2.46)</w:t>
      </w:r>
    </w:p>
    <w:bookmarkEnd w:id="53"/>
    <w:p w14:paraId="357CC74C" w14:textId="4BDCC6A9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sz w:val="22"/>
          <w:szCs w:val="22"/>
          <w:lang w:val="en-US" w:eastAsia="en-CA"/>
        </w:rPr>
        <w:t>(IF = 3.08)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71006847" w14:textId="7E63CE81" w:rsidR="002451D9" w:rsidRPr="003059C8" w:rsidRDefault="002451D9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  <w:r w:rsidR="00FB26E2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2.81)</w:t>
      </w:r>
    </w:p>
    <w:p w14:paraId="738C8829" w14:textId="123498DC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38E3199B" w14:textId="2284129D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54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bookmarkStart w:id="55" w:name="_Hlk104131428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</w:t>
      </w:r>
      <w:bookmarkEnd w:id="55"/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: Attitudes and 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>Soc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Cognition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1075A71F" w14:textId="14CAED3C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 (IF = 2.46)</w:t>
      </w:r>
    </w:p>
    <w:p w14:paraId="675082E3" w14:textId="59C1AECF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2.46)</w:t>
      </w:r>
    </w:p>
    <w:bookmarkEnd w:id="54"/>
    <w:p w14:paraId="00342C9E" w14:textId="4E9E9A8B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07F9767E" w14:textId="1FAABC85" w:rsidR="00815D15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(IF = 2.46) </w:t>
      </w:r>
    </w:p>
    <w:p w14:paraId="740EEDA4" w14:textId="77777777" w:rsidR="00FB26E2" w:rsidRDefault="00FB26E2" w:rsidP="00FB26E2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39B5A14A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249024FD" w14:textId="77777777" w:rsidR="00C66F9E" w:rsidRDefault="00C66F9E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433DE640" w14:textId="04E6C7EB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66F9E" w:rsidRPr="001A4386" w14:paraId="2F06686A" w14:textId="77777777" w:rsidTr="000C5FFA">
        <w:tc>
          <w:tcPr>
            <w:tcW w:w="1530" w:type="dxa"/>
          </w:tcPr>
          <w:p w14:paraId="5ED85337" w14:textId="3EC6AFDA" w:rsidR="00C66F9E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Pr="00C66F9E">
              <w:rPr>
                <w:rFonts w:ascii="Spectral" w:hAnsi="Spectral"/>
                <w:sz w:val="22"/>
                <w:szCs w:val="22"/>
                <w:lang w:val="en-US" w:eastAsia="en-CA"/>
              </w:rPr>
              <w:t>Research and Higher Degrees Committee in the Faculty of Education and Human Development (FEHD) at The Education University of Hong Kong</w:t>
            </w:r>
          </w:p>
        </w:tc>
      </w:tr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56" w:name="_Hlk104132121"/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bookmarkEnd w:id="56"/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7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8" w:name="_Hlk58969706"/>
            <w:bookmarkEnd w:id="5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9" w:name="_Hlk58969773"/>
            <w:bookmarkEnd w:id="5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Review Committee of the </w:t>
            </w:r>
            <w:bookmarkStart w:id="60" w:name="_Hlk10413163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COVID-19 Rapid Research </w:t>
            </w:r>
            <w:bookmarkEnd w:id="6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1" w:name="_Hlk58969715"/>
            <w:bookmarkEnd w:id="5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2" w:name="_Hlk58969783"/>
            <w:bookmarkEnd w:id="6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3" w:name="_Hlk58969791"/>
            <w:bookmarkEnd w:id="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4" w:name="_Hlk58969721"/>
            <w:bookmarkEnd w:id="6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5" w:name="_Hlk10413185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Unites States-Israeli Binational Science Foundation</w:t>
            </w:r>
            <w:bookmarkEnd w:id="65"/>
          </w:p>
        </w:tc>
      </w:tr>
      <w:bookmarkEnd w:id="64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6" w:name="_Hlk10413204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Alexander von Humboldt Foundation</w:t>
            </w:r>
            <w:bookmarkEnd w:id="66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7" w:name="_Hlk10413186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Netherlands Organization for Scientific Research</w:t>
            </w:r>
            <w:bookmarkEnd w:id="67"/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8" w:name="_Hlk10413192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Polish National Science Foundation</w:t>
            </w:r>
            <w:bookmarkEnd w:id="6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9" w:name="_Hlk10413195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German-Israeli Foundation for Scientific Research and Development</w:t>
            </w:r>
            <w:bookmarkEnd w:id="69"/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70" w:name="_Hlk10413199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Research Foundation – Flanders</w:t>
            </w:r>
            <w:bookmarkEnd w:id="7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71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5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71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2B96B" w14:textId="77777777" w:rsidR="00DF3987" w:rsidRDefault="00DF3987">
      <w:r>
        <w:separator/>
      </w:r>
    </w:p>
  </w:endnote>
  <w:endnote w:type="continuationSeparator" w:id="0">
    <w:p w14:paraId="5E03A57C" w14:textId="77777777" w:rsidR="00DF3987" w:rsidRDefault="00DF3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EEAF0" w14:textId="77777777" w:rsidR="00C31951" w:rsidRDefault="00C31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72B5A" w14:textId="77777777" w:rsidR="00DF3987" w:rsidRDefault="00DF3987">
      <w:r>
        <w:separator/>
      </w:r>
    </w:p>
  </w:footnote>
  <w:footnote w:type="continuationSeparator" w:id="0">
    <w:p w14:paraId="74C9BCD7" w14:textId="77777777" w:rsidR="00DF3987" w:rsidRDefault="00DF3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7D45621C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513249">
      <w:rPr>
        <w:rFonts w:ascii="Spectral" w:hAnsi="Spectral"/>
        <w:sz w:val="22"/>
        <w:szCs w:val="22"/>
        <w:lang w:val="en-US"/>
      </w:rPr>
      <w:t>0</w:t>
    </w:r>
    <w:r w:rsidR="00C31951">
      <w:rPr>
        <w:rFonts w:ascii="Spectral" w:hAnsi="Spectral"/>
        <w:sz w:val="22"/>
        <w:szCs w:val="22"/>
        <w:lang w:val="en-US"/>
      </w:rPr>
      <w:t>6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A29C8" w14:textId="77777777" w:rsidR="00C31951" w:rsidRDefault="00C31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3CB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blogs.scientificamerican.com/observations/when-reasonable-trumps-rationa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foreignpolicy.com/2021/03/18/pandemic-social-science-predictions-wrong/" TargetMode="External"/><Relationship Id="rId34" Type="http://schemas.openxmlformats.org/officeDocument/2006/relationships/hyperlink" Target="https://www.hanoiphilosophyforum.org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s://greatergood.berkeley.edu/article/item/how_life_could_get_better_or_worse_after_covid" TargetMode="External"/><Relationship Id="rId29" Type="http://schemas.openxmlformats.org/officeDocument/2006/relationships/hyperlink" Target="http://spsp.org/news-center/blog/future-prediction-culture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WorldafterCovid.info" TargetMode="External"/><Relationship Id="rId32" Type="http://schemas.openxmlformats.org/officeDocument/2006/relationships/hyperlink" Target="https://cancovid.ca/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s://theconversation.com/words-of-wisdom-4-tips-from-experts-on-how-to-endure-until-the-covid-19-pandemic-ends-152162" TargetMode="External"/><Relationship Id="rId28" Type="http://schemas.openxmlformats.org/officeDocument/2006/relationships/hyperlink" Target="http://blogs.cardiff.ac.uk/openfordebate/2018/01/01/how-to-find-wisdom-in-a-divided-society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hyperlink" Target="http://www.forbes.com/sites/datafreaks/2015/04/07/why-we-give-great-advice-to-others-but-cant-take-it-ourselv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medium.com/templeton-world/want-to-defeat-the-coronavirus-empower-people-to-follow-the-rules-better-60dfc7d6dc1" TargetMode="External"/><Relationship Id="rId27" Type="http://schemas.openxmlformats.org/officeDocument/2006/relationships/hyperlink" Target="http://pathwaystocharacter.org/a-pathway-to-wisdom-in-the-face-of-adversity-type-of-self-reflection-matters/" TargetMode="External"/><Relationship Id="rId30" Type="http://schemas.openxmlformats.org/officeDocument/2006/relationships/hyperlink" Target="http://www.hrzone.com/perform/people/the-stark-nature-of-wisdom-and-what-you-need-to-know-to-have-more-of-it" TargetMode="External"/><Relationship Id="rId35" Type="http://schemas.openxmlformats.org/officeDocument/2006/relationships/hyperlink" Target="https://www.geographyofphilosophy.com/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aeon.co/essays/how-psychological-scientists-found-the-empirical-path-to-wisdom" TargetMode="External"/><Relationship Id="rId33" Type="http://schemas.openxmlformats.org/officeDocument/2006/relationships/hyperlink" Target="https://www.youtube.com/c/TheStoa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4132</TotalTime>
  <Pages>43</Pages>
  <Words>14740</Words>
  <Characters>84021</Characters>
  <Application>Microsoft Office Word</Application>
  <DocSecurity>0</DocSecurity>
  <Lines>700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130</cp:revision>
  <cp:lastPrinted>2022-07-31T19:03:00Z</cp:lastPrinted>
  <dcterms:created xsi:type="dcterms:W3CDTF">2021-03-19T00:08:00Z</dcterms:created>
  <dcterms:modified xsi:type="dcterms:W3CDTF">2022-08-19T22:34:00Z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