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5F4FFA18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>h-index 5</w:t>
      </w:r>
      <w:r w:rsidR="0034280D">
        <w:rPr>
          <w:bCs/>
          <w:color w:val="000000"/>
          <w:lang w:val="en-CA"/>
        </w:rPr>
        <w:t>5</w:t>
      </w:r>
      <w:r w:rsidRPr="007D29C0">
        <w:rPr>
          <w:bCs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</w:t>
      </w:r>
      <w:r w:rsidR="00257A00">
        <w:rPr>
          <w:bCs/>
          <w:color w:val="000000"/>
          <w:lang w:val="en-CA"/>
        </w:rPr>
        <w:t>4</w:t>
      </w:r>
      <w:r w:rsidRPr="007D29C0">
        <w:rPr>
          <w:bCs/>
          <w:color w:val="000000"/>
          <w:lang w:val="en-CA"/>
        </w:rPr>
        <w:t>,</w:t>
      </w:r>
      <w:r w:rsidR="00A465E7">
        <w:rPr>
          <w:bCs/>
          <w:color w:val="000000"/>
          <w:lang w:val="en-CA"/>
        </w:rPr>
        <w:t>78</w:t>
      </w:r>
      <w:r w:rsidR="004E4FA5">
        <w:rPr>
          <w:bCs/>
          <w:color w:val="000000"/>
          <w:lang w:val="en-CA"/>
        </w:rPr>
        <w:t>4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CB2DED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CB2DED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CB2DED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CB2DED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CB2DED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>Vordiplom (B.S. equivalent),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bookmarkEnd w:id="1"/>
      <w:bookmarkEnd w:id="2"/>
      <w:tr w:rsidR="008228E9" w:rsidRPr="00CB2DED" w14:paraId="10EC62F7" w14:textId="77777777" w:rsidTr="00887934">
        <w:tc>
          <w:tcPr>
            <w:tcW w:w="1526" w:type="dxa"/>
          </w:tcPr>
          <w:p w14:paraId="64B1B4A3" w14:textId="7399F070" w:rsidR="008228E9" w:rsidRPr="008228E9" w:rsidRDefault="008228E9" w:rsidP="008228E9">
            <w:pPr>
              <w:autoSpaceDE w:val="0"/>
              <w:autoSpaceDN w:val="0"/>
              <w:adjustRightInd w:val="0"/>
              <w:rPr>
                <w:b/>
                <w:bCs/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106BC189" w14:textId="73A9ED6C" w:rsidR="008228E9" w:rsidRPr="008228E9" w:rsidRDefault="008228E9" w:rsidP="008228E9">
            <w:pPr>
              <w:autoSpaceDE w:val="0"/>
              <w:autoSpaceDN w:val="0"/>
              <w:adjustRightInd w:val="0"/>
              <w:ind w:left="-111"/>
              <w:rPr>
                <w:b/>
                <w:bCs/>
                <w:lang w:val="en-CA"/>
              </w:rPr>
            </w:pPr>
            <w:r w:rsidRPr="006B6E35">
              <w:rPr>
                <w:lang w:val="en-CA"/>
              </w:rPr>
              <w:t xml:space="preserve">Humboldt </w:t>
            </w:r>
            <w:r>
              <w:rPr>
                <w:lang w:val="en-CA"/>
              </w:rPr>
              <w:t xml:space="preserve">Research Award, </w:t>
            </w:r>
            <w:r w:rsidRPr="006B6E35">
              <w:rPr>
                <w:lang w:val="en-CA"/>
              </w:rPr>
              <w:t>Alexander von Humboldt Foundation</w:t>
            </w:r>
            <w:r>
              <w:rPr>
                <w:lang w:val="en-CA"/>
              </w:rPr>
              <w:t>, Germany</w:t>
            </w:r>
          </w:p>
        </w:tc>
      </w:tr>
      <w:tr w:rsidR="008228E9" w:rsidRPr="00CB2DED" w14:paraId="399DA110" w14:textId="77777777" w:rsidTr="00887934">
        <w:tc>
          <w:tcPr>
            <w:tcW w:w="1526" w:type="dxa"/>
          </w:tcPr>
          <w:p w14:paraId="48E9A639" w14:textId="2F2F32E7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8228E9" w:rsidRPr="006A2662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8228E9" w:rsidRPr="00CB2DED" w14:paraId="46D01EA0" w14:textId="77777777" w:rsidTr="00887934">
        <w:tc>
          <w:tcPr>
            <w:tcW w:w="1526" w:type="dxa"/>
          </w:tcPr>
          <w:p w14:paraId="238B5A70" w14:textId="07D59234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>Elected Member of the College, Royal Society of Canada</w:t>
            </w:r>
          </w:p>
        </w:tc>
      </w:tr>
      <w:tr w:rsidR="008228E9" w:rsidRPr="00CB2DED" w14:paraId="29ACFAB4" w14:textId="77777777" w:rsidTr="00887934">
        <w:tc>
          <w:tcPr>
            <w:tcW w:w="1526" w:type="dxa"/>
          </w:tcPr>
          <w:p w14:paraId="3885235B" w14:textId="5992444F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>, Society for Personality and Social Psychology (SPSP)</w:t>
            </w:r>
          </w:p>
        </w:tc>
      </w:tr>
      <w:tr w:rsidR="008228E9" w:rsidRPr="00CB2DED" w14:paraId="207AE4B3" w14:textId="77777777" w:rsidTr="00887934">
        <w:tc>
          <w:tcPr>
            <w:tcW w:w="1526" w:type="dxa"/>
          </w:tcPr>
          <w:p w14:paraId="2E4BF5CC" w14:textId="17F756A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8228E9" w:rsidRPr="00CB2DED" w14:paraId="4C0C2443" w14:textId="77777777" w:rsidTr="00887934">
        <w:tc>
          <w:tcPr>
            <w:tcW w:w="1526" w:type="dxa"/>
          </w:tcPr>
          <w:p w14:paraId="650B5A13" w14:textId="3D78B0C0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8228E9" w:rsidRPr="00CB2DED" w14:paraId="23777D2E" w14:textId="77777777" w:rsidTr="00887934">
        <w:tc>
          <w:tcPr>
            <w:tcW w:w="1526" w:type="dxa"/>
          </w:tcPr>
          <w:p w14:paraId="5C61D62B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>USERN 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(Social Sciences)</w:t>
            </w:r>
            <w:r w:rsidRPr="006B58C1">
              <w:rPr>
                <w:iCs/>
                <w:color w:val="000000"/>
                <w:lang w:val="en-CA"/>
              </w:rPr>
              <w:t>,</w:t>
            </w:r>
            <w:r w:rsidRPr="006B58C1">
              <w:rPr>
                <w:color w:val="000000"/>
                <w:lang w:val="en-CA"/>
              </w:rPr>
              <w:t xml:space="preserve"> Universal Scientific Education and Research Network</w:t>
            </w:r>
          </w:p>
        </w:tc>
      </w:tr>
      <w:bookmarkEnd w:id="5"/>
      <w:tr w:rsidR="008228E9" w:rsidRPr="00CB2DED" w14:paraId="36F5084E" w14:textId="77777777" w:rsidTr="00887934">
        <w:tc>
          <w:tcPr>
            <w:tcW w:w="1526" w:type="dxa"/>
          </w:tcPr>
          <w:p w14:paraId="022AE731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228E9" w:rsidRPr="00CB2DED" w14:paraId="7F9B54F7" w14:textId="77777777" w:rsidTr="00887934">
        <w:tc>
          <w:tcPr>
            <w:tcW w:w="1526" w:type="dxa"/>
          </w:tcPr>
          <w:p w14:paraId="5BB12B56" w14:textId="3E5AF6C6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228E9" w:rsidRPr="00661504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CB2DED" w:rsidRPr="00CB2DED" w14:paraId="2AA5566A" w14:textId="77777777" w:rsidTr="002600F8">
        <w:tc>
          <w:tcPr>
            <w:tcW w:w="1526" w:type="dxa"/>
          </w:tcPr>
          <w:p w14:paraId="1145B087" w14:textId="617B7104" w:rsidR="00CB2DED" w:rsidRDefault="00CB2DED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3991D501" w14:textId="76338A7D" w:rsidR="00CB2DED" w:rsidRDefault="00C24A6F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>
              <w:rPr>
                <w:lang w:val="en-CA"/>
              </w:rPr>
              <w:t xml:space="preserve">Faculty of </w:t>
            </w:r>
            <w:r w:rsidRPr="00C24A6F">
              <w:rPr>
                <w:lang w:val="en-CA"/>
              </w:rPr>
              <w:t>Arts Award for Excellence in</w:t>
            </w:r>
            <w:r>
              <w:rPr>
                <w:lang w:val="en-CA"/>
              </w:rPr>
              <w:t xml:space="preserve"> Research, University of Waterloo</w:t>
            </w:r>
          </w:p>
        </w:tc>
      </w:tr>
      <w:tr w:rsidR="00385BB6" w:rsidRPr="00CB2DED" w14:paraId="4ED66FF5" w14:textId="77777777" w:rsidTr="002600F8">
        <w:tc>
          <w:tcPr>
            <w:tcW w:w="1526" w:type="dxa"/>
          </w:tcPr>
          <w:p w14:paraId="744F6C13" w14:textId="775C541B" w:rsidR="00385BB6" w:rsidRDefault="00385BB6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25F1F87C" w14:textId="5EE7892E" w:rsidR="00385BB6" w:rsidRPr="00385BB6" w:rsidRDefault="00385BB6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>
              <w:rPr>
                <w:lang w:val="en-CA"/>
              </w:rPr>
              <w:t xml:space="preserve">Fellow, </w:t>
            </w:r>
            <w:r w:rsidR="00314755" w:rsidRPr="00314755">
              <w:rPr>
                <w:lang w:val="en-CA"/>
              </w:rPr>
              <w:t>Robert Schuman Centre for Advanced Studies</w:t>
            </w:r>
            <w:r w:rsidR="00314755">
              <w:rPr>
                <w:lang w:val="en-CA"/>
              </w:rPr>
              <w:t>, European University Institute</w:t>
            </w:r>
          </w:p>
        </w:tc>
      </w:tr>
      <w:tr w:rsidR="00311238" w:rsidRPr="00CB2DED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CB2DED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lastRenderedPageBreak/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CB2DED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CB2DED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CB2DED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CB2DED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r w:rsidRPr="00661504">
              <w:rPr>
                <w:color w:val="000000"/>
                <w:lang w:val="en-CA"/>
              </w:rPr>
              <w:t>NeuroLeadership Institute</w:t>
            </w:r>
          </w:p>
        </w:tc>
      </w:tr>
      <w:tr w:rsidR="00311238" w:rsidRPr="00CB2DED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CB2DED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>exceptional quality of the contribution of new researchers to psycholog</w:t>
            </w:r>
            <w:r>
              <w:rPr>
                <w:i/>
                <w:iCs/>
                <w:color w:val="000000"/>
                <w:lang w:val="en-US"/>
              </w:rPr>
              <w:t>y i</w:t>
            </w:r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CB2DED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CB2DED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CB2DED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CB2DED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CB2DED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CB2DED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 research in social psychology at the Department of Psychology</w:t>
            </w:r>
          </w:p>
        </w:tc>
      </w:tr>
      <w:tr w:rsidR="00311238" w:rsidRPr="00CB2DED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CB2DED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CB2DED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CB2DED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CB2DED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CB2DED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CB2DED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r w:rsidRPr="00232C77">
                <w:rPr>
                  <w:rStyle w:val="Hyperlink"/>
                  <w:lang w:val="en-CA"/>
                </w:rPr>
                <w:t>Stipendium der Studienstiftung des deutschen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CB2DED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0E3B4EB7" w14:textId="4F953D57" w:rsidR="00B66BE2" w:rsidRPr="005078AD" w:rsidRDefault="0012492F" w:rsidP="00B66BE2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r w:rsidRPr="00795777">
        <w:rPr>
          <w:b/>
          <w:bCs/>
          <w:iCs/>
          <w:lang w:val="en-CA"/>
        </w:rPr>
        <w:t>Grossmann, I.</w:t>
      </w:r>
      <w:r w:rsidRPr="002F175F">
        <w:rPr>
          <w:iCs/>
          <w:lang w:val="en-CA"/>
        </w:rPr>
        <w:t xml:space="preserve"> &amp; Weststrate, N. </w:t>
      </w:r>
      <w:r w:rsidR="002F175F" w:rsidRPr="002F175F">
        <w:rPr>
          <w:iCs/>
          <w:lang w:val="en-CA"/>
        </w:rPr>
        <w:t xml:space="preserve">M. </w:t>
      </w:r>
      <w:r w:rsidR="00B66BE2" w:rsidRPr="00C035AA">
        <w:rPr>
          <w:iCs/>
          <w:lang w:val="en-CA"/>
        </w:rPr>
        <w:t>(</w:t>
      </w:r>
      <w:r w:rsidR="002F175F">
        <w:rPr>
          <w:iCs/>
          <w:lang w:val="en-CA"/>
        </w:rPr>
        <w:t>in press</w:t>
      </w:r>
      <w:r w:rsidR="00B66BE2" w:rsidRPr="00C035AA">
        <w:rPr>
          <w:iCs/>
          <w:lang w:val="en-CA"/>
        </w:rPr>
        <w:t xml:space="preserve">). </w:t>
      </w:r>
      <w:r w:rsidR="002F175F" w:rsidRPr="002F175F">
        <w:rPr>
          <w:lang w:val="en-CA"/>
        </w:rPr>
        <w:t xml:space="preserve">Navigating the </w:t>
      </w:r>
      <w:r w:rsidR="002F175F">
        <w:rPr>
          <w:lang w:val="en-CA"/>
        </w:rPr>
        <w:t>u</w:t>
      </w:r>
      <w:r w:rsidR="002F175F" w:rsidRPr="002F175F">
        <w:rPr>
          <w:lang w:val="en-CA"/>
        </w:rPr>
        <w:t xml:space="preserve">nknown: The </w:t>
      </w:r>
      <w:r w:rsidR="002F175F">
        <w:rPr>
          <w:lang w:val="en-CA"/>
        </w:rPr>
        <w:t>s</w:t>
      </w:r>
      <w:r w:rsidR="002F175F" w:rsidRPr="002F175F">
        <w:rPr>
          <w:lang w:val="en-CA"/>
        </w:rPr>
        <w:t xml:space="preserve">ociocultural and </w:t>
      </w:r>
      <w:r w:rsidR="002F175F">
        <w:rPr>
          <w:lang w:val="en-CA"/>
        </w:rPr>
        <w:lastRenderedPageBreak/>
        <w:t>m</w:t>
      </w:r>
      <w:r w:rsidR="002F175F" w:rsidRPr="002F175F">
        <w:rPr>
          <w:lang w:val="en-CA"/>
        </w:rPr>
        <w:t xml:space="preserve">etacognitive </w:t>
      </w:r>
      <w:r w:rsidR="002F175F">
        <w:rPr>
          <w:lang w:val="en-CA"/>
        </w:rPr>
        <w:t>a</w:t>
      </w:r>
      <w:r w:rsidR="002F175F" w:rsidRPr="002F175F">
        <w:rPr>
          <w:lang w:val="en-CA"/>
        </w:rPr>
        <w:t xml:space="preserve">rchitecture of </w:t>
      </w:r>
      <w:r w:rsidR="002F175F">
        <w:rPr>
          <w:lang w:val="en-CA"/>
        </w:rPr>
        <w:t>w</w:t>
      </w:r>
      <w:r w:rsidR="002F175F" w:rsidRPr="002F175F">
        <w:rPr>
          <w:lang w:val="en-CA"/>
        </w:rPr>
        <w:t>isdom. </w:t>
      </w:r>
      <w:r w:rsidR="002F175F" w:rsidRPr="002F175F">
        <w:rPr>
          <w:i/>
          <w:iCs/>
          <w:lang w:val="en-CA"/>
        </w:rPr>
        <w:t>Annual Review of Psychology</w:t>
      </w:r>
      <w:r w:rsidR="002F175F" w:rsidRPr="002F175F">
        <w:rPr>
          <w:lang w:val="en-CA"/>
        </w:rPr>
        <w:t>, 78. </w:t>
      </w:r>
      <w:hyperlink r:id="rId43" w:history="1">
        <w:r w:rsidR="002F175F" w:rsidRPr="002F175F">
          <w:rPr>
            <w:rStyle w:val="Hyperlink"/>
            <w:lang w:val="en-CA"/>
          </w:rPr>
          <w:t>https://doi.org/10.1146/annurev-psych-020226-034154</w:t>
        </w:r>
      </w:hyperlink>
    </w:p>
    <w:p w14:paraId="5257BBDC" w14:textId="77777777" w:rsidR="00B83D43" w:rsidRPr="00586B4E" w:rsidRDefault="00B83D43" w:rsidP="00B83D43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>Varnum, M. E. W. &amp; Grossmann, I.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 xml:space="preserve">. </w:t>
      </w:r>
    </w:p>
    <w:p w14:paraId="242A557F" w14:textId="2CCB0E8A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C4CAF">
        <w:rPr>
          <w:iCs/>
          <w:lang w:val="en-CA"/>
        </w:rPr>
        <w:t xml:space="preserve">Grossmann, I., </w:t>
      </w:r>
      <w:r w:rsidRPr="00DC4CAF">
        <w:rPr>
          <w:iCs/>
          <w:u w:val="single"/>
          <w:lang w:val="en-CA"/>
        </w:rPr>
        <w:t>Rudnev, M., Dorfman, A</w:t>
      </w:r>
      <w:r w:rsidRPr="00DC4CAF">
        <w:rPr>
          <w:iCs/>
          <w:lang w:val="en-CA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*corresponding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5053F5F3" w14:textId="1B20C43E" w:rsidR="00EB3F2B" w:rsidRDefault="006A39A5" w:rsidP="00EB3F2B">
      <w:pPr>
        <w:pStyle w:val="NoSpacing"/>
        <w:pBdr>
          <w:bottom w:val="single" w:sz="4" w:space="1" w:color="auto"/>
        </w:pBdr>
        <w:ind w:left="709" w:hanging="709"/>
        <w:rPr>
          <w:b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  <w:r w:rsidR="00EB3F2B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74ECFBE7" w14:textId="736A4E8A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AA2840" w:rsidRPr="00CB2DED" w14:paraId="7BE46E4D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077F54CD" w14:textId="5B64FCA7" w:rsidR="00AA2840" w:rsidRPr="00AA2840" w:rsidRDefault="00AA2840" w:rsidP="00565711">
            <w:pPr>
              <w:rPr>
                <w:lang w:val="en-CA"/>
              </w:rPr>
            </w:pPr>
            <w:r>
              <w:rPr>
                <w:lang w:val="en-CA"/>
              </w:rPr>
              <w:t>2026</w:t>
            </w:r>
            <w:r w:rsidRPr="00565711">
              <w:t>–20</w:t>
            </w:r>
            <w:r>
              <w:rPr>
                <w:lang w:val="en-CA"/>
              </w:rPr>
              <w:t>30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3AE4F053" w14:textId="715F38BD" w:rsidR="00AA2840" w:rsidRPr="00BC76E6" w:rsidRDefault="00AA2840" w:rsidP="00F00B33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Social Sciences and Humanities Research Council of Canada, Insight Grant, </w:t>
            </w:r>
            <w:r w:rsidR="00F00B33" w:rsidRPr="00F00B33">
              <w:rPr>
                <w:lang w:val="en-CA"/>
              </w:rPr>
              <w:t>From narratives to choices: Advancing semantic topic modeling for mapping cultural narratives to social</w:t>
            </w:r>
            <w:r w:rsidR="00F00B33">
              <w:rPr>
                <w:lang w:val="en-CA"/>
              </w:rPr>
              <w:t xml:space="preserve"> </w:t>
            </w:r>
            <w:r w:rsidR="00F00B33" w:rsidRPr="00F00B33">
              <w:rPr>
                <w:lang w:val="en-CA"/>
              </w:rPr>
              <w:t>decision making</w:t>
            </w:r>
            <w:r w:rsidR="00F00B33">
              <w:rPr>
                <w:lang w:val="en-CA"/>
              </w:rPr>
              <w:t xml:space="preserve"> </w:t>
            </w:r>
            <w:r w:rsidRPr="00BC76E6">
              <w:rPr>
                <w:lang w:val="en-CA"/>
              </w:rPr>
              <w:t>(CAD$</w:t>
            </w:r>
            <w:r w:rsidR="00955D63" w:rsidRPr="00955D63">
              <w:rPr>
                <w:lang w:val="en-CA"/>
              </w:rPr>
              <w:t>398,489</w:t>
            </w:r>
            <w:r w:rsidRPr="00BC76E6">
              <w:rPr>
                <w:lang w:val="en-CA"/>
              </w:rPr>
              <w:t>)</w:t>
            </w:r>
            <w:r>
              <w:rPr>
                <w:lang w:val="en-CA"/>
              </w:rPr>
              <w:t>.</w:t>
            </w:r>
          </w:p>
        </w:tc>
      </w:tr>
      <w:tr w:rsidR="00FF4CBF" w:rsidRPr="00CB2DED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CB2DED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CB2DED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CB2DED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CB2DED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CB2DED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CB2DED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CB2DED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CB2DED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Chronic Disease Prevention Initiative, Seed Grant, Harnessing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CB2DED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CB2DED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CB2DED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CB2DED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CB2DED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CB2DED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CB2DED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CB2DED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CB2DED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CB2DED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CB2DED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CB2DED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CB2DED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CB2DED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CB2DED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CB2DED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CB2DED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CB2DED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CB2DED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CB2DED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CB2DED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4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5" w:history="1">
        <w:r w:rsidRPr="00DD5F41">
          <w:rPr>
            <w:rStyle w:val="Hyperlink"/>
            <w:i/>
            <w:iCs/>
            <w:lang w:val="en-CA"/>
          </w:rPr>
          <w:t>Futurescape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6" w:history="1">
        <w:r w:rsidRPr="00DD5F41">
          <w:rPr>
            <w:rStyle w:val="Hyperlink"/>
            <w:i/>
            <w:iCs/>
            <w:lang w:val="en-CA"/>
          </w:rPr>
          <w:t>WorldAfterCOVID</w:t>
        </w:r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7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0B5C9F4" w14:textId="77777777" w:rsidR="00EB3F2B" w:rsidRDefault="00EB3F2B">
      <w:pPr>
        <w:rPr>
          <w:rFonts w:eastAsia="SimSun"/>
          <w:b/>
          <w:color w:val="000000"/>
          <w:kern w:val="1"/>
          <w:lang w:val="en-CA" w:eastAsia="ar-SA"/>
        </w:rPr>
      </w:pPr>
      <w:r w:rsidRPr="00385BB6">
        <w:rPr>
          <w:b/>
          <w:color w:val="000000"/>
          <w:lang w:val="en-CA"/>
        </w:rPr>
        <w:br w:type="page"/>
      </w:r>
    </w:p>
    <w:p w14:paraId="0DAA3574" w14:textId="53153C43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53668A69" w14:textId="7D9B6733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t>Professional governance &amp; field service</w:t>
      </w:r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49FF2483" w14:textId="77777777" w:rsidR="002C7CA7" w:rsidRDefault="002C7C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12F7D5B" w14:textId="4AE4E3AC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8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45AC70D2" w14:textId="77777777" w:rsidR="00795777" w:rsidRPr="005078AD" w:rsidRDefault="00795777" w:rsidP="00795777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bookmarkStart w:id="9" w:name="_Hlk206080411"/>
      <w:bookmarkStart w:id="10" w:name="_Hlk185431336"/>
      <w:bookmarkStart w:id="11" w:name="_Hlk58345161"/>
      <w:bookmarkStart w:id="12" w:name="_Hlk61029720"/>
      <w:bookmarkStart w:id="13" w:name="_Hlk46853086"/>
      <w:bookmarkStart w:id="14" w:name="_Hlk178591363"/>
      <w:r w:rsidRPr="00795777">
        <w:rPr>
          <w:b/>
          <w:bCs/>
          <w:iCs/>
          <w:lang w:val="en-CA"/>
        </w:rPr>
        <w:t>Grossmann, I.</w:t>
      </w:r>
      <w:r w:rsidRPr="002F175F">
        <w:rPr>
          <w:iCs/>
          <w:lang w:val="en-CA"/>
        </w:rPr>
        <w:t xml:space="preserve"> &amp; Weststrate, N. M. </w:t>
      </w:r>
      <w:r w:rsidRPr="00C035AA">
        <w:rPr>
          <w:iCs/>
          <w:lang w:val="en-CA"/>
        </w:rPr>
        <w:t>(</w:t>
      </w:r>
      <w:r>
        <w:rPr>
          <w:iCs/>
          <w:lang w:val="en-CA"/>
        </w:rPr>
        <w:t>in press</w:t>
      </w:r>
      <w:r w:rsidRPr="00C035AA">
        <w:rPr>
          <w:iCs/>
          <w:lang w:val="en-CA"/>
        </w:rPr>
        <w:t xml:space="preserve">). </w:t>
      </w:r>
      <w:r w:rsidRPr="002F175F">
        <w:rPr>
          <w:lang w:val="en-CA"/>
        </w:rPr>
        <w:t xml:space="preserve">Navigating the </w:t>
      </w:r>
      <w:r>
        <w:rPr>
          <w:lang w:val="en-CA"/>
        </w:rPr>
        <w:t>u</w:t>
      </w:r>
      <w:r w:rsidRPr="002F175F">
        <w:rPr>
          <w:lang w:val="en-CA"/>
        </w:rPr>
        <w:t xml:space="preserve">nknown: The </w:t>
      </w:r>
      <w:r>
        <w:rPr>
          <w:lang w:val="en-CA"/>
        </w:rPr>
        <w:t>s</w:t>
      </w:r>
      <w:r w:rsidRPr="002F175F">
        <w:rPr>
          <w:lang w:val="en-CA"/>
        </w:rPr>
        <w:t xml:space="preserve">ociocultural and </w:t>
      </w:r>
      <w:r>
        <w:rPr>
          <w:lang w:val="en-CA"/>
        </w:rPr>
        <w:t>m</w:t>
      </w:r>
      <w:r w:rsidRPr="002F175F">
        <w:rPr>
          <w:lang w:val="en-CA"/>
        </w:rPr>
        <w:t xml:space="preserve">etacognitive </w:t>
      </w:r>
      <w:r>
        <w:rPr>
          <w:lang w:val="en-CA"/>
        </w:rPr>
        <w:t>a</w:t>
      </w:r>
      <w:r w:rsidRPr="002F175F">
        <w:rPr>
          <w:lang w:val="en-CA"/>
        </w:rPr>
        <w:t xml:space="preserve">rchitecture of </w:t>
      </w:r>
      <w:r>
        <w:rPr>
          <w:lang w:val="en-CA"/>
        </w:rPr>
        <w:t>w</w:t>
      </w:r>
      <w:r w:rsidRPr="002F175F">
        <w:rPr>
          <w:lang w:val="en-CA"/>
        </w:rPr>
        <w:t>isdom. </w:t>
      </w:r>
      <w:r w:rsidRPr="002F175F">
        <w:rPr>
          <w:i/>
          <w:iCs/>
          <w:lang w:val="en-CA"/>
        </w:rPr>
        <w:t>Annual Review of Psychology</w:t>
      </w:r>
      <w:r w:rsidRPr="002F175F">
        <w:rPr>
          <w:lang w:val="en-CA"/>
        </w:rPr>
        <w:t>, 78. </w:t>
      </w:r>
      <w:hyperlink r:id="rId49" w:history="1">
        <w:r w:rsidRPr="002F175F">
          <w:rPr>
            <w:rStyle w:val="Hyperlink"/>
            <w:lang w:val="en-CA"/>
          </w:rPr>
          <w:t>https://doi.org/10.1146/annurev-psych-020226-034154</w:t>
        </w:r>
      </w:hyperlink>
    </w:p>
    <w:p w14:paraId="084609B4" w14:textId="77777777" w:rsidR="009C6B1F" w:rsidRPr="000A774A" w:rsidRDefault="009C6B1F" w:rsidP="009C6B1F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CB2DED">
        <w:rPr>
          <w:iCs/>
          <w:lang w:val="de-DE"/>
        </w:rPr>
        <w:t xml:space="preserve">Johnson, S. G.*, Karimi, A. H., Bengio, Y., Chater, N., Gerstenberg, T., Larson, K., ... </w:t>
      </w:r>
      <w:r w:rsidRPr="00EB3F2B">
        <w:rPr>
          <w:iCs/>
          <w:lang w:val="en-CA"/>
        </w:rPr>
        <w:t xml:space="preserve">&amp; </w:t>
      </w:r>
      <w:r w:rsidRPr="00EB3F2B">
        <w:rPr>
          <w:b/>
          <w:bCs/>
          <w:iCs/>
          <w:lang w:val="en-CA"/>
        </w:rPr>
        <w:t>Grossmann, I.</w:t>
      </w:r>
      <w:r w:rsidRPr="00EB3F2B">
        <w:rPr>
          <w:iCs/>
          <w:lang w:val="en-CA"/>
        </w:rPr>
        <w:t xml:space="preserve">* (2026). </w:t>
      </w:r>
      <w:r w:rsidRPr="00C035AA">
        <w:rPr>
          <w:iCs/>
          <w:lang w:val="en-CA"/>
        </w:rPr>
        <w:t>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 xml:space="preserve">Trends in Cognitive Sciences. </w:t>
      </w:r>
      <w:r>
        <w:rPr>
          <w:iCs/>
          <w:lang w:val="en-CA"/>
        </w:rPr>
        <w:t>*corresponding authors</w:t>
      </w:r>
    </w:p>
    <w:p w14:paraId="52A071B9" w14:textId="3D1A4896" w:rsidR="006220F2" w:rsidRPr="006220F2" w:rsidRDefault="006220F2" w:rsidP="006220F2">
      <w:pPr>
        <w:autoSpaceDE w:val="0"/>
        <w:autoSpaceDN w:val="0"/>
        <w:adjustRightInd w:val="0"/>
        <w:ind w:left="709" w:hanging="709"/>
        <w:rPr>
          <w:lang w:val="en-CA"/>
        </w:rPr>
      </w:pPr>
      <w:r w:rsidRPr="006220F2">
        <w:rPr>
          <w:u w:val="single"/>
          <w:lang w:val="en-CA"/>
        </w:rPr>
        <w:t>Kachhiyapatel, N</w:t>
      </w:r>
      <w:r w:rsidRPr="006220F2">
        <w:rPr>
          <w:lang w:val="en-CA"/>
        </w:rPr>
        <w:t xml:space="preserve">., &amp; </w:t>
      </w:r>
      <w:r w:rsidRPr="006220F2">
        <w:rPr>
          <w:b/>
          <w:bCs/>
          <w:lang w:val="en-CA"/>
        </w:rPr>
        <w:t>Grossmann, I.</w:t>
      </w:r>
      <w:r w:rsidRPr="006220F2">
        <w:rPr>
          <w:lang w:val="en-CA"/>
        </w:rPr>
        <w:t xml:space="preserve"> (2026). The </w:t>
      </w:r>
      <w:r w:rsidR="0055154B">
        <w:rPr>
          <w:lang w:val="en-CA"/>
        </w:rPr>
        <w:t>m</w:t>
      </w:r>
      <w:r w:rsidRPr="006220F2">
        <w:rPr>
          <w:lang w:val="en-CA"/>
        </w:rPr>
        <w:t xml:space="preserve">oral </w:t>
      </w:r>
      <w:r w:rsidR="0055154B">
        <w:rPr>
          <w:lang w:val="en-CA"/>
        </w:rPr>
        <w:t>b</w:t>
      </w:r>
      <w:r w:rsidRPr="006220F2">
        <w:rPr>
          <w:lang w:val="en-CA"/>
        </w:rPr>
        <w:t xml:space="preserve">lueprint </w:t>
      </w:r>
      <w:r w:rsidR="0055154B">
        <w:rPr>
          <w:lang w:val="en-CA"/>
        </w:rPr>
        <w:t>i</w:t>
      </w:r>
      <w:r w:rsidRPr="006220F2">
        <w:rPr>
          <w:lang w:val="en-CA"/>
        </w:rPr>
        <w:t xml:space="preserve">s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ot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ecessary for STEM </w:t>
      </w:r>
      <w:r w:rsidR="0055154B">
        <w:rPr>
          <w:lang w:val="en-CA"/>
        </w:rPr>
        <w:t>w</w:t>
      </w:r>
      <w:r w:rsidRPr="006220F2">
        <w:rPr>
          <w:lang w:val="en-CA"/>
        </w:rPr>
        <w:t>isdom. </w:t>
      </w:r>
      <w:r w:rsidRPr="006220F2">
        <w:rPr>
          <w:i/>
          <w:iCs/>
          <w:lang w:val="en-CA"/>
        </w:rPr>
        <w:t>Roeper Review</w:t>
      </w:r>
      <w:r w:rsidRPr="006220F2">
        <w:rPr>
          <w:lang w:val="en-CA"/>
        </w:rPr>
        <w:t xml:space="preserve">, 1–12. </w:t>
      </w:r>
    </w:p>
    <w:p w14:paraId="5FADE2E5" w14:textId="56DD44E9" w:rsidR="00A60E08" w:rsidRDefault="003E1465" w:rsidP="00BD12BB">
      <w:pPr>
        <w:autoSpaceDE w:val="0"/>
        <w:autoSpaceDN w:val="0"/>
        <w:adjustRightInd w:val="0"/>
        <w:ind w:left="709" w:hanging="709"/>
        <w:rPr>
          <w:lang w:val="en-CA"/>
        </w:rPr>
      </w:pPr>
      <w:r w:rsidRPr="00996149">
        <w:rPr>
          <w:iCs/>
          <w:lang w:val="en-CA"/>
        </w:rPr>
        <w:t xml:space="preserve">Kunst, J. </w:t>
      </w:r>
      <w:r w:rsidR="00A60E08" w:rsidRPr="00996149">
        <w:rPr>
          <w:iCs/>
          <w:lang w:val="en-CA"/>
        </w:rPr>
        <w:t>R</w:t>
      </w:r>
      <w:r w:rsidRPr="00996149">
        <w:rPr>
          <w:iCs/>
          <w:lang w:val="en-CA"/>
        </w:rPr>
        <w:t xml:space="preserve">., </w:t>
      </w:r>
      <w:r w:rsidR="00A60E08" w:rsidRPr="00996149">
        <w:rPr>
          <w:iCs/>
          <w:lang w:val="en-CA"/>
        </w:rPr>
        <w:t>Bes</w:t>
      </w:r>
      <w:r w:rsidR="009D7A8F" w:rsidRPr="00996149">
        <w:rPr>
          <w:iCs/>
          <w:lang w:val="en-CA"/>
        </w:rPr>
        <w:t>ta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T.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Jaśkiewicz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M.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Gajda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 xml:space="preserve">A. </w:t>
      </w:r>
      <w:r w:rsidRPr="00996149">
        <w:rPr>
          <w:iCs/>
          <w:lang w:val="en-CA"/>
        </w:rPr>
        <w:t xml:space="preserve">N., </w:t>
      </w:r>
      <w:r w:rsidR="000F7732" w:rsidRPr="00996149">
        <w:rPr>
          <w:iCs/>
          <w:lang w:val="en-CA"/>
        </w:rPr>
        <w:t>Sanden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M</w:t>
      </w:r>
      <w:r w:rsidRPr="00996149">
        <w:rPr>
          <w:iCs/>
          <w:lang w:val="en-CA"/>
        </w:rPr>
        <w:t xml:space="preserve">., ... </w:t>
      </w:r>
      <w:r w:rsidRPr="002C7CA7">
        <w:rPr>
          <w:iCs/>
          <w:lang w:val="en-CA"/>
        </w:rPr>
        <w:t xml:space="preserve">&amp; </w:t>
      </w:r>
      <w:r w:rsidRPr="002C7CA7">
        <w:rPr>
          <w:b/>
          <w:bCs/>
          <w:iCs/>
          <w:lang w:val="en-CA"/>
        </w:rPr>
        <w:t>Grossmann, I</w:t>
      </w:r>
      <w:r w:rsidR="000F7732">
        <w:rPr>
          <w:iCs/>
          <w:lang w:val="en-CA"/>
        </w:rPr>
        <w:t>….</w:t>
      </w:r>
      <w:r w:rsidR="00996149">
        <w:rPr>
          <w:iCs/>
          <w:lang w:val="en-CA"/>
        </w:rPr>
        <w:t xml:space="preserve"> &amp; Milan, O.</w:t>
      </w:r>
      <w:r w:rsidRPr="002C7CA7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2C7CA7">
        <w:rPr>
          <w:iCs/>
          <w:lang w:val="en-CA"/>
        </w:rPr>
        <w:t xml:space="preserve">). </w:t>
      </w:r>
      <w:r w:rsidR="00996149" w:rsidRPr="00996149">
        <w:rPr>
          <w:iCs/>
          <w:lang w:val="en-CA"/>
        </w:rPr>
        <w:t xml:space="preserve">The Psychology of </w:t>
      </w:r>
      <w:r w:rsidR="00996149">
        <w:rPr>
          <w:iCs/>
          <w:lang w:val="en-CA"/>
        </w:rPr>
        <w:t>o</w:t>
      </w:r>
      <w:r w:rsidR="00996149" w:rsidRPr="00996149">
        <w:rPr>
          <w:iCs/>
          <w:lang w:val="en-CA"/>
        </w:rPr>
        <w:t xml:space="preserve">ffensive and </w:t>
      </w:r>
      <w:r w:rsidR="00996149">
        <w:rPr>
          <w:iCs/>
          <w:lang w:val="en-CA"/>
        </w:rPr>
        <w:t>d</w:t>
      </w:r>
      <w:r w:rsidR="00996149" w:rsidRPr="00996149">
        <w:rPr>
          <w:iCs/>
          <w:lang w:val="en-CA"/>
        </w:rPr>
        <w:t xml:space="preserve">efensive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 xml:space="preserve">ntergroup </w:t>
      </w:r>
      <w:r w:rsidR="00996149">
        <w:rPr>
          <w:iCs/>
          <w:lang w:val="en-CA"/>
        </w:rPr>
        <w:t>v</w:t>
      </w:r>
      <w:r w:rsidR="00996149" w:rsidRPr="00996149">
        <w:rPr>
          <w:iCs/>
          <w:lang w:val="en-CA"/>
        </w:rPr>
        <w:t xml:space="preserve">iolence: Preregistered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>nsights from 58 countries</w:t>
      </w:r>
      <w:r w:rsidR="00A60E08" w:rsidRPr="00661504">
        <w:rPr>
          <w:lang w:val="en-CA"/>
        </w:rPr>
        <w:t xml:space="preserve">. </w:t>
      </w:r>
      <w:r w:rsidR="00A60E08" w:rsidRPr="00661504">
        <w:rPr>
          <w:i/>
          <w:lang w:val="en-CA"/>
        </w:rPr>
        <w:t>Proceedings of the National Academy of Sciences of the United States of America</w:t>
      </w:r>
      <w:r w:rsidR="00A60E08">
        <w:rPr>
          <w:i/>
          <w:lang w:val="en-CA"/>
        </w:rPr>
        <w:t>.</w:t>
      </w:r>
      <w:r w:rsidR="00A60E08" w:rsidRPr="00DF7D0A">
        <w:rPr>
          <w:lang w:val="en-CA"/>
        </w:rPr>
        <w:t xml:space="preserve"> </w:t>
      </w:r>
    </w:p>
    <w:p w14:paraId="14E9B1B5" w14:textId="77777777" w:rsidR="002D180D" w:rsidRPr="00EE6521" w:rsidRDefault="002D180D" w:rsidP="002D180D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B604E8">
        <w:rPr>
          <w:iCs/>
          <w:u w:val="single"/>
          <w:lang w:val="sv-SE"/>
        </w:rPr>
        <w:t>Rudnev, M</w:t>
      </w:r>
      <w:r w:rsidRPr="00B604E8">
        <w:rPr>
          <w:iCs/>
          <w:lang w:val="sv-SE"/>
        </w:rPr>
        <w:t xml:space="preserve">., </w:t>
      </w:r>
      <w:r w:rsidRPr="00B604E8">
        <w:rPr>
          <w:iCs/>
          <w:u w:val="single"/>
          <w:lang w:val="sv-SE"/>
        </w:rPr>
        <w:t>De La Rosa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A. L. R.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Barrett, R</w:t>
      </w:r>
      <w:r w:rsidRPr="00B604E8">
        <w:rPr>
          <w:iCs/>
          <w:lang w:val="sv-SE"/>
        </w:rPr>
        <w:t xml:space="preserve">., Christakis, N., &amp; </w:t>
      </w:r>
      <w:r w:rsidRPr="00B604E8">
        <w:rPr>
          <w:b/>
          <w:bCs/>
          <w:iCs/>
          <w:lang w:val="sv-SE"/>
        </w:rPr>
        <w:t>Grossmann, I.</w:t>
      </w:r>
      <w:r w:rsidRPr="00B604E8">
        <w:rPr>
          <w:iCs/>
          <w:lang w:val="sv-SE"/>
        </w:rPr>
        <w:t xml:space="preserve"> (2026). </w:t>
      </w:r>
      <w:r w:rsidRPr="00EE6521">
        <w:rPr>
          <w:iCs/>
          <w:lang w:val="en-CA"/>
        </w:rPr>
        <w:t xml:space="preserve">Measuring intellectual humility through situated behavior: An alternative to dispositional self-reports. </w:t>
      </w:r>
      <w:r w:rsidRPr="00EE6521">
        <w:rPr>
          <w:i/>
          <w:lang w:val="en-CA"/>
        </w:rPr>
        <w:t>Behavior Research Methods</w:t>
      </w:r>
      <w:r>
        <w:rPr>
          <w:iCs/>
          <w:lang w:val="en-CA"/>
        </w:rPr>
        <w:t>, 58 (150).</w:t>
      </w:r>
    </w:p>
    <w:p w14:paraId="60557108" w14:textId="77777777" w:rsidR="00450890" w:rsidRPr="00586B4E" w:rsidRDefault="00450890" w:rsidP="00450890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 xml:space="preserve">Varnum, M. E. W. &amp; </w:t>
      </w:r>
      <w:r w:rsidRPr="002C7CA7">
        <w:rPr>
          <w:b/>
          <w:bCs/>
          <w:iCs/>
          <w:lang w:val="en-CA"/>
        </w:rPr>
        <w:t>Grossmann, I.</w:t>
      </w:r>
      <w:r w:rsidRPr="00586B4E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>. *shared authorship</w:t>
      </w:r>
    </w:p>
    <w:p w14:paraId="457BB84A" w14:textId="0ABBBF7D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</w:t>
      </w:r>
      <w:r w:rsidRPr="00DC4CAF">
        <w:rPr>
          <w:lang w:val="en-CA"/>
        </w:rPr>
        <w:t>.</w:t>
      </w:r>
      <w:r w:rsidR="00DC4CAF">
        <w:rPr>
          <w:lang w:val="en-CA"/>
        </w:rPr>
        <w:t>,</w:t>
      </w:r>
      <w:r w:rsidR="00DC4CAF">
        <w:rPr>
          <w:b/>
          <w:bCs/>
          <w:lang w:val="en-CA"/>
        </w:rPr>
        <w:t xml:space="preserve"> 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4EDE1DD2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CB2DED">
        <w:rPr>
          <w:lang w:val="de-DE"/>
        </w:rPr>
        <w:t xml:space="preserve">Eibach, R. </w:t>
      </w:r>
      <w:r w:rsidR="0069407D" w:rsidRPr="00CB2DED">
        <w:rPr>
          <w:lang w:val="de-DE"/>
        </w:rPr>
        <w:t>P</w:t>
      </w:r>
      <w:r w:rsidRPr="00CB2DED">
        <w:rPr>
          <w:lang w:val="de-DE"/>
        </w:rPr>
        <w:t xml:space="preserve">. &amp; </w:t>
      </w:r>
      <w:r w:rsidRPr="00CB2DED">
        <w:rPr>
          <w:b/>
          <w:bCs/>
          <w:lang w:val="de-DE"/>
        </w:rPr>
        <w:t>Grossmann, I.</w:t>
      </w:r>
      <w:r w:rsidRPr="00CB2DED">
        <w:rPr>
          <w:lang w:val="de-DE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5A2033D0" w14:textId="77777777" w:rsidR="00DC4CAF" w:rsidRPr="00A3739F" w:rsidRDefault="00DC4CAF" w:rsidP="00DC4CAF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>., &amp; Trodd, Z. (</w:t>
      </w:r>
      <w:r>
        <w:rPr>
          <w:lang w:val="en-CA"/>
        </w:rPr>
        <w:t>2025</w:t>
      </w:r>
      <w:r w:rsidRPr="0055428E">
        <w:rPr>
          <w:lang w:val="en-CA"/>
        </w:rPr>
        <w:t xml:space="preserve">). Predicting the </w:t>
      </w:r>
      <w:r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>
        <w:rPr>
          <w:lang w:val="en-CA"/>
        </w:rPr>
        <w:t>e</w:t>
      </w:r>
      <w:r w:rsidRPr="0055428E">
        <w:rPr>
          <w:lang w:val="en-CA"/>
        </w:rPr>
        <w:t xml:space="preserve">xpert </w:t>
      </w:r>
      <w:r>
        <w:rPr>
          <w:lang w:val="en-CA"/>
        </w:rPr>
        <w:t>h</w:t>
      </w:r>
      <w:r w:rsidRPr="0055428E">
        <w:rPr>
          <w:lang w:val="en-CA"/>
        </w:rPr>
        <w:t xml:space="preserve">istorical </w:t>
      </w:r>
      <w:r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 xml:space="preserve">, </w:t>
      </w:r>
      <w:r w:rsidRPr="00A3739F">
        <w:rPr>
          <w:i/>
          <w:iCs/>
          <w:lang w:val="en-CA"/>
        </w:rPr>
        <w:t>130</w:t>
      </w:r>
      <w:r>
        <w:rPr>
          <w:lang w:val="en-CA"/>
        </w:rPr>
        <w:t>(4)</w:t>
      </w:r>
      <w:r w:rsidRPr="00A3739F">
        <w:rPr>
          <w:lang w:val="en-CA"/>
        </w:rPr>
        <w:t>, 1615–1630</w:t>
      </w:r>
      <w:r>
        <w:rPr>
          <w:lang w:val="en-CA"/>
        </w:rPr>
        <w:t>.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lastRenderedPageBreak/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t>Grossmann, I.,</w:t>
      </w:r>
      <w:r w:rsidRPr="006559DA">
        <w:rPr>
          <w:lang w:val="de-DE"/>
        </w:rPr>
        <w:t xml:space="preserve"> </w:t>
      </w:r>
      <w:r w:rsidRPr="006559DA">
        <w:rPr>
          <w:u w:val="single"/>
          <w:lang w:val="de-DE"/>
        </w:rPr>
        <w:t>Kachhiyapatel,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r w:rsidRPr="00E3749C">
        <w:rPr>
          <w:lang w:val="en-CA"/>
        </w:rPr>
        <w:t xml:space="preserve">ognition at the </w:t>
      </w:r>
      <w:r>
        <w:rPr>
          <w:lang w:val="en-US"/>
        </w:rPr>
        <w:t>b</w:t>
      </w:r>
      <w:r w:rsidRPr="00E3749C">
        <w:rPr>
          <w:lang w:val="en-CA"/>
        </w:rPr>
        <w:t xml:space="preserve">eginning and the </w:t>
      </w:r>
      <w:r>
        <w:rPr>
          <w:lang w:val="en-US"/>
        </w:rPr>
        <w:t>e</w:t>
      </w:r>
      <w:r w:rsidRPr="00E3749C">
        <w:rPr>
          <w:lang w:val="en-CA"/>
        </w:rPr>
        <w:t xml:space="preserve">nd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r w:rsidRPr="00020AE6">
        <w:rPr>
          <w:i/>
          <w:iCs/>
          <w:lang w:val="de-DE"/>
        </w:rPr>
        <w:t>Collabra</w:t>
      </w:r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9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CB2DED">
        <w:rPr>
          <w:u w:val="single"/>
          <w:lang w:val="en-CA"/>
        </w:rPr>
        <w:t>Elnakouri, A</w:t>
      </w:r>
      <w:r w:rsidRPr="00CB2DED">
        <w:rPr>
          <w:lang w:val="en-CA"/>
        </w:rPr>
        <w:t>.</w:t>
      </w:r>
      <w:r w:rsidR="00850062" w:rsidRPr="00CB2DED">
        <w:rPr>
          <w:lang w:val="en-CA"/>
        </w:rPr>
        <w:t>*</w:t>
      </w:r>
      <w:r w:rsidRPr="00CB2DED">
        <w:rPr>
          <w:lang w:val="en-CA"/>
        </w:rPr>
        <w:t xml:space="preserve">, </w:t>
      </w:r>
      <w:r w:rsidRPr="00CB2DED">
        <w:rPr>
          <w:u w:val="single"/>
          <w:lang w:val="en-CA"/>
        </w:rPr>
        <w:t>Huynh, A. C</w:t>
      </w:r>
      <w:r w:rsidRPr="00CB2DED">
        <w:rPr>
          <w:lang w:val="en-CA"/>
        </w:rPr>
        <w:t xml:space="preserve">., &amp; </w:t>
      </w:r>
      <w:r w:rsidRPr="00CB2DED">
        <w:rPr>
          <w:b/>
          <w:bCs/>
          <w:lang w:val="en-CA"/>
        </w:rPr>
        <w:t>Grossmann, I</w:t>
      </w:r>
      <w:r w:rsidRPr="00CB2DED">
        <w:rPr>
          <w:lang w:val="en-CA"/>
        </w:rPr>
        <w:t>.</w:t>
      </w:r>
      <w:r w:rsidR="00850062" w:rsidRPr="00CB2DED">
        <w:rPr>
          <w:lang w:val="en-CA"/>
        </w:rPr>
        <w:t>*</w:t>
      </w:r>
      <w:r w:rsidRPr="00CB2DED">
        <w:rPr>
          <w:lang w:val="en-CA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*corresponding author</w:t>
      </w:r>
      <w:r w:rsidR="00850062">
        <w:rPr>
          <w:bCs/>
          <w:lang w:val="en-CA"/>
        </w:rPr>
        <w:t>s</w:t>
      </w:r>
    </w:p>
    <w:p w14:paraId="5273E3C9" w14:textId="2EC241F1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E6521">
        <w:rPr>
          <w:b/>
          <w:bCs/>
          <w:lang w:val="en-CA"/>
        </w:rPr>
        <w:t xml:space="preserve">Grossmann, I. </w:t>
      </w:r>
      <w:r w:rsidRPr="00EE6521">
        <w:rPr>
          <w:lang w:val="en-CA"/>
        </w:rPr>
        <w:t xml:space="preserve">&amp; Eibach, R. </w:t>
      </w:r>
      <w:r w:rsidR="00A24C20" w:rsidRPr="00EE6521">
        <w:rPr>
          <w:lang w:val="en-CA"/>
        </w:rPr>
        <w:t>P</w:t>
      </w:r>
      <w:r w:rsidRPr="00EE6521">
        <w:rPr>
          <w:lang w:val="en-CA"/>
        </w:rPr>
        <w:t>. (</w:t>
      </w:r>
      <w:r w:rsidR="00096D13" w:rsidRPr="00EE6521">
        <w:rPr>
          <w:lang w:val="en-CA"/>
        </w:rPr>
        <w:t>2024</w:t>
      </w:r>
      <w:r w:rsidRPr="00EE6521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r w:rsidRPr="0085623C">
        <w:rPr>
          <w:u w:val="single"/>
          <w:lang w:val="en-CA"/>
        </w:rPr>
        <w:t>Kachhiyapatel</w:t>
      </w:r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r w:rsidRPr="00E3749C">
        <w:rPr>
          <w:lang w:val="en-CA"/>
        </w:rPr>
        <w:t xml:space="preserve">isdom </w:t>
      </w:r>
      <w:r>
        <w:rPr>
          <w:lang w:val="en-US"/>
        </w:rPr>
        <w:t>p</w:t>
      </w:r>
      <w:r w:rsidRPr="00E3749C">
        <w:rPr>
          <w:lang w:val="en-CA"/>
        </w:rPr>
        <w:t xml:space="preserve">erception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r w:rsidRPr="00E3749C">
        <w:rPr>
          <w:lang w:val="en-CA"/>
        </w:rPr>
        <w:t xml:space="preserve">welve </w:t>
      </w:r>
      <w:r>
        <w:rPr>
          <w:lang w:val="en-US"/>
        </w:rPr>
        <w:t>c</w:t>
      </w:r>
      <w:r w:rsidRPr="00E3749C">
        <w:rPr>
          <w:lang w:val="en-CA"/>
        </w:rPr>
        <w:t xml:space="preserve">ountries on </w:t>
      </w:r>
      <w:r>
        <w:rPr>
          <w:lang w:val="en-US"/>
        </w:rPr>
        <w:t>f</w:t>
      </w:r>
      <w:r w:rsidRPr="00E3749C">
        <w:rPr>
          <w:lang w:val="en-CA"/>
        </w:rPr>
        <w:t xml:space="preserve">ive </w:t>
      </w:r>
      <w:r>
        <w:rPr>
          <w:lang w:val="en-US"/>
        </w:rPr>
        <w:t>c</w:t>
      </w:r>
      <w:r w:rsidRPr="00E3749C">
        <w:rPr>
          <w:lang w:val="en-CA"/>
        </w:rPr>
        <w:t xml:space="preserve">ontinents.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*corresponding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r w:rsidRPr="00E3749C">
        <w:rPr>
          <w:lang w:val="en-CA"/>
        </w:rPr>
        <w:t xml:space="preserve">isdom: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r>
        <w:rPr>
          <w:lang w:val="en-US"/>
        </w:rPr>
        <w:t>m</w:t>
      </w:r>
      <w:r w:rsidRPr="00E3749C">
        <w:rPr>
          <w:lang w:val="en-CA"/>
        </w:rPr>
        <w:t xml:space="preserve">orally-grounded </w:t>
      </w:r>
      <w:r>
        <w:rPr>
          <w:lang w:val="en-US"/>
        </w:rPr>
        <w:t>n</w:t>
      </w:r>
      <w:r w:rsidRPr="00E3749C">
        <w:rPr>
          <w:lang w:val="en-CA"/>
        </w:rPr>
        <w:t xml:space="preserve">arrative </w:t>
      </w:r>
      <w:r>
        <w:rPr>
          <w:lang w:val="en-US"/>
        </w:rPr>
        <w:t>c</w:t>
      </w:r>
      <w:r w:rsidRPr="00E3749C">
        <w:rPr>
          <w:lang w:val="en-CA"/>
        </w:rPr>
        <w:t>ontent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>Acta Psychologica</w:t>
      </w:r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lastRenderedPageBreak/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r>
        <w:rPr>
          <w:lang w:val="en-CA"/>
        </w:rPr>
        <w:t xml:space="preserve">founder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Allroggen,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doi: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Wiezel,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Wiezel,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</w:t>
      </w:r>
    </w:p>
    <w:bookmarkEnd w:id="10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CB2DED">
        <w:rPr>
          <w:lang w:val="sv-SE"/>
        </w:rPr>
        <w:t xml:space="preserve">Choi, E., Farb, N. A., </w:t>
      </w:r>
      <w:r w:rsidRPr="00CB2DED">
        <w:rPr>
          <w:u w:val="single"/>
          <w:lang w:val="sv-SE"/>
        </w:rPr>
        <w:t>Pogrebtsova, E</w:t>
      </w:r>
      <w:r w:rsidRPr="00CB2DED">
        <w:rPr>
          <w:lang w:val="sv-SE"/>
        </w:rPr>
        <w:t xml:space="preserve">., Gruman, J., &amp; </w:t>
      </w:r>
      <w:r w:rsidRPr="00CB2DED">
        <w:rPr>
          <w:b/>
          <w:bCs/>
          <w:lang w:val="sv-SE"/>
        </w:rPr>
        <w:t xml:space="preserve">Grossmann, I.* </w:t>
      </w:r>
      <w:r w:rsidRPr="00CB2DED">
        <w:rPr>
          <w:lang w:val="sv-SE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>*corresponding author</w:t>
      </w:r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CB2DED">
        <w:rPr>
          <w:u w:val="single"/>
          <w:lang w:val="de-DE"/>
        </w:rPr>
        <w:t>Dorfman, A.</w:t>
      </w:r>
      <w:r w:rsidRPr="00CB2DED">
        <w:rPr>
          <w:lang w:val="de-DE"/>
        </w:rPr>
        <w:t xml:space="preserve">, </w:t>
      </w:r>
      <w:r w:rsidRPr="00CB2DED">
        <w:rPr>
          <w:u w:val="single"/>
          <w:lang w:val="de-DE"/>
        </w:rPr>
        <w:t>Oakes, H.</w:t>
      </w:r>
      <w:r w:rsidRPr="00CB2DED">
        <w:rPr>
          <w:lang w:val="de-DE"/>
        </w:rPr>
        <w:t xml:space="preserve">, </w:t>
      </w:r>
      <w:r w:rsidRPr="00CB2DED">
        <w:rPr>
          <w:u w:val="single"/>
          <w:lang w:val="de-DE"/>
        </w:rPr>
        <w:t>Santos, H. C</w:t>
      </w:r>
      <w:r w:rsidRPr="00CB2DED">
        <w:rPr>
          <w:lang w:val="de-DE"/>
        </w:rPr>
        <w:t>.</w:t>
      </w:r>
      <w:r w:rsidRPr="00CB2DED">
        <w:rPr>
          <w:b/>
          <w:lang w:val="de-DE"/>
        </w:rPr>
        <w:t xml:space="preserve"> &amp; Grossmann, I.</w:t>
      </w:r>
      <w:r w:rsidRPr="00CB2DED">
        <w:rPr>
          <w:lang w:val="de-DE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1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2"/>
      <w:r w:rsidRPr="00EF0F62">
        <w:rPr>
          <w:b/>
          <w:color w:val="000000"/>
          <w:shd w:val="clear" w:color="auto" w:fill="FFFFFF"/>
          <w:lang w:val="de-DE"/>
        </w:rPr>
        <w:lastRenderedPageBreak/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Alajak,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Forgeard,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Sorokowski,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r w:rsidR="00626346" w:rsidRPr="00661504">
        <w:rPr>
          <w:rFonts w:cs="Times New Roman"/>
          <w:lang w:val="en-CA"/>
        </w:rPr>
        <w:t>doi: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Takian, A., Majdzadeh, R., Maboloc,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Shamshirsaz, A. A., Harbi, A., Burhan, A. M., Uddin, L. Q., Kulasinghe,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3"/>
      <w:r w:rsidRPr="00661504">
        <w:rPr>
          <w:lang w:val="en-CA"/>
        </w:rPr>
        <w:t xml:space="preserve">Ko, A., Pick, C., Kwon, J. Y., Barlev, M., Krems, J. A., Varnum, M. E. W., Neel, R., Peysha, M., Boonyasiriwat, W., Brandstätter,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lastRenderedPageBreak/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Klackl, J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Agroskin,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Bezdenezhnykh,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emodiversity,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partially-informed.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wealth→life history→innovation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CB2DED">
        <w:rPr>
          <w:u w:val="single"/>
          <w:lang w:val="en-CA"/>
        </w:rPr>
        <w:t>Brienza, J. P.</w:t>
      </w:r>
      <w:r w:rsidRPr="00CB2DED">
        <w:rPr>
          <w:vertAlign w:val="superscript"/>
          <w:lang w:val="en-CA"/>
        </w:rPr>
        <w:t>*</w:t>
      </w:r>
      <w:r w:rsidRPr="00CB2DED">
        <w:rPr>
          <w:lang w:val="en-CA"/>
        </w:rPr>
        <w:t xml:space="preserve">, </w:t>
      </w:r>
      <w:r w:rsidRPr="00CB2DED">
        <w:rPr>
          <w:u w:val="single"/>
          <w:lang w:val="en-CA"/>
        </w:rPr>
        <w:t>Kung, F.</w:t>
      </w:r>
      <w:r w:rsidRPr="00CB2DED">
        <w:rPr>
          <w:lang w:val="en-CA"/>
        </w:rPr>
        <w:t xml:space="preserve">, </w:t>
      </w:r>
      <w:r w:rsidRPr="00CB2DED">
        <w:rPr>
          <w:u w:val="single"/>
          <w:lang w:val="en-CA"/>
        </w:rPr>
        <w:t>Santos, H. C</w:t>
      </w:r>
      <w:r w:rsidRPr="00CB2DED">
        <w:rPr>
          <w:lang w:val="en-CA"/>
        </w:rPr>
        <w:t xml:space="preserve">., Bobocel, D. R, &amp; </w:t>
      </w:r>
      <w:r w:rsidRPr="00CB2DED">
        <w:rPr>
          <w:b/>
          <w:lang w:val="en-CA"/>
        </w:rPr>
        <w:t>Grossmann, I.</w:t>
      </w:r>
      <w:r w:rsidRPr="00CB2DED">
        <w:rPr>
          <w:b/>
          <w:vertAlign w:val="superscript"/>
          <w:lang w:val="en-CA"/>
        </w:rPr>
        <w:t>*</w:t>
      </w:r>
      <w:r w:rsidRPr="00CB2DED">
        <w:rPr>
          <w:lang w:val="en-CA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*corresponding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>Schegel,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Brigard,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u w:val="single"/>
          <w:lang w:val="en-CA"/>
        </w:rPr>
        <w:t>Jowhari,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Chopik, W. J., Penke, L., Geukes, K., Kuefner, A. C.P., Hutteman, R., Richter, D., Renner, K., Allroggen,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*corresponding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(McPhetres,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lastRenderedPageBreak/>
        <w:t>+</w:t>
      </w:r>
      <w:r w:rsidR="003118AC" w:rsidRPr="00661504">
        <w:rPr>
          <w:lang w:val="en-CA"/>
        </w:rPr>
        <w:t xml:space="preserve">featured in </w:t>
      </w:r>
      <w:r w:rsidR="003118AC" w:rsidRPr="00661504">
        <w:rPr>
          <w:i/>
          <w:iCs/>
          <w:lang w:val="en-CA"/>
        </w:rPr>
        <w:t>Science</w:t>
      </w:r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Schegel,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attunement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*corresponding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Chentsova-Dutton,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 xml:space="preserve">). Culture shapes </w:t>
      </w:r>
      <w:r w:rsidRPr="00661504">
        <w:rPr>
          <w:lang w:val="en-CA"/>
        </w:rPr>
        <w:lastRenderedPageBreak/>
        <w:t>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really nice: Asymmetric reputations from prosociality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>-up for the 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50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one's self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both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both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Science</w:t>
      </w:r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lastRenderedPageBreak/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Katunar,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4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257A00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257A00">
        <w:rPr>
          <w:u w:val="single"/>
          <w:lang w:val="en-CA"/>
        </w:rPr>
        <w:t>Kara-Yakoubian, M.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Rotella, A.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Dorfman, A.</w:t>
      </w:r>
      <w:r w:rsidRPr="00257A00">
        <w:rPr>
          <w:lang w:val="en-CA"/>
        </w:rPr>
        <w:t xml:space="preserve">, </w:t>
      </w:r>
      <w:r w:rsidR="00123EFC" w:rsidRPr="00257A00">
        <w:rPr>
          <w:lang w:val="en-CA"/>
        </w:rPr>
        <w:t>&amp;</w:t>
      </w:r>
      <w:r w:rsidRPr="00257A00">
        <w:rPr>
          <w:lang w:val="en-CA"/>
        </w:rPr>
        <w:t xml:space="preserve"> </w:t>
      </w:r>
      <w:r w:rsidRPr="00257A00">
        <w:rPr>
          <w:b/>
          <w:bCs/>
          <w:lang w:val="en-CA"/>
        </w:rPr>
        <w:t>Grossmann, I.</w:t>
      </w:r>
      <w:r w:rsidRPr="00257A00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 xml:space="preserve">). Evidence-based training of wisdom in business and management: Use of scientific insights about malleability of practical wisdom for rigorous interventions. In B. Schwartz, C. Bernacchio, C. González-Cantón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Ingatow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lastRenderedPageBreak/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Saklofske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C035AA">
        <w:rPr>
          <w:b/>
          <w:lang w:val="en-CA"/>
        </w:rPr>
        <w:t>Grossmann, I.</w:t>
      </w:r>
      <w:r w:rsidRPr="00C035AA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C035AA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55F86277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1F4AD5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="00DE6261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="00A465E7">
        <w:rPr>
          <w:rFonts w:ascii="Times New Roman" w:hAnsi="Times New Roman" w:cs="Times New Roman"/>
          <w:b/>
          <w:color w:val="000000"/>
          <w:sz w:val="24"/>
          <w:szCs w:val="24"/>
        </w:rPr>
        <w:t>4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A465E7" w:rsidRPr="00CB2DED" w14:paraId="250D27A2" w14:textId="77777777" w:rsidTr="00253C51">
        <w:trPr>
          <w:trHeight w:val="216"/>
        </w:trPr>
        <w:tc>
          <w:tcPr>
            <w:tcW w:w="1003" w:type="dxa"/>
          </w:tcPr>
          <w:bookmarkEnd w:id="40"/>
          <w:bookmarkEnd w:id="41"/>
          <w:bookmarkEnd w:id="42"/>
          <w:p w14:paraId="4FD93BBC" w14:textId="1209831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06/2026</w:t>
            </w:r>
          </w:p>
        </w:tc>
        <w:tc>
          <w:tcPr>
            <w:tcW w:w="9167" w:type="dxa"/>
          </w:tcPr>
          <w:p w14:paraId="5BD5683F" w14:textId="4BD7B28E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A465E7" w:rsidRPr="00CB2DED" w14:paraId="2CF648C7" w14:textId="77777777" w:rsidTr="00253C51">
        <w:trPr>
          <w:trHeight w:val="216"/>
        </w:trPr>
        <w:tc>
          <w:tcPr>
            <w:tcW w:w="1003" w:type="dxa"/>
          </w:tcPr>
          <w:p w14:paraId="70CBDF96" w14:textId="3A54C19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06/2026</w:t>
            </w:r>
          </w:p>
        </w:tc>
        <w:tc>
          <w:tcPr>
            <w:tcW w:w="9167" w:type="dxa"/>
          </w:tcPr>
          <w:p w14:paraId="584D6A5D" w14:textId="650DC1E6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Institute of Behavioral Science and Technology, University of St. Gallen, Switzerland</w:t>
            </w:r>
          </w:p>
        </w:tc>
      </w:tr>
      <w:tr w:rsidR="00A465E7" w:rsidRPr="00CB2DED" w14:paraId="04318371" w14:textId="77777777" w:rsidTr="00253C51">
        <w:trPr>
          <w:trHeight w:val="216"/>
        </w:trPr>
        <w:tc>
          <w:tcPr>
            <w:tcW w:w="1003" w:type="dxa"/>
          </w:tcPr>
          <w:p w14:paraId="14A35342" w14:textId="1B70FF1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58BDCB6A" w14:textId="66B707B0" w:rsidR="00A465E7" w:rsidRPr="0001292B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Collective Behaviour Seminar Series, University of Konstanz, Germany</w:t>
            </w:r>
          </w:p>
        </w:tc>
      </w:tr>
      <w:tr w:rsidR="00A465E7" w:rsidRPr="00CB2DED" w14:paraId="0946B7C4" w14:textId="77777777" w:rsidTr="00253C51">
        <w:trPr>
          <w:trHeight w:val="216"/>
        </w:trPr>
        <w:tc>
          <w:tcPr>
            <w:tcW w:w="1003" w:type="dxa"/>
          </w:tcPr>
          <w:p w14:paraId="050D9024" w14:textId="2E2CBE8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745F5B83" w14:textId="4B8074B2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01292B">
              <w:rPr>
                <w:lang w:val="en-CA"/>
              </w:rPr>
              <w:t xml:space="preserve">Expert Knowledge and Authority </w:t>
            </w:r>
            <w:r>
              <w:rPr>
                <w:lang w:val="en-CA"/>
              </w:rPr>
              <w:t>I</w:t>
            </w:r>
            <w:r w:rsidRPr="0001292B">
              <w:rPr>
                <w:lang w:val="en-CA"/>
              </w:rPr>
              <w:t xml:space="preserve">nterdisciplinary </w:t>
            </w:r>
            <w:r>
              <w:rPr>
                <w:lang w:val="en-CA"/>
              </w:rPr>
              <w:t>C</w:t>
            </w:r>
            <w:r w:rsidRPr="0001292B">
              <w:rPr>
                <w:lang w:val="en-CA"/>
              </w:rPr>
              <w:t>luster</w:t>
            </w:r>
            <w:r>
              <w:rPr>
                <w:lang w:val="en-CA"/>
              </w:rPr>
              <w:t>, European University Institute, Florence, Italy</w:t>
            </w:r>
          </w:p>
        </w:tc>
      </w:tr>
      <w:tr w:rsidR="00A465E7" w:rsidRPr="00CB2DED" w14:paraId="5550234A" w14:textId="77777777" w:rsidTr="00253C51">
        <w:trPr>
          <w:trHeight w:val="216"/>
        </w:trPr>
        <w:tc>
          <w:tcPr>
            <w:tcW w:w="1003" w:type="dxa"/>
          </w:tcPr>
          <w:p w14:paraId="23C821E0" w14:textId="63E98E7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4FC86178" w14:textId="4149859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Robert Schuman Centre for Advanced Studies, European University Institute, Florence, Italy</w:t>
            </w:r>
          </w:p>
        </w:tc>
      </w:tr>
      <w:tr w:rsidR="00A465E7" w:rsidRPr="00CB2DED" w14:paraId="6F1CA3C9" w14:textId="77777777" w:rsidTr="00253C51">
        <w:trPr>
          <w:trHeight w:val="216"/>
        </w:trPr>
        <w:tc>
          <w:tcPr>
            <w:tcW w:w="1003" w:type="dxa"/>
          </w:tcPr>
          <w:p w14:paraId="2F927646" w14:textId="539C89C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20D038B8" w14:textId="45826452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Milano-Bicocca, Center</w:t>
            </w:r>
            <w:r w:rsidRPr="0019573B">
              <w:rPr>
                <w:lang w:val="en-CA"/>
              </w:rPr>
              <w:t xml:space="preserve"> </w:t>
            </w:r>
            <w:r>
              <w:rPr>
                <w:lang w:val="en-CA"/>
              </w:rPr>
              <w:t>for Interdisciplinary Studies in Economics, Psychology, and Social Sciences (CISEPS), Milan, Italy</w:t>
            </w:r>
          </w:p>
        </w:tc>
      </w:tr>
      <w:tr w:rsidR="00A465E7" w:rsidRPr="00CB2DED" w14:paraId="6851BAAD" w14:textId="77777777" w:rsidTr="00253C51">
        <w:trPr>
          <w:trHeight w:val="216"/>
        </w:trPr>
        <w:tc>
          <w:tcPr>
            <w:tcW w:w="1003" w:type="dxa"/>
          </w:tcPr>
          <w:p w14:paraId="40C2AAA3" w14:textId="37CBD4B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07191545" w14:textId="78671C87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Milano-Bicocca, Department of Psychology, Milan, Italy</w:t>
            </w:r>
          </w:p>
        </w:tc>
      </w:tr>
      <w:tr w:rsidR="00A465E7" w:rsidRPr="00CB2DED" w14:paraId="2FF8B11C" w14:textId="77777777" w:rsidTr="00253C51">
        <w:trPr>
          <w:trHeight w:val="216"/>
        </w:trPr>
        <w:tc>
          <w:tcPr>
            <w:tcW w:w="1003" w:type="dxa"/>
          </w:tcPr>
          <w:p w14:paraId="1B93D9CF" w14:textId="2CF1478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1217A3EF" w14:textId="2B6E26A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Genova, ARETAI Center on Virtues, Genova, Italy</w:t>
            </w:r>
          </w:p>
        </w:tc>
      </w:tr>
      <w:tr w:rsidR="00A465E7" w:rsidRPr="00CB2DED" w14:paraId="1DF073E4" w14:textId="77777777" w:rsidTr="00253C51">
        <w:trPr>
          <w:trHeight w:val="216"/>
        </w:trPr>
        <w:tc>
          <w:tcPr>
            <w:tcW w:w="1003" w:type="dxa"/>
          </w:tcPr>
          <w:p w14:paraId="4C10B508" w14:textId="13A4CC91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7FDC80D" w14:textId="2B95990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Indian Institute of Science Education Research, Colloquium, Pune, India</w:t>
            </w:r>
          </w:p>
        </w:tc>
      </w:tr>
      <w:tr w:rsidR="00A465E7" w:rsidRPr="00CB2DED" w14:paraId="70621834" w14:textId="77777777" w:rsidTr="00253C51">
        <w:trPr>
          <w:trHeight w:val="216"/>
        </w:trPr>
        <w:tc>
          <w:tcPr>
            <w:tcW w:w="1003" w:type="dxa"/>
          </w:tcPr>
          <w:p w14:paraId="2ACDF1A2" w14:textId="2400E507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9BBB02A" w14:textId="58A201A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Jnana Prabodhini Social Science Study Centre, Pune, India</w:t>
            </w:r>
          </w:p>
        </w:tc>
      </w:tr>
      <w:tr w:rsidR="00A465E7" w:rsidRPr="00CB2DED" w14:paraId="6D313C84" w14:textId="77777777" w:rsidTr="00253C51">
        <w:trPr>
          <w:trHeight w:val="216"/>
        </w:trPr>
        <w:tc>
          <w:tcPr>
            <w:tcW w:w="1003" w:type="dxa"/>
          </w:tcPr>
          <w:p w14:paraId="3EE1896F" w14:textId="78FC6232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D623FAA" w14:textId="0617985D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IIT Bombay, Department of Humanities &amp; Social Sciences,Mumbai, India</w:t>
            </w:r>
          </w:p>
        </w:tc>
      </w:tr>
      <w:tr w:rsidR="00A465E7" w:rsidRPr="00CB2DED" w14:paraId="24731D14" w14:textId="77777777" w:rsidTr="00253C51">
        <w:trPr>
          <w:trHeight w:val="216"/>
        </w:trPr>
        <w:tc>
          <w:tcPr>
            <w:tcW w:w="1003" w:type="dxa"/>
          </w:tcPr>
          <w:p w14:paraId="75C6E2C2" w14:textId="0EA1201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9F62EED" w14:textId="21922E49" w:rsidR="00A465E7" w:rsidRPr="000C61B1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SP Jain Institute of Management and Research, </w:t>
            </w:r>
            <w:r w:rsidRPr="000C61B1">
              <w:rPr>
                <w:lang w:val="en-CA"/>
              </w:rPr>
              <w:t>Faculty Excellence Forum</w:t>
            </w:r>
            <w:r>
              <w:rPr>
                <w:lang w:val="en-CA"/>
              </w:rPr>
              <w:t>, Mumbai, India</w:t>
            </w:r>
          </w:p>
        </w:tc>
      </w:tr>
      <w:tr w:rsidR="00A465E7" w:rsidRPr="00944CF1" w14:paraId="68A55ABB" w14:textId="77777777" w:rsidTr="00253C51">
        <w:trPr>
          <w:trHeight w:val="216"/>
        </w:trPr>
        <w:tc>
          <w:tcPr>
            <w:tcW w:w="1003" w:type="dxa"/>
          </w:tcPr>
          <w:p w14:paraId="02FBC96B" w14:textId="76CC76E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106AB4C3" w14:textId="326B9F96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TUDelft, </w:t>
            </w:r>
            <w:r w:rsidRPr="00641B0B">
              <w:rPr>
                <w:lang w:val="en-CA"/>
              </w:rPr>
              <w:t>Seminar series in Expert Judgment</w:t>
            </w:r>
            <w:r>
              <w:rPr>
                <w:lang w:val="en-CA"/>
              </w:rPr>
              <w:t>, Netherlands</w:t>
            </w:r>
          </w:p>
        </w:tc>
      </w:tr>
      <w:tr w:rsidR="00A465E7" w:rsidRPr="00CB2DED" w14:paraId="3DFDAD48" w14:textId="77777777" w:rsidTr="00253C51">
        <w:trPr>
          <w:trHeight w:val="216"/>
        </w:trPr>
        <w:tc>
          <w:tcPr>
            <w:tcW w:w="1003" w:type="dxa"/>
          </w:tcPr>
          <w:p w14:paraId="478AFBC2" w14:textId="15168EB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39E915FF" w14:textId="46A19131" w:rsidR="00A465E7" w:rsidRPr="00CF2F3E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Psychology Departmental Colloquium (one speaker per year), </w:t>
            </w:r>
          </w:p>
        </w:tc>
      </w:tr>
      <w:tr w:rsidR="00A465E7" w:rsidRPr="00CB2DED" w14:paraId="6CF3BDA5" w14:textId="77777777" w:rsidTr="00253C51">
        <w:trPr>
          <w:trHeight w:val="216"/>
        </w:trPr>
        <w:tc>
          <w:tcPr>
            <w:tcW w:w="1003" w:type="dxa"/>
          </w:tcPr>
          <w:p w14:paraId="74ECD838" w14:textId="2C8D7E4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9167" w:type="dxa"/>
          </w:tcPr>
          <w:p w14:paraId="3D2FC70B" w14:textId="3FD7CC79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CF2F3E">
              <w:rPr>
                <w:lang w:val="en-CA"/>
              </w:rPr>
              <w:t>Haskayne School of Business</w:t>
            </w:r>
            <w:r>
              <w:rPr>
                <w:lang w:val="en-CA"/>
              </w:rPr>
              <w:t xml:space="preserve">, University of Calgary, </w:t>
            </w:r>
            <w:r w:rsidRPr="008046C1">
              <w:rPr>
                <w:lang w:val="en-CA"/>
              </w:rPr>
              <w:t>Organizational Behaviour and Human Resources</w:t>
            </w:r>
            <w:r>
              <w:rPr>
                <w:lang w:val="en-CA"/>
              </w:rPr>
              <w:t xml:space="preserve"> Seminar</w:t>
            </w:r>
          </w:p>
        </w:tc>
      </w:tr>
      <w:tr w:rsidR="00A465E7" w:rsidRPr="00CB2DED" w14:paraId="26E9EB2F" w14:textId="77777777" w:rsidTr="00253C51">
        <w:trPr>
          <w:trHeight w:val="216"/>
        </w:trPr>
        <w:tc>
          <w:tcPr>
            <w:tcW w:w="1003" w:type="dxa"/>
          </w:tcPr>
          <w:p w14:paraId="1F82F11B" w14:textId="251A5AF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9167" w:type="dxa"/>
          </w:tcPr>
          <w:p w14:paraId="7D68574C" w14:textId="6F98E6FB" w:rsidR="00A465E7" w:rsidRPr="00BD157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A465E7" w:rsidRPr="00CB2DED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A465E7" w:rsidRPr="00BD157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>
              <w:rPr>
                <w:lang w:val="en-CA"/>
              </w:rPr>
              <w:t>Invited Lecture at Center for Practical Wisdom (online)</w:t>
            </w:r>
          </w:p>
        </w:tc>
      </w:tr>
      <w:tr w:rsidR="00A465E7" w:rsidRPr="00CB2DED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A465E7" w:rsidRPr="00BD157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A465E7" w:rsidRPr="00CB2DED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A465E7" w:rsidRPr="003821D9" w:rsidRDefault="00A465E7" w:rsidP="00A465E7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A465E7" w:rsidRPr="00CB2DED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A465E7" w:rsidRPr="00CB2DED" w14:paraId="50F3D19F" w14:textId="77777777" w:rsidTr="00253C51">
        <w:tc>
          <w:tcPr>
            <w:tcW w:w="1003" w:type="dxa"/>
          </w:tcPr>
          <w:p w14:paraId="527DFF6C" w14:textId="369DC6CE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lastRenderedPageBreak/>
              <w:t>06/2025</w:t>
            </w:r>
          </w:p>
        </w:tc>
        <w:tc>
          <w:tcPr>
            <w:tcW w:w="9167" w:type="dxa"/>
          </w:tcPr>
          <w:p w14:paraId="46BCB836" w14:textId="277BACF4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A465E7" w:rsidRPr="00EC6989" w14:paraId="2912D362" w14:textId="77777777" w:rsidTr="00253C51">
        <w:tc>
          <w:tcPr>
            <w:tcW w:w="1003" w:type="dxa"/>
          </w:tcPr>
          <w:p w14:paraId="0F077885" w14:textId="1874253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A465E7" w:rsidRPr="00CB2DED" w14:paraId="3902F10D" w14:textId="77777777" w:rsidTr="00253C51">
        <w:tc>
          <w:tcPr>
            <w:tcW w:w="1003" w:type="dxa"/>
          </w:tcPr>
          <w:p w14:paraId="46CA9894" w14:textId="59AB0A00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A465E7" w:rsidRPr="00CB2DED" w14:paraId="50BC8C9B" w14:textId="77777777" w:rsidTr="00253C51">
        <w:tc>
          <w:tcPr>
            <w:tcW w:w="1003" w:type="dxa"/>
          </w:tcPr>
          <w:p w14:paraId="1356F4F8" w14:textId="2829DC44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A465E7" w:rsidRPr="00CB2DED" w14:paraId="73BFC610" w14:textId="77777777" w:rsidTr="00253C51">
        <w:tc>
          <w:tcPr>
            <w:tcW w:w="1003" w:type="dxa"/>
          </w:tcPr>
          <w:p w14:paraId="5160E8E2" w14:textId="0BFCB6E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A465E7" w:rsidRPr="00CB2DED" w14:paraId="32A31F0E" w14:textId="77777777" w:rsidTr="00253C51">
        <w:tc>
          <w:tcPr>
            <w:tcW w:w="1003" w:type="dxa"/>
          </w:tcPr>
          <w:p w14:paraId="1DE6D75C" w14:textId="113A9444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38345BAF" w:rsidR="00A465E7" w:rsidRPr="00F80C00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A465E7" w:rsidRPr="00CB2DED" w14:paraId="390B6344" w14:textId="77777777" w:rsidTr="00253C51">
        <w:tc>
          <w:tcPr>
            <w:tcW w:w="1003" w:type="dxa"/>
          </w:tcPr>
          <w:p w14:paraId="3829265C" w14:textId="7DD44E9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1DB1620E" w14:textId="3E305B81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A465E7" w:rsidRPr="00CB2DED" w14:paraId="74F1C4BC" w14:textId="77777777" w:rsidTr="00253C51">
        <w:tc>
          <w:tcPr>
            <w:tcW w:w="1003" w:type="dxa"/>
          </w:tcPr>
          <w:p w14:paraId="19EC7DC5" w14:textId="528ED36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A465E7" w:rsidRPr="00CB2DED" w14:paraId="043A627F" w14:textId="77777777" w:rsidTr="00253C51">
        <w:tc>
          <w:tcPr>
            <w:tcW w:w="1003" w:type="dxa"/>
          </w:tcPr>
          <w:p w14:paraId="4729C0FF" w14:textId="2EAF3257" w:rsidR="00A465E7" w:rsidRPr="00D93BC8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A465E7" w:rsidRPr="00255B73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A465E7" w:rsidRPr="00CB2DED" w14:paraId="64628CC1" w14:textId="77777777" w:rsidTr="00253C51">
        <w:tc>
          <w:tcPr>
            <w:tcW w:w="1003" w:type="dxa"/>
          </w:tcPr>
          <w:p w14:paraId="31AEE39F" w14:textId="7797DF32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A465E7" w:rsidRPr="00255B73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255B73">
              <w:rPr>
                <w:lang w:val="en-CA"/>
              </w:rPr>
              <w:t>Iscte – Instituto Universitário de Lisboa, SocioDigital Lab for Public Policy</w:t>
            </w:r>
          </w:p>
        </w:tc>
      </w:tr>
      <w:tr w:rsidR="00A465E7" w:rsidRPr="00CB2DED" w14:paraId="1E5DEF01" w14:textId="77777777" w:rsidTr="00253C51">
        <w:tc>
          <w:tcPr>
            <w:tcW w:w="1003" w:type="dxa"/>
          </w:tcPr>
          <w:p w14:paraId="24CE8578" w14:textId="15A5167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A465E7" w:rsidRPr="00CB2DED" w14:paraId="1A5F8A1A" w14:textId="77777777" w:rsidTr="00253C51">
        <w:tc>
          <w:tcPr>
            <w:tcW w:w="1003" w:type="dxa"/>
          </w:tcPr>
          <w:p w14:paraId="08886A0D" w14:textId="2F89FF6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r w:rsidRPr="00C665C0">
              <w:rPr>
                <w:lang w:val="en-CA"/>
              </w:rPr>
              <w:t xml:space="preserve">EQuity &amp; EQuality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A465E7" w:rsidRPr="00CB2DED" w14:paraId="28D23034" w14:textId="77777777" w:rsidTr="00253C51">
        <w:tc>
          <w:tcPr>
            <w:tcW w:w="1003" w:type="dxa"/>
          </w:tcPr>
          <w:p w14:paraId="67C32B1E" w14:textId="1AD110A3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A465E7" w:rsidRPr="00CB2DED" w14:paraId="272CB959" w14:textId="77777777" w:rsidTr="00253C51">
        <w:tc>
          <w:tcPr>
            <w:tcW w:w="1003" w:type="dxa"/>
          </w:tcPr>
          <w:p w14:paraId="1E5A10F8" w14:textId="37A1A4F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A465E7" w:rsidRPr="00CB2DED" w14:paraId="1D2773CF" w14:textId="77777777" w:rsidTr="00253C51">
        <w:tc>
          <w:tcPr>
            <w:tcW w:w="1003" w:type="dxa"/>
          </w:tcPr>
          <w:p w14:paraId="4D59BF65" w14:textId="51EFB43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A465E7" w:rsidRPr="00CB2DED" w14:paraId="4E1F2E38" w14:textId="77777777" w:rsidTr="00253C51">
        <w:tc>
          <w:tcPr>
            <w:tcW w:w="1003" w:type="dxa"/>
          </w:tcPr>
          <w:p w14:paraId="7F2C7BC8" w14:textId="5C2F12CF" w:rsidR="00A465E7" w:rsidRPr="00DD095B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A465E7" w:rsidRPr="00CB2DED" w14:paraId="031EC731" w14:textId="77777777" w:rsidTr="00253C51">
        <w:tc>
          <w:tcPr>
            <w:tcW w:w="1003" w:type="dxa"/>
          </w:tcPr>
          <w:p w14:paraId="703E099D" w14:textId="6E65D416" w:rsidR="00A465E7" w:rsidRPr="00C52F11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A465E7" w:rsidRPr="00CB2DED" w14:paraId="6D431F21" w14:textId="77777777" w:rsidTr="00253C51">
        <w:tc>
          <w:tcPr>
            <w:tcW w:w="1003" w:type="dxa"/>
          </w:tcPr>
          <w:p w14:paraId="16ACF603" w14:textId="15B51EB8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FutureTech,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A465E7" w:rsidRPr="00CB2DED" w14:paraId="175EFCE5" w14:textId="77777777" w:rsidTr="00253C51">
        <w:tc>
          <w:tcPr>
            <w:tcW w:w="1003" w:type="dxa"/>
          </w:tcPr>
          <w:p w14:paraId="601A4FC5" w14:textId="582CE20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A465E7" w:rsidRPr="00CB2DED" w14:paraId="59CB004A" w14:textId="77777777" w:rsidTr="00253C51">
        <w:tc>
          <w:tcPr>
            <w:tcW w:w="1003" w:type="dxa"/>
          </w:tcPr>
          <w:p w14:paraId="3A333279" w14:textId="5D4AC5B7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A465E7" w:rsidRPr="008E53E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A465E7" w:rsidRPr="00CB2DED" w14:paraId="4E154D7D" w14:textId="77777777" w:rsidTr="00253C51">
        <w:tc>
          <w:tcPr>
            <w:tcW w:w="1003" w:type="dxa"/>
          </w:tcPr>
          <w:p w14:paraId="26C71196" w14:textId="081AA5C1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A465E7" w:rsidRPr="00CB2DED" w14:paraId="66FB6AEE" w14:textId="77777777" w:rsidTr="00253C51">
        <w:tc>
          <w:tcPr>
            <w:tcW w:w="1003" w:type="dxa"/>
          </w:tcPr>
          <w:p w14:paraId="011B220E" w14:textId="424612F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A465E7" w:rsidRPr="00CB2DED" w14:paraId="57E8255D" w14:textId="77777777" w:rsidTr="00253C51">
        <w:tc>
          <w:tcPr>
            <w:tcW w:w="1003" w:type="dxa"/>
          </w:tcPr>
          <w:p w14:paraId="6BDD16FC" w14:textId="20492E3C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A465E7" w:rsidRPr="00CB2DED" w14:paraId="20212D78" w14:textId="77777777" w:rsidTr="00253C51">
        <w:tc>
          <w:tcPr>
            <w:tcW w:w="1003" w:type="dxa"/>
          </w:tcPr>
          <w:p w14:paraId="3A33D7F1" w14:textId="494CD735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A465E7" w:rsidRPr="00CB2DED" w14:paraId="08AA1C9B" w14:textId="77777777" w:rsidTr="00253C51">
        <w:tc>
          <w:tcPr>
            <w:tcW w:w="1003" w:type="dxa"/>
          </w:tcPr>
          <w:p w14:paraId="68E161F8" w14:textId="3F8AFB9C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A465E7" w:rsidRPr="00CB2DED" w14:paraId="5712C3DC" w14:textId="77777777" w:rsidTr="00253C51">
        <w:tc>
          <w:tcPr>
            <w:tcW w:w="1003" w:type="dxa"/>
          </w:tcPr>
          <w:p w14:paraId="64F745D0" w14:textId="714C32C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A465E7" w:rsidRPr="00661504" w14:paraId="6EB4638B" w14:textId="77777777" w:rsidTr="00253C51">
        <w:tc>
          <w:tcPr>
            <w:tcW w:w="1003" w:type="dxa"/>
          </w:tcPr>
          <w:p w14:paraId="5280EE9E" w14:textId="64C28788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A465E7" w:rsidRPr="00CB2DED" w14:paraId="20B81830" w14:textId="77777777" w:rsidTr="00253C51">
        <w:tc>
          <w:tcPr>
            <w:tcW w:w="1003" w:type="dxa"/>
          </w:tcPr>
          <w:p w14:paraId="0429951E" w14:textId="72F18A8A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A465E7" w:rsidRPr="00990F7E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A465E7" w:rsidRPr="00CB2DED" w14:paraId="71E621BC" w14:textId="77777777" w:rsidTr="00253C51">
        <w:tc>
          <w:tcPr>
            <w:tcW w:w="1003" w:type="dxa"/>
          </w:tcPr>
          <w:p w14:paraId="0F0ACC49" w14:textId="57493E8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A465E7" w:rsidRPr="006C34EB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A465E7" w:rsidRPr="00CB2DED" w14:paraId="53C2C8E0" w14:textId="77777777" w:rsidTr="00253C51">
        <w:tc>
          <w:tcPr>
            <w:tcW w:w="1003" w:type="dxa"/>
          </w:tcPr>
          <w:p w14:paraId="1EF861F2" w14:textId="4ADD39C3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A465E7" w:rsidRPr="00CB2DED" w14:paraId="38E40C3B" w14:textId="77777777" w:rsidTr="00253C51">
        <w:tc>
          <w:tcPr>
            <w:tcW w:w="1003" w:type="dxa"/>
          </w:tcPr>
          <w:p w14:paraId="3A87C70A" w14:textId="606243B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A465E7" w:rsidRPr="00661504" w14:paraId="42DFDC0A" w14:textId="77777777" w:rsidTr="00253C51">
        <w:tc>
          <w:tcPr>
            <w:tcW w:w="1003" w:type="dxa"/>
          </w:tcPr>
          <w:p w14:paraId="6F5EFAC0" w14:textId="46176E8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A465E7" w:rsidRPr="00CB2DED" w14:paraId="64F3CE47" w14:textId="77777777" w:rsidTr="00253C51">
        <w:tc>
          <w:tcPr>
            <w:tcW w:w="1003" w:type="dxa"/>
          </w:tcPr>
          <w:p w14:paraId="2E5B2392" w14:textId="295D8F5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A465E7" w:rsidRPr="00CB2DED" w14:paraId="385F1100" w14:textId="77777777" w:rsidTr="00253C51">
        <w:tc>
          <w:tcPr>
            <w:tcW w:w="1003" w:type="dxa"/>
          </w:tcPr>
          <w:p w14:paraId="5930CB69" w14:textId="5FFCA27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A465E7" w:rsidRPr="00CB2DED" w14:paraId="169EB99B" w14:textId="77777777" w:rsidTr="00253C51">
        <w:tc>
          <w:tcPr>
            <w:tcW w:w="1003" w:type="dxa"/>
          </w:tcPr>
          <w:p w14:paraId="34D8F22E" w14:textId="42A1BDE2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A465E7" w:rsidRPr="00CB2DED" w14:paraId="17988DEC" w14:textId="77777777" w:rsidTr="00253C51">
        <w:tc>
          <w:tcPr>
            <w:tcW w:w="1003" w:type="dxa"/>
          </w:tcPr>
          <w:p w14:paraId="3F70F791" w14:textId="5497F069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A465E7" w:rsidRPr="00CB2DED" w14:paraId="634735B3" w14:textId="77777777" w:rsidTr="00253C51">
        <w:tc>
          <w:tcPr>
            <w:tcW w:w="1003" w:type="dxa"/>
          </w:tcPr>
          <w:p w14:paraId="669198E3" w14:textId="0F6A9AE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A465E7" w:rsidRPr="00CB2DED" w14:paraId="570B5251" w14:textId="77777777" w:rsidTr="00253C51">
        <w:tc>
          <w:tcPr>
            <w:tcW w:w="1003" w:type="dxa"/>
          </w:tcPr>
          <w:p w14:paraId="0551DDE0" w14:textId="7EB338C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A465E7" w:rsidRPr="00CB2DED" w14:paraId="0E53A8F5" w14:textId="77777777" w:rsidTr="00253C51">
        <w:tc>
          <w:tcPr>
            <w:tcW w:w="1003" w:type="dxa"/>
          </w:tcPr>
          <w:p w14:paraId="4F372D09" w14:textId="7C44915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A465E7" w:rsidRPr="00661504" w14:paraId="251BE1E9" w14:textId="77777777" w:rsidTr="00253C51">
        <w:tc>
          <w:tcPr>
            <w:tcW w:w="1003" w:type="dxa"/>
          </w:tcPr>
          <w:p w14:paraId="67A28657" w14:textId="0C2F86D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“Perspectivas del Máster en Neurociencia Cognitiva” Seminar</w:t>
            </w:r>
          </w:p>
        </w:tc>
      </w:tr>
      <w:tr w:rsidR="00A465E7" w:rsidRPr="00CB2DED" w14:paraId="1AAD86B0" w14:textId="77777777" w:rsidTr="00253C51">
        <w:tc>
          <w:tcPr>
            <w:tcW w:w="1003" w:type="dxa"/>
          </w:tcPr>
          <w:p w14:paraId="557A5555" w14:textId="4A25A853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03/2022</w:t>
            </w:r>
          </w:p>
        </w:tc>
        <w:tc>
          <w:tcPr>
            <w:tcW w:w="9167" w:type="dxa"/>
          </w:tcPr>
          <w:p w14:paraId="5128861A" w14:textId="2178928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A465E7" w:rsidRPr="00CB2DED" w14:paraId="524A5501" w14:textId="77777777" w:rsidTr="00253C51">
        <w:tc>
          <w:tcPr>
            <w:tcW w:w="1003" w:type="dxa"/>
          </w:tcPr>
          <w:p w14:paraId="203C9D66" w14:textId="75739999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A465E7" w:rsidRPr="00CB2DED" w14:paraId="6732A3BB" w14:textId="77777777" w:rsidTr="00253C51">
        <w:tc>
          <w:tcPr>
            <w:tcW w:w="1003" w:type="dxa"/>
          </w:tcPr>
          <w:p w14:paraId="6DE374EC" w14:textId="16712B1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A465E7" w:rsidRPr="00CB2DED" w14:paraId="6CB2499C" w14:textId="77777777" w:rsidTr="00253C51">
        <w:tc>
          <w:tcPr>
            <w:tcW w:w="1003" w:type="dxa"/>
          </w:tcPr>
          <w:p w14:paraId="5FD451CF" w14:textId="068506E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A465E7" w:rsidRPr="00CB2DED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A465E7" w:rsidRPr="00CB2DED" w14:paraId="20029A81" w14:textId="77777777" w:rsidTr="00253C51">
        <w:tc>
          <w:tcPr>
            <w:tcW w:w="1003" w:type="dxa"/>
          </w:tcPr>
          <w:p w14:paraId="6E694DC3" w14:textId="6B1176F1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8D9363D" w14:textId="06FC9091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A465E7" w:rsidRPr="00CB2DED" w14:paraId="4CC26B54" w14:textId="77777777" w:rsidTr="00253C51">
        <w:tc>
          <w:tcPr>
            <w:tcW w:w="1003" w:type="dxa"/>
          </w:tcPr>
          <w:p w14:paraId="6BC8DCC3" w14:textId="0913D10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A465E7" w:rsidRPr="00CB2DED" w14:paraId="122EFE99" w14:textId="77777777" w:rsidTr="00253C51">
        <w:tc>
          <w:tcPr>
            <w:tcW w:w="1003" w:type="dxa"/>
          </w:tcPr>
          <w:p w14:paraId="61D21697" w14:textId="28699B7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A465E7" w:rsidRPr="00661504" w14:paraId="7A6AF769" w14:textId="77777777" w:rsidTr="00253C51">
        <w:tc>
          <w:tcPr>
            <w:tcW w:w="1003" w:type="dxa"/>
          </w:tcPr>
          <w:p w14:paraId="58D2B166" w14:textId="126FB02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51" w:history="1">
              <w:r w:rsidRPr="00661504">
                <w:rPr>
                  <w:rStyle w:val="Hyperlink"/>
                  <w:lang w:val="en-CA"/>
                </w:rPr>
                <w:t>CanCOVID</w:t>
              </w:r>
            </w:hyperlink>
          </w:p>
        </w:tc>
      </w:tr>
      <w:tr w:rsidR="00A465E7" w:rsidRPr="00CB2DED" w14:paraId="0F573EA4" w14:textId="77777777" w:rsidTr="00253C51">
        <w:tc>
          <w:tcPr>
            <w:tcW w:w="1003" w:type="dxa"/>
          </w:tcPr>
          <w:p w14:paraId="130F455A" w14:textId="2260889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A465E7" w:rsidRPr="00CB2DED" w14:paraId="134665D9" w14:textId="77777777" w:rsidTr="00253C51">
        <w:tc>
          <w:tcPr>
            <w:tcW w:w="1003" w:type="dxa"/>
          </w:tcPr>
          <w:p w14:paraId="405887A2" w14:textId="454D3DB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A465E7" w:rsidRPr="00CB2DED" w14:paraId="610F8D6C" w14:textId="77777777" w:rsidTr="00253C51">
        <w:tc>
          <w:tcPr>
            <w:tcW w:w="1003" w:type="dxa"/>
          </w:tcPr>
          <w:p w14:paraId="54548C2A" w14:textId="5AD9B4D4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A465E7" w:rsidRPr="00CB2DED" w14:paraId="78639131" w14:textId="77777777" w:rsidTr="00253C51">
        <w:tc>
          <w:tcPr>
            <w:tcW w:w="1003" w:type="dxa"/>
          </w:tcPr>
          <w:p w14:paraId="08CB5C15" w14:textId="3C87581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A465E7" w:rsidRPr="00CB2DED" w14:paraId="5470E39F" w14:textId="77777777" w:rsidTr="00253C51">
        <w:tc>
          <w:tcPr>
            <w:tcW w:w="1003" w:type="dxa"/>
          </w:tcPr>
          <w:p w14:paraId="5C4FED1E" w14:textId="7E70A9ED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A465E7" w:rsidRPr="00CB2DED" w14:paraId="102340F9" w14:textId="77777777" w:rsidTr="00253C51">
        <w:tc>
          <w:tcPr>
            <w:tcW w:w="1003" w:type="dxa"/>
          </w:tcPr>
          <w:p w14:paraId="62B60A7F" w14:textId="507B2EB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A465E7" w:rsidRPr="00CB2DED" w14:paraId="36DD035A" w14:textId="77777777" w:rsidTr="00253C51">
        <w:tc>
          <w:tcPr>
            <w:tcW w:w="1003" w:type="dxa"/>
          </w:tcPr>
          <w:p w14:paraId="79F3BC04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A465E7" w:rsidRPr="00CB2DED" w14:paraId="2F74616D" w14:textId="77777777" w:rsidTr="00253C51">
        <w:tc>
          <w:tcPr>
            <w:tcW w:w="1003" w:type="dxa"/>
          </w:tcPr>
          <w:p w14:paraId="61322C7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A465E7" w:rsidRPr="00661504" w14:paraId="69D2A114" w14:textId="77777777" w:rsidTr="00253C51">
        <w:tc>
          <w:tcPr>
            <w:tcW w:w="1003" w:type="dxa"/>
          </w:tcPr>
          <w:p w14:paraId="767257B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A465E7" w:rsidRPr="00CB2DED" w14:paraId="0AD3C159" w14:textId="77777777" w:rsidTr="00253C51">
        <w:tc>
          <w:tcPr>
            <w:tcW w:w="1003" w:type="dxa"/>
          </w:tcPr>
          <w:p w14:paraId="7DF7FF27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A465E7" w:rsidRPr="00CB2DED" w14:paraId="4F2E9829" w14:textId="77777777" w:rsidTr="00253C51">
        <w:tc>
          <w:tcPr>
            <w:tcW w:w="1003" w:type="dxa"/>
          </w:tcPr>
          <w:p w14:paraId="50D24701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A465E7" w:rsidRPr="00661504" w:rsidRDefault="00A465E7" w:rsidP="00A465E7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A465E7" w:rsidRPr="00CB2DED" w14:paraId="6FECB531" w14:textId="77777777" w:rsidTr="00253C51">
        <w:tc>
          <w:tcPr>
            <w:tcW w:w="1003" w:type="dxa"/>
          </w:tcPr>
          <w:p w14:paraId="10494CC1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A465E7" w:rsidRPr="00661504" w:rsidRDefault="00A465E7" w:rsidP="00A465E7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A465E7" w:rsidRPr="00CB2DED" w14:paraId="7FF4C9D5" w14:textId="77777777" w:rsidTr="00253C51">
        <w:tc>
          <w:tcPr>
            <w:tcW w:w="1003" w:type="dxa"/>
          </w:tcPr>
          <w:p w14:paraId="308C43B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A465E7" w:rsidRPr="00661504" w14:paraId="5AAF44B1" w14:textId="77777777" w:rsidTr="00253C51">
        <w:tc>
          <w:tcPr>
            <w:tcW w:w="1003" w:type="dxa"/>
          </w:tcPr>
          <w:p w14:paraId="7AFDA414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A465E7" w:rsidRPr="00CB2DED" w14:paraId="30A00AD2" w14:textId="77777777" w:rsidTr="00253C51">
        <w:tc>
          <w:tcPr>
            <w:tcW w:w="1003" w:type="dxa"/>
          </w:tcPr>
          <w:p w14:paraId="19AD2FFC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A465E7" w:rsidRPr="00CB2DED" w14:paraId="6CF25B58" w14:textId="77777777" w:rsidTr="00253C51">
        <w:tc>
          <w:tcPr>
            <w:tcW w:w="1003" w:type="dxa"/>
          </w:tcPr>
          <w:p w14:paraId="37DDFC68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A465E7" w:rsidRPr="00CB2DED" w14:paraId="17435A4F" w14:textId="77777777" w:rsidTr="00253C51">
        <w:tc>
          <w:tcPr>
            <w:tcW w:w="1003" w:type="dxa"/>
          </w:tcPr>
          <w:p w14:paraId="5FBD06EC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A465E7" w:rsidRPr="00CB2DED" w14:paraId="075AEA2E" w14:textId="77777777" w:rsidTr="00253C51">
        <w:tc>
          <w:tcPr>
            <w:tcW w:w="1003" w:type="dxa"/>
          </w:tcPr>
          <w:p w14:paraId="355883A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A465E7" w:rsidRPr="00CB2DED" w14:paraId="25D5FAB4" w14:textId="77777777" w:rsidTr="00253C51">
        <w:tc>
          <w:tcPr>
            <w:tcW w:w="1003" w:type="dxa"/>
          </w:tcPr>
          <w:p w14:paraId="66D4CEE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A465E7" w:rsidRPr="00CB2DED" w14:paraId="2724CBFA" w14:textId="77777777" w:rsidTr="00253C51">
        <w:tc>
          <w:tcPr>
            <w:tcW w:w="1003" w:type="dxa"/>
          </w:tcPr>
          <w:p w14:paraId="3C42214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A465E7" w:rsidRPr="00CB2DED" w14:paraId="58D2EB20" w14:textId="77777777" w:rsidTr="00253C51">
        <w:tc>
          <w:tcPr>
            <w:tcW w:w="1003" w:type="dxa"/>
          </w:tcPr>
          <w:p w14:paraId="054B8405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A465E7" w:rsidRPr="00CB2DED" w14:paraId="60CE57FC" w14:textId="77777777" w:rsidTr="00253C51">
        <w:tc>
          <w:tcPr>
            <w:tcW w:w="1003" w:type="dxa"/>
          </w:tcPr>
          <w:p w14:paraId="44BFCE43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A465E7" w:rsidRPr="00CB2DED" w14:paraId="78B73C18" w14:textId="77777777" w:rsidTr="00253C51">
        <w:tc>
          <w:tcPr>
            <w:tcW w:w="1003" w:type="dxa"/>
          </w:tcPr>
          <w:p w14:paraId="5093955F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A465E7" w:rsidRPr="00CB2DED" w14:paraId="27AF402C" w14:textId="77777777" w:rsidTr="00253C51">
        <w:tc>
          <w:tcPr>
            <w:tcW w:w="1003" w:type="dxa"/>
          </w:tcPr>
          <w:p w14:paraId="5444E48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A465E7" w:rsidRPr="00CB2DED" w14:paraId="18E60C3C" w14:textId="77777777" w:rsidTr="00253C51">
        <w:tc>
          <w:tcPr>
            <w:tcW w:w="1003" w:type="dxa"/>
          </w:tcPr>
          <w:p w14:paraId="77FF9892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A465E7" w:rsidRPr="00CB2DED" w14:paraId="1209A8BD" w14:textId="77777777" w:rsidTr="00253C51">
        <w:tc>
          <w:tcPr>
            <w:tcW w:w="1003" w:type="dxa"/>
          </w:tcPr>
          <w:p w14:paraId="69B9A0BB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A465E7" w:rsidRPr="00CB2DED" w14:paraId="064EA510" w14:textId="77777777" w:rsidTr="00253C51">
        <w:tc>
          <w:tcPr>
            <w:tcW w:w="1003" w:type="dxa"/>
          </w:tcPr>
          <w:p w14:paraId="5E60A90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A465E7" w:rsidRPr="00CB2DED" w14:paraId="2DA6125E" w14:textId="77777777" w:rsidTr="00253C51">
        <w:tc>
          <w:tcPr>
            <w:tcW w:w="1003" w:type="dxa"/>
          </w:tcPr>
          <w:p w14:paraId="793AE86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A465E7" w:rsidRPr="00CB2DED" w14:paraId="77FEF182" w14:textId="77777777" w:rsidTr="00253C51">
        <w:tc>
          <w:tcPr>
            <w:tcW w:w="1003" w:type="dxa"/>
          </w:tcPr>
          <w:p w14:paraId="149BB399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A465E7" w:rsidRPr="00CB2DED" w14:paraId="619B9600" w14:textId="77777777" w:rsidTr="00253C51">
        <w:tc>
          <w:tcPr>
            <w:tcW w:w="1003" w:type="dxa"/>
          </w:tcPr>
          <w:p w14:paraId="4F5512C3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Austria,  Department of Psychology </w:t>
            </w:r>
          </w:p>
        </w:tc>
      </w:tr>
      <w:tr w:rsidR="00A465E7" w:rsidRPr="00CB2DED" w14:paraId="42EAF6CD" w14:textId="77777777" w:rsidTr="00253C51">
        <w:tc>
          <w:tcPr>
            <w:tcW w:w="1003" w:type="dxa"/>
          </w:tcPr>
          <w:p w14:paraId="3ECED38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A465E7" w:rsidRPr="00CB2DED" w14:paraId="0D39F5BD" w14:textId="77777777" w:rsidTr="00253C51">
        <w:tc>
          <w:tcPr>
            <w:tcW w:w="1003" w:type="dxa"/>
          </w:tcPr>
          <w:p w14:paraId="07CE3BC8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A465E7" w:rsidRPr="00CB2DED" w14:paraId="6252FEF2" w14:textId="77777777" w:rsidTr="00253C51">
        <w:tc>
          <w:tcPr>
            <w:tcW w:w="1003" w:type="dxa"/>
          </w:tcPr>
          <w:p w14:paraId="66F6BA03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05/2015</w:t>
            </w:r>
          </w:p>
        </w:tc>
        <w:tc>
          <w:tcPr>
            <w:tcW w:w="9167" w:type="dxa"/>
          </w:tcPr>
          <w:p w14:paraId="533E9A11" w14:textId="6272354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A465E7" w:rsidRPr="00CB2DED" w14:paraId="52C89147" w14:textId="77777777" w:rsidTr="00253C51">
        <w:tc>
          <w:tcPr>
            <w:tcW w:w="1003" w:type="dxa"/>
          </w:tcPr>
          <w:p w14:paraId="1D4867BE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A465E7" w:rsidRPr="00CB2DED" w14:paraId="1F48E034" w14:textId="77777777" w:rsidTr="00253C51">
        <w:tc>
          <w:tcPr>
            <w:tcW w:w="1003" w:type="dxa"/>
          </w:tcPr>
          <w:p w14:paraId="63A6C25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A465E7" w:rsidRPr="00CB2DED" w14:paraId="28C2D4D2" w14:textId="77777777" w:rsidTr="00253C51">
        <w:tc>
          <w:tcPr>
            <w:tcW w:w="1003" w:type="dxa"/>
          </w:tcPr>
          <w:p w14:paraId="4F66922F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A465E7" w:rsidRPr="00661504" w14:paraId="14588EB5" w14:textId="77777777" w:rsidTr="00253C51">
        <w:tc>
          <w:tcPr>
            <w:tcW w:w="1003" w:type="dxa"/>
          </w:tcPr>
          <w:p w14:paraId="3CCA9B3E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A465E7" w:rsidRPr="00CB2DED" w14:paraId="373ACB8B" w14:textId="77777777" w:rsidTr="00253C51">
        <w:tc>
          <w:tcPr>
            <w:tcW w:w="1003" w:type="dxa"/>
          </w:tcPr>
          <w:p w14:paraId="2B271C08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A465E7" w:rsidRPr="00CB2DED" w14:paraId="262F54EF" w14:textId="77777777" w:rsidTr="00253C51">
        <w:tc>
          <w:tcPr>
            <w:tcW w:w="1003" w:type="dxa"/>
          </w:tcPr>
          <w:p w14:paraId="5E3070A2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A465E7" w:rsidRPr="00CB2DED" w14:paraId="4D80C955" w14:textId="77777777" w:rsidTr="00253C51">
        <w:tc>
          <w:tcPr>
            <w:tcW w:w="1003" w:type="dxa"/>
          </w:tcPr>
          <w:p w14:paraId="55E77905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A465E7" w:rsidRPr="00661504" w14:paraId="3C156759" w14:textId="77777777" w:rsidTr="00253C51">
        <w:tc>
          <w:tcPr>
            <w:tcW w:w="1003" w:type="dxa"/>
          </w:tcPr>
          <w:p w14:paraId="2733880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Lausanne, CH, Programme Doctoral Romande en Psychologie</w:t>
            </w:r>
          </w:p>
        </w:tc>
      </w:tr>
      <w:tr w:rsidR="00A465E7" w:rsidRPr="00CB2DED" w14:paraId="37A6ACED" w14:textId="77777777" w:rsidTr="00253C51">
        <w:tc>
          <w:tcPr>
            <w:tcW w:w="1003" w:type="dxa"/>
          </w:tcPr>
          <w:p w14:paraId="3795BA67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A465E7" w:rsidRPr="00CB2DED" w14:paraId="355F371A" w14:textId="77777777" w:rsidTr="00253C51">
        <w:tc>
          <w:tcPr>
            <w:tcW w:w="1003" w:type="dxa"/>
          </w:tcPr>
          <w:p w14:paraId="2BC14495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A465E7" w:rsidRPr="00CB2DED" w14:paraId="031715D7" w14:textId="77777777" w:rsidTr="00253C51">
        <w:tc>
          <w:tcPr>
            <w:tcW w:w="1003" w:type="dxa"/>
          </w:tcPr>
          <w:p w14:paraId="3C6AB45E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A465E7" w:rsidRPr="00CB2DED" w14:paraId="3E0BC6E1" w14:textId="77777777" w:rsidTr="00253C51">
        <w:tc>
          <w:tcPr>
            <w:tcW w:w="1003" w:type="dxa"/>
          </w:tcPr>
          <w:p w14:paraId="5507EBE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A465E7" w:rsidRPr="00CB2DED" w14:paraId="5261EE5F" w14:textId="77777777" w:rsidTr="00253C51">
        <w:tc>
          <w:tcPr>
            <w:tcW w:w="1003" w:type="dxa"/>
          </w:tcPr>
          <w:p w14:paraId="25767D6B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A465E7" w:rsidRPr="00CB2DED" w14:paraId="2386B887" w14:textId="77777777" w:rsidTr="00253C51">
        <w:tc>
          <w:tcPr>
            <w:tcW w:w="1003" w:type="dxa"/>
          </w:tcPr>
          <w:p w14:paraId="65E663A9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A465E7" w:rsidRPr="00CB2DED" w14:paraId="3AE1EF14" w14:textId="77777777" w:rsidTr="00253C51">
        <w:tc>
          <w:tcPr>
            <w:tcW w:w="1003" w:type="dxa"/>
          </w:tcPr>
          <w:p w14:paraId="7B9D811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A465E7" w:rsidRPr="00CB2DED" w14:paraId="465C0CF0" w14:textId="77777777" w:rsidTr="00253C51">
        <w:tc>
          <w:tcPr>
            <w:tcW w:w="1003" w:type="dxa"/>
          </w:tcPr>
          <w:p w14:paraId="0D68B07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4C0326E6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7A2E66">
        <w:rPr>
          <w:rFonts w:ascii="Times New Roman" w:hAnsi="Times New Roman" w:cs="Times New Roman"/>
          <w:b/>
          <w:color w:val="000000"/>
          <w:sz w:val="24"/>
          <w:szCs w:val="24"/>
        </w:rPr>
        <w:t>4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7A2E66" w:rsidRPr="00CB2DED" w14:paraId="6509D55D" w14:textId="77777777" w:rsidTr="007F04E1">
        <w:tc>
          <w:tcPr>
            <w:tcW w:w="1080" w:type="dxa"/>
          </w:tcPr>
          <w:p w14:paraId="6F88A16E" w14:textId="42836ACD" w:rsidR="007A2E66" w:rsidRDefault="007A2E66" w:rsidP="007A2E66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8203" w:type="dxa"/>
          </w:tcPr>
          <w:p w14:paraId="67A5F737" w14:textId="43A53755" w:rsidR="007A2E66" w:rsidRDefault="007A2E66" w:rsidP="007A2E66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</w:t>
            </w:r>
            <w:r w:rsidR="001F4AD5">
              <w:rPr>
                <w:lang w:val="en-CA"/>
              </w:rPr>
              <w:t xml:space="preserve">presentation and </w:t>
            </w:r>
            <w:r>
              <w:rPr>
                <w:lang w:val="en-CA"/>
              </w:rPr>
              <w:t xml:space="preserve">panelist at the </w:t>
            </w:r>
            <w:r w:rsidR="007523A8">
              <w:rPr>
                <w:lang w:val="en-CA"/>
              </w:rPr>
              <w:t xml:space="preserve">“AI &amp; Ethics” </w:t>
            </w:r>
            <w:r w:rsidR="0085764E">
              <w:rPr>
                <w:lang w:val="en-CA"/>
              </w:rPr>
              <w:t>Conference</w:t>
            </w:r>
            <w:r>
              <w:rPr>
                <w:lang w:val="en-CA"/>
              </w:rPr>
              <w:t xml:space="preserve"> at the </w:t>
            </w:r>
            <w:r w:rsidR="007523A8">
              <w:rPr>
                <w:lang w:val="en-CA"/>
              </w:rPr>
              <w:t>Graduate College</w:t>
            </w:r>
            <w:r w:rsidR="00396864">
              <w:rPr>
                <w:lang w:val="en-CA"/>
              </w:rPr>
              <w:t>, University of Calgary, Calgary</w:t>
            </w:r>
            <w:r>
              <w:rPr>
                <w:lang w:val="en-CA"/>
              </w:rPr>
              <w:t xml:space="preserve">, </w:t>
            </w:r>
            <w:r w:rsidR="00396864">
              <w:rPr>
                <w:lang w:val="en-CA"/>
              </w:rPr>
              <w:t>Alberta</w:t>
            </w:r>
          </w:p>
        </w:tc>
      </w:tr>
      <w:tr w:rsidR="003F6E98" w:rsidRPr="00CB2DED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>Transformation in a Time of Metacrisi</w:t>
            </w:r>
            <w:r w:rsidR="0048604D">
              <w:rPr>
                <w:lang w:val="en-CA"/>
              </w:rPr>
              <w:t>s</w:t>
            </w:r>
          </w:p>
        </w:tc>
      </w:tr>
      <w:tr w:rsidR="006956FA" w:rsidRPr="00CB2DED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r w:rsidR="000C4528">
              <w:rPr>
                <w:lang w:val="en-CA"/>
              </w:rPr>
              <w:t>mini-symposium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CB2DED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CB2DED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CB2DED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CB2DED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r w:rsidRPr="00F42CA0">
              <w:rPr>
                <w:lang w:val="en-CA"/>
              </w:rPr>
              <w:t>JeXed</w:t>
            </w:r>
            <w:r>
              <w:rPr>
                <w:lang w:val="en-CA"/>
              </w:rPr>
              <w:t>, South Africa</w:t>
            </w:r>
          </w:p>
        </w:tc>
      </w:tr>
      <w:tr w:rsidR="00344A89" w:rsidRPr="00CB2DED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CB2DED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CB2DED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CB2DED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CB2DED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CB2DED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r w:rsidRPr="0048618B">
              <w:rPr>
                <w:lang w:val="en-CA"/>
              </w:rPr>
              <w:t xml:space="preserve">International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CB2DED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CB2DED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CB2DED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CB2DED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CB2DED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CB2DED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CB2DED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CB2DED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CB2DED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CB2DED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CB2DED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CB2DED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CB2DED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“Neuroethics, free will, and the self” </w:t>
            </w:r>
          </w:p>
        </w:tc>
      </w:tr>
      <w:tr w:rsidR="00344A89" w:rsidRPr="00CB2DED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CB2DED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CB2DED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CB2DED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CB2DED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CB2DED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CB2DED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CB2DED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CB2DED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CB2DED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CB2DED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workshop at the “Tabula Rasa: Neuroscienze e culture” conference of the Intercultura Foundation in Florence, Italy</w:t>
            </w:r>
          </w:p>
        </w:tc>
      </w:tr>
      <w:tr w:rsidR="00344A89" w:rsidRPr="00CB2DED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CB2DED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CB2DED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CB2DED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CB2DED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CB2DED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CB2DED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CB2DED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CB2DED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CB2DED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CB2DED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CB2DED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CB2DED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CB2DED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CB2DED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CB2DED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CB2DED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Pr="00661504">
        <w:rPr>
          <w:lang w:val="en-CA"/>
        </w:rPr>
        <w:lastRenderedPageBreak/>
        <w:t>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Data blitz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r w:rsidRPr="00E05829">
        <w:rPr>
          <w:bCs/>
          <w:u w:val="single"/>
          <w:lang w:val="en-CA"/>
        </w:rPr>
        <w:t>Dhammage,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 xml:space="preserve">rounded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6D7DDD">
        <w:rPr>
          <w:i/>
          <w:lang w:val="en-CA"/>
        </w:rPr>
        <w:t>PANDexit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lastRenderedPageBreak/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</w:t>
      </w:r>
      <w:r w:rsidRPr="00661504">
        <w:rPr>
          <w:bCs/>
          <w:lang w:val="en-CA"/>
        </w:rPr>
        <w:lastRenderedPageBreak/>
        <w:t xml:space="preserve">Academia During a Sudden, Global Crisis” chaired by </w:t>
      </w:r>
      <w:r w:rsidR="00CA5E64" w:rsidRPr="00661504">
        <w:rPr>
          <w:bCs/>
          <w:lang w:val="en-CA"/>
        </w:rPr>
        <w:t xml:space="preserve">K. Kastenhofer.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lastRenderedPageBreak/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(ir)rationality: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>Wisdom training: Self-distancing training promotes growth in wise reasoning and emodiversity.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Paper presented in the in the symposium “Cultural and Cross-cultural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“Climato-economic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lastRenderedPageBreak/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</w:t>
      </w:r>
      <w:r w:rsidRPr="00661504">
        <w:rPr>
          <w:lang w:val="en-CA"/>
        </w:rPr>
        <w:lastRenderedPageBreak/>
        <w:t xml:space="preserve">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>Discussant in the symposium “Continuity and changes in emotion socialization with globalization” chaired by M. Karasawa at The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>Ego-decentered reasoning predicts cross-domain prosociality.</w:t>
      </w:r>
      <w:r w:rsidRPr="00661504">
        <w:rPr>
          <w:lang w:val="en-CA"/>
        </w:rPr>
        <w:t xml:space="preserve"> Paper presented in the symposium “The evolution and maintenance of human prosociality”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“Wisdom: Characteristics, contexts, and consequences” chaired by S. Etezadi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</w:t>
      </w:r>
      <w:r w:rsidRPr="00661504">
        <w:rPr>
          <w:rFonts w:ascii="Times New Roman" w:hAnsi="Times New Roman" w:cs="Times New Roman"/>
          <w:sz w:val="24"/>
          <w:szCs w:val="24"/>
        </w:rPr>
        <w:lastRenderedPageBreak/>
        <w:t>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23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lastRenderedPageBreak/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Mostafapour,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lastRenderedPageBreak/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>. Poster presented at The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February).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lastRenderedPageBreak/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Scornia,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CB2DED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CB2DED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CB2DED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CB2DED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CB2DED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CB2DED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CB2DED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CB2DED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CB2DED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CB2DED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CB2DED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CB2DED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CB2DED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EB7785" w:rsidRPr="00CB2DED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CB2DED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CB2DED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CB2DED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CB2DED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CB2DED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CB2DED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CB2DED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CB2DED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CB2DED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CB2DED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CB2DED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CB2DED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CB2DED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CB2DED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CB2DED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>20th European Congress of Psychology Students, Spindleruv Mlyn, Czech Republic</w:t>
            </w:r>
          </w:p>
        </w:tc>
      </w:tr>
    </w:tbl>
    <w:p w14:paraId="6EACB489" w14:textId="2551513C" w:rsidR="009E6828" w:rsidRDefault="009E6828">
      <w:pPr>
        <w:rPr>
          <w:b/>
          <w:lang w:val="en-CA"/>
        </w:rPr>
      </w:pPr>
    </w:p>
    <w:p w14:paraId="04F44048" w14:textId="209AD366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>Niyati 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40CC9B54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7A60CC">
              <w:rPr>
                <w:lang w:val="en-CA"/>
              </w:rPr>
              <w:t>present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Sonia Vintan</w:t>
            </w:r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Ceara Khoramshani</w:t>
            </w:r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72063104" w14:textId="77777777" w:rsidR="004D09D0" w:rsidRDefault="004D09D0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0DA40923" w14:textId="3BA6332E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CB2DED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AB99111" w14:textId="77777777" w:rsidR="00E6285C" w:rsidRDefault="00E6285C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13E42F22" w14:textId="0B4E0244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 xml:space="preserve">Masters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CB2DED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r>
              <w:rPr>
                <w:lang w:val="en-CA"/>
              </w:rPr>
              <w:t>, University of Waterloo, Canada</w:t>
            </w:r>
          </w:p>
        </w:tc>
      </w:tr>
      <w:tr w:rsidR="00875021" w:rsidRPr="00CB2DED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CB2DED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CB2DED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13895221" w14:textId="77777777" w:rsidR="00E6285C" w:rsidRDefault="00E6285C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5C5961F2" w14:textId="4BFF1304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CB2DED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CB2DED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CB2DED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Masters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CB2DED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CB2DED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CB2DED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CB2DED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CB2DED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CB2DED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CB2DED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CB2DED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CB2DED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CB2DED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lastRenderedPageBreak/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CB2DED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CB2DED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CB2DED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CB2DED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CB2DED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CB2DED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CB2DED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CB2DED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CB2DED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CB2DED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CB2DED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CB2DED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Honours Thesis Award (for Yoonjee Michelle Yeh)</w:t>
            </w:r>
          </w:p>
        </w:tc>
      </w:tr>
      <w:tr w:rsidR="002D4066" w:rsidRPr="00CB2DED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CB2DED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CB2DED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CB2DED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CB2DED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CB2DED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CB2DED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CB2DED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CB2DED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CB2DED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CB2DED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CB2DED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CB2DED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CB2DED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2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B442AAF" w14:textId="7D8E3E24" w:rsidR="005474C5" w:rsidRPr="001E5AA7" w:rsidRDefault="005474C5" w:rsidP="005474C5">
      <w:pPr>
        <w:ind w:left="851" w:hanging="851"/>
        <w:rPr>
          <w:lang w:val="en-CA"/>
        </w:rPr>
      </w:pPr>
      <w:r w:rsidRPr="00E557F4">
        <w:rPr>
          <w:lang w:val="en-CA"/>
        </w:rPr>
        <w:t>Grossmann, I.</w:t>
      </w:r>
      <w:r w:rsidR="00BA1A40">
        <w:rPr>
          <w:lang w:val="en-CA"/>
        </w:rPr>
        <w:t xml:space="preserve"> &amp; Smith, J.</w:t>
      </w:r>
      <w:r w:rsidR="008A6B83">
        <w:rPr>
          <w:lang w:val="en-CA"/>
        </w:rPr>
        <w:t xml:space="preserve"> A.</w:t>
      </w:r>
      <w:r w:rsidRPr="00E557F4">
        <w:rPr>
          <w:lang w:val="en-CA"/>
        </w:rPr>
        <w:t xml:space="preserve"> (202</w:t>
      </w:r>
      <w:r>
        <w:rPr>
          <w:lang w:val="en-CA"/>
        </w:rPr>
        <w:t>6</w:t>
      </w:r>
      <w:r w:rsidRPr="00E557F4">
        <w:rPr>
          <w:lang w:val="en-CA"/>
        </w:rPr>
        <w:t xml:space="preserve">, </w:t>
      </w:r>
      <w:r>
        <w:rPr>
          <w:lang w:val="en-CA"/>
        </w:rPr>
        <w:t>January</w:t>
      </w:r>
      <w:r w:rsidRPr="00E557F4">
        <w:rPr>
          <w:lang w:val="en-CA"/>
        </w:rPr>
        <w:t xml:space="preserve">). </w:t>
      </w:r>
      <w:hyperlink r:id="rId53" w:history="1">
        <w:r w:rsidR="00CD1AE9" w:rsidRPr="008A6B83">
          <w:rPr>
            <w:rStyle w:val="Hyperlink"/>
            <w:lang w:val="en-CA"/>
          </w:rPr>
          <w:t>Why you’re wise on Tuesday and foolish on Sunday: Practising wisdom in uncertain times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Rudnev, M. &amp; Grossmann, I. (2024, October). </w:t>
      </w:r>
      <w:hyperlink r:id="rId54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(2023, July). Beyond the hype: How AI could change the game for social science </w:t>
      </w:r>
      <w:hyperlink r:id="rId55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6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7" w:history="1">
        <w:r w:rsidRPr="00E557F4">
          <w:rPr>
            <w:rStyle w:val="Hyperlink"/>
            <w:lang w:val="en-CA"/>
          </w:rPr>
          <w:t>It’s not stress that’s killing us, it’s hate: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8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59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(2021, January). </w:t>
      </w:r>
      <w:hyperlink r:id="rId60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61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62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3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4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5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t>Public lectures</w:t>
      </w:r>
      <w:r w:rsidR="00C84F6B" w:rsidRPr="00C84F6B">
        <w:rPr>
          <w:b/>
          <w:bCs/>
          <w:i/>
          <w:iCs/>
          <w:lang w:val="en-CA"/>
        </w:rPr>
        <w:t xml:space="preserve"> &amp; </w:t>
      </w:r>
      <w:r w:rsidRPr="00C84F6B">
        <w:rPr>
          <w:b/>
          <w:bCs/>
          <w:i/>
          <w:iCs/>
        </w:rPr>
        <w:t>workshops</w:t>
      </w:r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443745" w:rsidRPr="00CB2DED" w14:paraId="187796EB" w14:textId="77777777" w:rsidTr="002600F8">
        <w:trPr>
          <w:trHeight w:val="262"/>
        </w:trPr>
        <w:tc>
          <w:tcPr>
            <w:tcW w:w="1841" w:type="dxa"/>
          </w:tcPr>
          <w:p w14:paraId="625444CD" w14:textId="53FFDE12" w:rsidR="00443745" w:rsidRDefault="00443745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8308" w:type="dxa"/>
          </w:tcPr>
          <w:p w14:paraId="55E049AF" w14:textId="7C130666" w:rsidR="00443745" w:rsidRDefault="00443745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</w:t>
            </w:r>
            <w:r w:rsidR="006F27D0">
              <w:rPr>
                <w:lang w:val="en-CA"/>
              </w:rPr>
              <w:t>“</w:t>
            </w:r>
            <w:r w:rsidR="006F27D0" w:rsidRPr="006F27D0">
              <w:rPr>
                <w:lang w:val="en-CA"/>
              </w:rPr>
              <w:t>Futurecasting: How Well Can We Predict Societal Change?</w:t>
            </w:r>
            <w:r w:rsidR="006F27D0">
              <w:rPr>
                <w:lang w:val="en-CA"/>
              </w:rPr>
              <w:t>” for the Jewish Funders Network</w:t>
            </w:r>
            <w:r>
              <w:rPr>
                <w:lang w:val="en-CA"/>
              </w:rPr>
              <w:t>, USA</w:t>
            </w:r>
          </w:p>
        </w:tc>
      </w:tr>
      <w:tr w:rsidR="00314755" w:rsidRPr="00CB2DED" w14:paraId="47EE43AF" w14:textId="77777777" w:rsidTr="002600F8">
        <w:trPr>
          <w:trHeight w:val="262"/>
        </w:trPr>
        <w:tc>
          <w:tcPr>
            <w:tcW w:w="1841" w:type="dxa"/>
          </w:tcPr>
          <w:p w14:paraId="24EC539F" w14:textId="63952A43" w:rsidR="00314755" w:rsidRDefault="00314755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1950B2F6" w14:textId="00A7F4CD" w:rsidR="00314755" w:rsidRDefault="00314755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talk for the Integral Altruism interest group (online)</w:t>
            </w:r>
          </w:p>
        </w:tc>
      </w:tr>
      <w:tr w:rsidR="004D09D0" w:rsidRPr="00CB2DED" w14:paraId="2F44276A" w14:textId="77777777" w:rsidTr="002600F8">
        <w:trPr>
          <w:trHeight w:val="262"/>
        </w:trPr>
        <w:tc>
          <w:tcPr>
            <w:tcW w:w="1841" w:type="dxa"/>
          </w:tcPr>
          <w:p w14:paraId="0BE6B212" w14:textId="4C7F6872" w:rsidR="004D09D0" w:rsidRDefault="004D09D0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2C4A08E6" w14:textId="258B3FBF" w:rsidR="004D09D0" w:rsidRPr="004D09D0" w:rsidRDefault="004D09D0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Invited talk on </w:t>
            </w:r>
            <w:r>
              <w:rPr>
                <w:i/>
                <w:iCs/>
                <w:lang w:val="en-CA"/>
              </w:rPr>
              <w:t>wisdom and sound judgment</w:t>
            </w:r>
            <w:r>
              <w:rPr>
                <w:lang w:val="en-CA"/>
              </w:rPr>
              <w:t xml:space="preserve"> at the Bangalore International Centre, Bangalore, India</w:t>
            </w:r>
          </w:p>
        </w:tc>
      </w:tr>
      <w:tr w:rsidR="00770DCA" w:rsidRPr="00CB2DED" w14:paraId="3FCDC123" w14:textId="77777777" w:rsidTr="002600F8">
        <w:trPr>
          <w:trHeight w:val="262"/>
        </w:trPr>
        <w:tc>
          <w:tcPr>
            <w:tcW w:w="1841" w:type="dxa"/>
          </w:tcPr>
          <w:p w14:paraId="5028A553" w14:textId="327B9ECA" w:rsidR="00770DCA" w:rsidRDefault="00770DCA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425B3359" w14:textId="58D33BD8" w:rsidR="00770DCA" w:rsidRPr="00770DCA" w:rsidRDefault="00D31509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</w:t>
            </w:r>
            <w:r w:rsidR="00770DCA">
              <w:rPr>
                <w:lang w:val="en-CA"/>
              </w:rPr>
              <w:t xml:space="preserve">alk </w:t>
            </w:r>
            <w:r>
              <w:rPr>
                <w:lang w:val="en-CA"/>
              </w:rPr>
              <w:t xml:space="preserve">on </w:t>
            </w:r>
            <w:r w:rsidRPr="008A638E">
              <w:rPr>
                <w:i/>
                <w:iCs/>
                <w:lang w:val="en-CA"/>
              </w:rPr>
              <w:t>wisdom and leadership</w:t>
            </w:r>
            <w:r>
              <w:rPr>
                <w:lang w:val="en-CA"/>
              </w:rPr>
              <w:t xml:space="preserve"> </w:t>
            </w:r>
            <w:r w:rsidR="00770DCA">
              <w:rPr>
                <w:lang w:val="en-CA"/>
              </w:rPr>
              <w:t xml:space="preserve">at the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 xml:space="preserve">ational </w:t>
            </w:r>
            <w:r w:rsidR="00770DCA" w:rsidRPr="00770DCA">
              <w:rPr>
                <w:lang w:val="en-CA"/>
              </w:rPr>
              <w:t>HRD</w:t>
            </w:r>
            <w:r>
              <w:rPr>
                <w:lang w:val="en-CA"/>
              </w:rPr>
              <w:t xml:space="preserve">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>etwork</w:t>
            </w:r>
            <w:r w:rsidR="008A638E">
              <w:rPr>
                <w:lang w:val="en-CA"/>
              </w:rPr>
              <w:t>, ICICI Bank Headquarters, Mumbai</w:t>
            </w:r>
            <w:r w:rsidR="004D09D0">
              <w:rPr>
                <w:lang w:val="en-CA"/>
              </w:rPr>
              <w:t>, India</w:t>
            </w:r>
          </w:p>
        </w:tc>
      </w:tr>
      <w:tr w:rsidR="002271F4" w:rsidRPr="00CB2DED" w14:paraId="5796C665" w14:textId="77777777" w:rsidTr="002600F8">
        <w:trPr>
          <w:trHeight w:val="262"/>
        </w:trPr>
        <w:tc>
          <w:tcPr>
            <w:tcW w:w="1841" w:type="dxa"/>
          </w:tcPr>
          <w:p w14:paraId="2C462B53" w14:textId="3EF070D9" w:rsidR="002271F4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8308" w:type="dxa"/>
          </w:tcPr>
          <w:p w14:paraId="1AF8D882" w14:textId="019E66C3" w:rsidR="002271F4" w:rsidRPr="002271F4" w:rsidRDefault="002271F4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Keynote</w:t>
            </w:r>
            <w:r w:rsidRPr="002271F4">
              <w:rPr>
                <w:lang w:val="en-CA"/>
              </w:rPr>
              <w:t xml:space="preserve"> on </w:t>
            </w:r>
            <w:r w:rsidR="00226AEB" w:rsidRPr="00226AEB">
              <w:rPr>
                <w:i/>
                <w:iCs/>
                <w:lang w:val="en-CA"/>
              </w:rPr>
              <w:t>Beyond the hype: social &amp; cognitive implications of AI</w:t>
            </w:r>
            <w:r w:rsidRPr="002271F4">
              <w:rPr>
                <w:lang w:val="en-CA"/>
              </w:rPr>
              <w:t xml:space="preserve">, </w:t>
            </w:r>
            <w:r w:rsidRPr="002271F4">
              <w:rPr>
                <w:i/>
                <w:iCs/>
                <w:lang w:val="en-CA"/>
              </w:rPr>
              <w:t>Meeting of the Minds</w:t>
            </w:r>
            <w:r w:rsidRPr="002271F4">
              <w:rPr>
                <w:lang w:val="en-CA"/>
              </w:rPr>
              <w:t>, Applied Underwriters / United Risk,</w:t>
            </w:r>
            <w:r w:rsidR="00226AEB">
              <w:rPr>
                <w:lang w:val="en-CA"/>
              </w:rPr>
              <w:t xml:space="preserve"> Miami, USA</w:t>
            </w:r>
          </w:p>
        </w:tc>
      </w:tr>
      <w:tr w:rsidR="006053BE" w:rsidRPr="00CB2DED" w14:paraId="7A67244B" w14:textId="77777777" w:rsidTr="002600F8">
        <w:trPr>
          <w:trHeight w:val="262"/>
        </w:trPr>
        <w:tc>
          <w:tcPr>
            <w:tcW w:w="1841" w:type="dxa"/>
          </w:tcPr>
          <w:p w14:paraId="0A83FA57" w14:textId="25B67ED8" w:rsidR="006053BE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01/2026</w:t>
            </w:r>
          </w:p>
        </w:tc>
        <w:tc>
          <w:tcPr>
            <w:tcW w:w="8308" w:type="dxa"/>
          </w:tcPr>
          <w:p w14:paraId="04278006" w14:textId="36D2151D" w:rsidR="006053BE" w:rsidRPr="00EF2CDD" w:rsidRDefault="00EF2CDD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use of LLMs for Community Research, </w:t>
            </w:r>
            <w:r w:rsidR="00386179" w:rsidRPr="00386179">
              <w:rPr>
                <w:lang w:val="en-CA"/>
              </w:rPr>
              <w:t>The Collaborative for Applied Studies in Jewish Education</w:t>
            </w:r>
            <w:r w:rsidR="00386DC4">
              <w:rPr>
                <w:lang w:val="en-CA"/>
              </w:rPr>
              <w:t xml:space="preserve">, </w:t>
            </w:r>
            <w:r w:rsidRPr="00EF2CDD">
              <w:rPr>
                <w:lang w:val="en-CA"/>
              </w:rPr>
              <w:t>The George Washington University</w:t>
            </w:r>
            <w:r w:rsidR="00386DC4">
              <w:rPr>
                <w:lang w:val="en-CA"/>
              </w:rPr>
              <w:t>, USA</w:t>
            </w:r>
          </w:p>
        </w:tc>
      </w:tr>
      <w:tr w:rsidR="009034C3" w:rsidRPr="00CB2DED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6" w:history="1">
              <w:r w:rsidRPr="004536CA">
                <w:rPr>
                  <w:rStyle w:val="Hyperlink"/>
                  <w:lang w:val="en-CA"/>
                </w:rPr>
                <w:t>BuzzRobot</w:t>
              </w:r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CB2DED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r w:rsidRPr="00EC6989">
              <w:rPr>
                <w:lang w:val="en-CA"/>
              </w:rPr>
              <w:t>Ploutos</w:t>
            </w:r>
            <w:r>
              <w:rPr>
                <w:lang w:val="en-CA"/>
              </w:rPr>
              <w:t xml:space="preserve"> </w:t>
            </w:r>
          </w:p>
        </w:tc>
      </w:tr>
      <w:tr w:rsidR="009034C3" w:rsidRPr="00CB2DED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CB2DED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7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CB2DED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CB2DED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8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CB2DED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CB2DED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Auslandstreffen der Studienstiftung Kanada [meeting of the fellows of the German National Academic Foundation], Goethe Institute, Montreal, Canada</w:t>
            </w:r>
          </w:p>
        </w:tc>
      </w:tr>
    </w:tbl>
    <w:p w14:paraId="48B8411F" w14:textId="3883825A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CB2DED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CB2DED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CB2DED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CB2DED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CB2DED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CB2DED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CB2DED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BF28DB" w:rsidRPr="004A472D" w14:paraId="184B92DB" w14:textId="77777777" w:rsidTr="000C5FFA">
        <w:tc>
          <w:tcPr>
            <w:tcW w:w="1800" w:type="dxa"/>
          </w:tcPr>
          <w:p w14:paraId="6560D06F" w14:textId="179D587E" w:rsidR="00BF28DB" w:rsidRPr="00661504" w:rsidRDefault="00BF28DB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4E290FAF" w14:textId="26CFD634" w:rsidR="00BF28DB" w:rsidRPr="00661504" w:rsidRDefault="00D80967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Arts </w:t>
            </w:r>
            <w:r w:rsidR="00BF28DB">
              <w:rPr>
                <w:lang w:val="en-CA" w:eastAsia="en-CA"/>
              </w:rPr>
              <w:t>AI Task Force</w:t>
            </w:r>
          </w:p>
        </w:tc>
      </w:tr>
      <w:tr w:rsidR="00621294" w:rsidRPr="00CB2DED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CB2DED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CB2DED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CB2DED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CB2DED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CB2DED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CB2DED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CB2DED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CB2DED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CB2DED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CB2DED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CB2DED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CB2DED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CB2DED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CB2DED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CB2DED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CB2DED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1A4E5FD6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1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CB2DED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CB2DED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CB2DED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CB2DED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CB2DED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CB2DED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CB2DED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CB2DED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CB2DED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CB2DED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CB2DED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CB2DED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CB2DED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CB2DED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CB2DED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CB2DED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CB2DED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CB2DED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CB2DED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CB2DED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CB2DED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54F2F492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 xml:space="preserve">Journal </w:t>
      </w:r>
      <w:r w:rsidRPr="00661504">
        <w:rPr>
          <w:lang w:val="en-CA" w:eastAsia="en-CA"/>
        </w:rPr>
        <w:lastRenderedPageBreak/>
        <w:t>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155E6D5D" w14:textId="3B919DCD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reviewing 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CB2DED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CB2DED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CB2DED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CB2DED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CB2DED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CB2DED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CB2DED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CB2DED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CB2DED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CB2DED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CB2DED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5DE839D0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at The Education University of Hong Kong</w:t>
            </w:r>
          </w:p>
        </w:tc>
      </w:tr>
      <w:tr w:rsidR="00C36CA6" w:rsidRPr="00CB2DED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CB2DED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CB2DED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CB2DED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CB2DED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CB2DED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CB2DED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CB2DED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CB2DED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CB2DED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CB2DED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CB2DED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CB2DED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CB2DED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CB2DED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 xml:space="preserve">rants of the Social Sciences and </w:t>
            </w:r>
            <w:r w:rsidRPr="00661504">
              <w:rPr>
                <w:lang w:val="en-CA" w:eastAsia="en-CA"/>
              </w:rPr>
              <w:lastRenderedPageBreak/>
              <w:t>Humanities Research Council of Canada</w:t>
            </w:r>
          </w:p>
        </w:tc>
      </w:tr>
      <w:tr w:rsidR="000C5FFA" w:rsidRPr="00CB2DED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CB2DED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CB2DED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CB2DED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CB2DED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CB2DED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CB2DED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CB2DED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CB2DED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CB2DED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CB2DED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CB2DED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CB2DED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576F24EB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German-Israeli Foundation for Scientific Research </w:t>
            </w:r>
            <w:bookmarkEnd w:id="102"/>
          </w:p>
        </w:tc>
      </w:tr>
      <w:tr w:rsidR="000C5FFA" w:rsidRPr="00CB2DED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CB2DED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CB2DED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CB2DED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CB2DED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9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70"/>
      <w:headerReference w:type="default" r:id="rId71"/>
      <w:footerReference w:type="even" r:id="rId72"/>
      <w:footerReference w:type="default" r:id="rId73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195E0" w14:textId="77777777" w:rsidR="00AF7D6B" w:rsidRDefault="00AF7D6B">
      <w:r>
        <w:separator/>
      </w:r>
    </w:p>
  </w:endnote>
  <w:endnote w:type="continuationSeparator" w:id="0">
    <w:p w14:paraId="36DAA750" w14:textId="77777777" w:rsidR="00AF7D6B" w:rsidRDefault="00AF7D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4C0A0" w14:textId="77777777" w:rsidR="00AF7D6B" w:rsidRDefault="00AF7D6B">
      <w:r>
        <w:separator/>
      </w:r>
    </w:p>
  </w:footnote>
  <w:footnote w:type="continuationSeparator" w:id="0">
    <w:p w14:paraId="6F983D6F" w14:textId="77777777" w:rsidR="00AF7D6B" w:rsidRDefault="00AF7D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196208C4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2D4BC5">
      <w:rPr>
        <w:b/>
        <w:bCs/>
        <w:sz w:val="22"/>
        <w:szCs w:val="22"/>
        <w:lang w:val="en-US"/>
      </w:rPr>
      <w:t>0</w:t>
    </w:r>
    <w:r w:rsidR="000B0F31">
      <w:rPr>
        <w:b/>
        <w:bCs/>
        <w:sz w:val="22"/>
        <w:szCs w:val="22"/>
        <w:lang w:val="en-US"/>
      </w:rPr>
      <w:t>6</w:t>
    </w:r>
    <w:r w:rsidRPr="00661504">
      <w:rPr>
        <w:b/>
        <w:bCs/>
        <w:sz w:val="22"/>
        <w:szCs w:val="22"/>
        <w:lang w:val="en-US"/>
      </w:rPr>
      <w:t>/202</w:t>
    </w:r>
    <w:r w:rsidR="002D4BC5">
      <w:rPr>
        <w:b/>
        <w:bCs/>
        <w:sz w:val="22"/>
        <w:szCs w:val="22"/>
        <w:lang w:val="en-US"/>
      </w:rPr>
      <w:t>6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292B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2951"/>
    <w:rsid w:val="00023019"/>
    <w:rsid w:val="00025437"/>
    <w:rsid w:val="000266AF"/>
    <w:rsid w:val="00026B34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4FB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6C3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154C"/>
    <w:rsid w:val="000A2445"/>
    <w:rsid w:val="000A2790"/>
    <w:rsid w:val="000A2D07"/>
    <w:rsid w:val="000A2D46"/>
    <w:rsid w:val="000A2F4F"/>
    <w:rsid w:val="000A3E61"/>
    <w:rsid w:val="000A48BA"/>
    <w:rsid w:val="000A70EA"/>
    <w:rsid w:val="000A774A"/>
    <w:rsid w:val="000A7AA5"/>
    <w:rsid w:val="000B081F"/>
    <w:rsid w:val="000B0F31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1B1"/>
    <w:rsid w:val="000C682C"/>
    <w:rsid w:val="000C700F"/>
    <w:rsid w:val="000C7351"/>
    <w:rsid w:val="000C7C80"/>
    <w:rsid w:val="000D093F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A5B"/>
    <w:rsid w:val="000E2F1C"/>
    <w:rsid w:val="000E349D"/>
    <w:rsid w:val="000E4D78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6720"/>
    <w:rsid w:val="000F7035"/>
    <w:rsid w:val="000F714E"/>
    <w:rsid w:val="000F7732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492F"/>
    <w:rsid w:val="00125BC0"/>
    <w:rsid w:val="0012759B"/>
    <w:rsid w:val="0013185C"/>
    <w:rsid w:val="00131D59"/>
    <w:rsid w:val="00132608"/>
    <w:rsid w:val="001335FC"/>
    <w:rsid w:val="0013437F"/>
    <w:rsid w:val="0013597E"/>
    <w:rsid w:val="00135A2D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29A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05B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73B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073E"/>
    <w:rsid w:val="001D22B5"/>
    <w:rsid w:val="001D24A4"/>
    <w:rsid w:val="001D3112"/>
    <w:rsid w:val="001D34F7"/>
    <w:rsid w:val="001D4726"/>
    <w:rsid w:val="001D65A5"/>
    <w:rsid w:val="001E0166"/>
    <w:rsid w:val="001E14AB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991"/>
    <w:rsid w:val="001F3A1C"/>
    <w:rsid w:val="001F3E15"/>
    <w:rsid w:val="001F3EC4"/>
    <w:rsid w:val="001F46A3"/>
    <w:rsid w:val="001F4AD5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1BE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6AEB"/>
    <w:rsid w:val="00227021"/>
    <w:rsid w:val="002271F4"/>
    <w:rsid w:val="002275B2"/>
    <w:rsid w:val="00227942"/>
    <w:rsid w:val="00232A0B"/>
    <w:rsid w:val="002335EA"/>
    <w:rsid w:val="002345DE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A00"/>
    <w:rsid w:val="00257FA7"/>
    <w:rsid w:val="00260576"/>
    <w:rsid w:val="00260661"/>
    <w:rsid w:val="00260E42"/>
    <w:rsid w:val="00260E43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C7CA7"/>
    <w:rsid w:val="002D180D"/>
    <w:rsid w:val="002D1DEC"/>
    <w:rsid w:val="002D30DA"/>
    <w:rsid w:val="002D3581"/>
    <w:rsid w:val="002D3EF2"/>
    <w:rsid w:val="002D4066"/>
    <w:rsid w:val="002D4180"/>
    <w:rsid w:val="002D42A1"/>
    <w:rsid w:val="002D4504"/>
    <w:rsid w:val="002D4BC5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75F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078BE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55"/>
    <w:rsid w:val="003147F3"/>
    <w:rsid w:val="00315046"/>
    <w:rsid w:val="003166D4"/>
    <w:rsid w:val="00320067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13E4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80D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5BB6"/>
    <w:rsid w:val="00386179"/>
    <w:rsid w:val="003864E6"/>
    <w:rsid w:val="00386DC4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6864"/>
    <w:rsid w:val="00397DD2"/>
    <w:rsid w:val="003A16A9"/>
    <w:rsid w:val="003A2648"/>
    <w:rsid w:val="003A284C"/>
    <w:rsid w:val="003A28BB"/>
    <w:rsid w:val="003A2AB6"/>
    <w:rsid w:val="003A451F"/>
    <w:rsid w:val="003A4810"/>
    <w:rsid w:val="003A48D3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1465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4CE2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3745"/>
    <w:rsid w:val="0044432E"/>
    <w:rsid w:val="00444EF1"/>
    <w:rsid w:val="00445969"/>
    <w:rsid w:val="004465A2"/>
    <w:rsid w:val="00450890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472D"/>
    <w:rsid w:val="004A55C1"/>
    <w:rsid w:val="004A59CC"/>
    <w:rsid w:val="004A6516"/>
    <w:rsid w:val="004A6F12"/>
    <w:rsid w:val="004A7F30"/>
    <w:rsid w:val="004A7F73"/>
    <w:rsid w:val="004B0178"/>
    <w:rsid w:val="004B033E"/>
    <w:rsid w:val="004B2164"/>
    <w:rsid w:val="004B2A4F"/>
    <w:rsid w:val="004B3117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2A6"/>
    <w:rsid w:val="004C2B1E"/>
    <w:rsid w:val="004C2B98"/>
    <w:rsid w:val="004C42EF"/>
    <w:rsid w:val="004C46DD"/>
    <w:rsid w:val="004C58F5"/>
    <w:rsid w:val="004C6D99"/>
    <w:rsid w:val="004C6ED3"/>
    <w:rsid w:val="004D04D2"/>
    <w:rsid w:val="004D09D0"/>
    <w:rsid w:val="004D2349"/>
    <w:rsid w:val="004D2E7D"/>
    <w:rsid w:val="004D34E9"/>
    <w:rsid w:val="004D3DAC"/>
    <w:rsid w:val="004D4FFA"/>
    <w:rsid w:val="004D58A1"/>
    <w:rsid w:val="004D64D3"/>
    <w:rsid w:val="004D68FE"/>
    <w:rsid w:val="004D703F"/>
    <w:rsid w:val="004D7AA7"/>
    <w:rsid w:val="004D7FEE"/>
    <w:rsid w:val="004E0310"/>
    <w:rsid w:val="004E0DFD"/>
    <w:rsid w:val="004E0F89"/>
    <w:rsid w:val="004E16C7"/>
    <w:rsid w:val="004E208D"/>
    <w:rsid w:val="004E2AA4"/>
    <w:rsid w:val="004E351D"/>
    <w:rsid w:val="004E3A4E"/>
    <w:rsid w:val="004E42A8"/>
    <w:rsid w:val="004E4721"/>
    <w:rsid w:val="004E494A"/>
    <w:rsid w:val="004E4FA5"/>
    <w:rsid w:val="004E4FA7"/>
    <w:rsid w:val="004E57F0"/>
    <w:rsid w:val="004E5DBB"/>
    <w:rsid w:val="004E6B2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8AD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4C5"/>
    <w:rsid w:val="00547CF7"/>
    <w:rsid w:val="00547D72"/>
    <w:rsid w:val="0055087C"/>
    <w:rsid w:val="0055154B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6B4E"/>
    <w:rsid w:val="005876FE"/>
    <w:rsid w:val="005878E1"/>
    <w:rsid w:val="0059013E"/>
    <w:rsid w:val="00590FA5"/>
    <w:rsid w:val="00591CC5"/>
    <w:rsid w:val="00591DAC"/>
    <w:rsid w:val="00592463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254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8CC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3BE"/>
    <w:rsid w:val="00605E41"/>
    <w:rsid w:val="00607589"/>
    <w:rsid w:val="00607851"/>
    <w:rsid w:val="00610B3C"/>
    <w:rsid w:val="006113B5"/>
    <w:rsid w:val="0061357C"/>
    <w:rsid w:val="00613CF6"/>
    <w:rsid w:val="006141A6"/>
    <w:rsid w:val="006144B9"/>
    <w:rsid w:val="006146B4"/>
    <w:rsid w:val="0061582E"/>
    <w:rsid w:val="00615AAF"/>
    <w:rsid w:val="006165B3"/>
    <w:rsid w:val="00617332"/>
    <w:rsid w:val="00620845"/>
    <w:rsid w:val="006208AC"/>
    <w:rsid w:val="00620FF5"/>
    <w:rsid w:val="00621025"/>
    <w:rsid w:val="00621294"/>
    <w:rsid w:val="006217BB"/>
    <w:rsid w:val="006220F2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24F3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1B0B"/>
    <w:rsid w:val="006423D8"/>
    <w:rsid w:val="00642A60"/>
    <w:rsid w:val="00642D5A"/>
    <w:rsid w:val="00642ED3"/>
    <w:rsid w:val="006438D9"/>
    <w:rsid w:val="00643E5D"/>
    <w:rsid w:val="00644B4F"/>
    <w:rsid w:val="00644CC5"/>
    <w:rsid w:val="006450D1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1FB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6246"/>
    <w:rsid w:val="00667518"/>
    <w:rsid w:val="006678A5"/>
    <w:rsid w:val="0067084E"/>
    <w:rsid w:val="0067192E"/>
    <w:rsid w:val="00672940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407D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6E35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27D0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3B4C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23A8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AA2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0DCA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8D5"/>
    <w:rsid w:val="00793CA8"/>
    <w:rsid w:val="00793DE8"/>
    <w:rsid w:val="007942AD"/>
    <w:rsid w:val="00794F1D"/>
    <w:rsid w:val="007953DC"/>
    <w:rsid w:val="007955CF"/>
    <w:rsid w:val="00795777"/>
    <w:rsid w:val="00795A0E"/>
    <w:rsid w:val="007A0D3F"/>
    <w:rsid w:val="007A2BC3"/>
    <w:rsid w:val="007A2E66"/>
    <w:rsid w:val="007A30FC"/>
    <w:rsid w:val="007A3171"/>
    <w:rsid w:val="007A3559"/>
    <w:rsid w:val="007A3679"/>
    <w:rsid w:val="007A36A7"/>
    <w:rsid w:val="007A3FD3"/>
    <w:rsid w:val="007A4BFF"/>
    <w:rsid w:val="007A60CC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5DE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6C1"/>
    <w:rsid w:val="008049BA"/>
    <w:rsid w:val="00804A1A"/>
    <w:rsid w:val="00805F18"/>
    <w:rsid w:val="00807CE6"/>
    <w:rsid w:val="00810179"/>
    <w:rsid w:val="0081118B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8E9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4BA1"/>
    <w:rsid w:val="00845F2C"/>
    <w:rsid w:val="008472E5"/>
    <w:rsid w:val="00850062"/>
    <w:rsid w:val="0085016B"/>
    <w:rsid w:val="00853395"/>
    <w:rsid w:val="008557D2"/>
    <w:rsid w:val="008560EA"/>
    <w:rsid w:val="0085623C"/>
    <w:rsid w:val="00856400"/>
    <w:rsid w:val="00856852"/>
    <w:rsid w:val="0085764E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638E"/>
    <w:rsid w:val="008A6B83"/>
    <w:rsid w:val="008A7274"/>
    <w:rsid w:val="008A7F4F"/>
    <w:rsid w:val="008A7FD1"/>
    <w:rsid w:val="008B1A63"/>
    <w:rsid w:val="008B2D61"/>
    <w:rsid w:val="008B30F3"/>
    <w:rsid w:val="008B4E65"/>
    <w:rsid w:val="008B5974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21B"/>
    <w:rsid w:val="008D45E3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1D8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66F"/>
    <w:rsid w:val="00937DA1"/>
    <w:rsid w:val="00940D1C"/>
    <w:rsid w:val="00940D25"/>
    <w:rsid w:val="00940FF8"/>
    <w:rsid w:val="009414F3"/>
    <w:rsid w:val="00942276"/>
    <w:rsid w:val="0094448B"/>
    <w:rsid w:val="00944CF1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5D63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67A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149"/>
    <w:rsid w:val="00996C39"/>
    <w:rsid w:val="009A01E1"/>
    <w:rsid w:val="009A0BAF"/>
    <w:rsid w:val="009A0BEF"/>
    <w:rsid w:val="009A0D77"/>
    <w:rsid w:val="009A0DB1"/>
    <w:rsid w:val="009A148F"/>
    <w:rsid w:val="009A38C4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6B1F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D7A8F"/>
    <w:rsid w:val="009E09FC"/>
    <w:rsid w:val="009E18F4"/>
    <w:rsid w:val="009E3A4C"/>
    <w:rsid w:val="009E441B"/>
    <w:rsid w:val="009E4939"/>
    <w:rsid w:val="009E4D00"/>
    <w:rsid w:val="009E579C"/>
    <w:rsid w:val="009E58E3"/>
    <w:rsid w:val="009E6828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477F"/>
    <w:rsid w:val="00A24C20"/>
    <w:rsid w:val="00A24EF5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A35"/>
    <w:rsid w:val="00A33F81"/>
    <w:rsid w:val="00A36208"/>
    <w:rsid w:val="00A364FE"/>
    <w:rsid w:val="00A36C52"/>
    <w:rsid w:val="00A3711C"/>
    <w:rsid w:val="00A3739F"/>
    <w:rsid w:val="00A37C9C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5E7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0E08"/>
    <w:rsid w:val="00A61DEA"/>
    <w:rsid w:val="00A64822"/>
    <w:rsid w:val="00A65179"/>
    <w:rsid w:val="00A6627F"/>
    <w:rsid w:val="00A664B6"/>
    <w:rsid w:val="00A7091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360"/>
    <w:rsid w:val="00A844A1"/>
    <w:rsid w:val="00A84A80"/>
    <w:rsid w:val="00A858BD"/>
    <w:rsid w:val="00A86777"/>
    <w:rsid w:val="00A86899"/>
    <w:rsid w:val="00A86E74"/>
    <w:rsid w:val="00A87509"/>
    <w:rsid w:val="00A87B55"/>
    <w:rsid w:val="00A90234"/>
    <w:rsid w:val="00A91783"/>
    <w:rsid w:val="00A92D5D"/>
    <w:rsid w:val="00A93A84"/>
    <w:rsid w:val="00A93E75"/>
    <w:rsid w:val="00A93F29"/>
    <w:rsid w:val="00A945F3"/>
    <w:rsid w:val="00A963DF"/>
    <w:rsid w:val="00A9656B"/>
    <w:rsid w:val="00A969CF"/>
    <w:rsid w:val="00A97217"/>
    <w:rsid w:val="00A97697"/>
    <w:rsid w:val="00AA07B0"/>
    <w:rsid w:val="00AA1FD8"/>
    <w:rsid w:val="00AA2016"/>
    <w:rsid w:val="00AA2840"/>
    <w:rsid w:val="00AA308E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AF7D6B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4606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5F1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4E8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BE2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D43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1A40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8D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35AA"/>
    <w:rsid w:val="00C0449E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4A6F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0BC"/>
    <w:rsid w:val="00C45511"/>
    <w:rsid w:val="00C47266"/>
    <w:rsid w:val="00C4753F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642B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2DED"/>
    <w:rsid w:val="00CB320B"/>
    <w:rsid w:val="00CB3496"/>
    <w:rsid w:val="00CB3FE8"/>
    <w:rsid w:val="00CB4F56"/>
    <w:rsid w:val="00CB541B"/>
    <w:rsid w:val="00CB5A90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1AE9"/>
    <w:rsid w:val="00CD223D"/>
    <w:rsid w:val="00CD30CF"/>
    <w:rsid w:val="00CD3ABA"/>
    <w:rsid w:val="00CD3EDE"/>
    <w:rsid w:val="00CD5398"/>
    <w:rsid w:val="00CD5580"/>
    <w:rsid w:val="00CD5886"/>
    <w:rsid w:val="00CD6B75"/>
    <w:rsid w:val="00CD6FAB"/>
    <w:rsid w:val="00CD762C"/>
    <w:rsid w:val="00CD7A80"/>
    <w:rsid w:val="00CE095C"/>
    <w:rsid w:val="00CE0E8E"/>
    <w:rsid w:val="00CE1265"/>
    <w:rsid w:val="00CE1BBB"/>
    <w:rsid w:val="00CE1EA4"/>
    <w:rsid w:val="00CE2380"/>
    <w:rsid w:val="00CE2A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2F3E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0241"/>
    <w:rsid w:val="00D31509"/>
    <w:rsid w:val="00D32D0A"/>
    <w:rsid w:val="00D330C0"/>
    <w:rsid w:val="00D33857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3D8B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18A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0967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CAF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635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261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187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17F07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836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3F1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285C"/>
    <w:rsid w:val="00E65A38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B0E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3F2B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37F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521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CDD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33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2ED3"/>
    <w:rsid w:val="00F5380E"/>
    <w:rsid w:val="00F53C52"/>
    <w:rsid w:val="00F545EE"/>
    <w:rsid w:val="00F57618"/>
    <w:rsid w:val="00F60616"/>
    <w:rsid w:val="00F60D97"/>
    <w:rsid w:val="00F60F0B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5E0"/>
    <w:rsid w:val="00F7592C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27E1"/>
    <w:rsid w:val="00FD2E0D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372"/>
    <w:rsid w:val="00FE5AAE"/>
    <w:rsid w:val="00FE638D"/>
    <w:rsid w:val="00FE783B"/>
    <w:rsid w:val="00FE787B"/>
    <w:rsid w:val="00FF0E25"/>
    <w:rsid w:val="00FF1ADB"/>
    <w:rsid w:val="00FF1C85"/>
    <w:rsid w:val="00FF204C"/>
    <w:rsid w:val="00FF27B7"/>
    <w:rsid w:val="00FF3242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predictions.uwaterloo.ca/" TargetMode="External"/><Relationship Id="rId63" Type="http://schemas.openxmlformats.org/officeDocument/2006/relationships/hyperlink" Target="https://blogs.scientificamerican.com/observations/when-reasonable-trumps-rational/" TargetMode="External"/><Relationship Id="rId68" Type="http://schemas.openxmlformats.org/officeDocument/2006/relationships/hyperlink" Target="https://www.hanoiphilosophyforum.org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futurescape.uwaterloo.ca/" TargetMode="External"/><Relationship Id="rId53" Type="http://schemas.openxmlformats.org/officeDocument/2006/relationships/hyperlink" Target="https://theconversation.com/why-youre-wise-on-tuesday-and-foolish-on-sunday-practising-wisdom-in-uncertain-times-272230" TargetMode="External"/><Relationship Id="rId58" Type="http://schemas.openxmlformats.org/officeDocument/2006/relationships/hyperlink" Target="https://greatergood.berkeley.edu/article/item/how_life_could_get_better_or_worse_after_covid" TargetMode="External"/><Relationship Id="rId66" Type="http://schemas.openxmlformats.org/officeDocument/2006/relationships/hyperlink" Target="https://buzzrobot.substack.com/" TargetMode="External"/><Relationship Id="rId74" Type="http://schemas.openxmlformats.org/officeDocument/2006/relationships/fontTable" Target="fontTable.xml"/><Relationship Id="rId5" Type="http://schemas.openxmlformats.org/officeDocument/2006/relationships/numbering" Target="numbering.xml"/><Relationship Id="rId61" Type="http://schemas.openxmlformats.org/officeDocument/2006/relationships/hyperlink" Target="https://worldaftercovid.info/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doi.org/10.1146/annurev-psych-020226-034154" TargetMode="External"/><Relationship Id="rId48" Type="http://schemas.openxmlformats.org/officeDocument/2006/relationships/hyperlink" Target="https://scholar.google.com/citations?user=akajO3QAAAAJ" TargetMode="External"/><Relationship Id="rId56" Type="http://schemas.openxmlformats.org/officeDocument/2006/relationships/hyperlink" Target="https://theconversation.com/the-limits-of-expert-judgment-lessons-from-social-science-forecasting-during-the-pandemic-201130" TargetMode="External"/><Relationship Id="rId64" Type="http://schemas.openxmlformats.org/officeDocument/2006/relationships/hyperlink" Target="https://spsp.org/news-center/character-context-blog/can-we-foresee-future-explaining-and-predicting-cultural-change" TargetMode="External"/><Relationship Id="rId69" Type="http://schemas.openxmlformats.org/officeDocument/2006/relationships/hyperlink" Target="https://www.geographyofphilosophy.com/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cancovid.ca/" TargetMode="External"/><Relationship Id="rId72" Type="http://schemas.openxmlformats.org/officeDocument/2006/relationships/footer" Target="footer1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worldaftercovid.info/" TargetMode="External"/><Relationship Id="rId59" Type="http://schemas.openxmlformats.org/officeDocument/2006/relationships/hyperlink" Target="https://foreignpolicy.com/2021/03/18/pandemic-social-science-predictions-wrong/" TargetMode="External"/><Relationship Id="rId67" Type="http://schemas.openxmlformats.org/officeDocument/2006/relationships/hyperlink" Target="https://www.youtube.com/c/TheStoa" TargetMode="Externa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psyche.co/ideas/wisdom-is-a-virtue-but-how-do-we-judge-if-someone-has-it" TargetMode="External"/><Relationship Id="rId62" Type="http://schemas.openxmlformats.org/officeDocument/2006/relationships/hyperlink" Target="https://aeon.co/essays/how-psychological-scientists-found-the-empirical-path-to-wisdom" TargetMode="External"/><Relationship Id="rId70" Type="http://schemas.openxmlformats.org/officeDocument/2006/relationships/header" Target="header1.xml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doi.org/10.1146/annurev-psych-020226-034154" TargetMode="External"/><Relationship Id="rId57" Type="http://schemas.openxmlformats.org/officeDocument/2006/relationships/hyperlink" Target="https://theconversation.com/its-not-stress-thats-killing-us-its-hate-maybe-mindfulness-can-help-171335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wiseminds.uwaterloo.ca/" TargetMode="External"/><Relationship Id="rId52" Type="http://schemas.openxmlformats.org/officeDocument/2006/relationships/hyperlink" Target="https://onwisdompodcast.fireside.fm/" TargetMode="External"/><Relationship Id="rId60" Type="http://schemas.openxmlformats.org/officeDocument/2006/relationships/hyperlink" Target="https://theconversation.com/words-of-wisdom-4-tips-from-experts-on-how-to-endure-until-the-covid-19-pandemic-ends-152162" TargetMode="External"/><Relationship Id="rId65" Type="http://schemas.openxmlformats.org/officeDocument/2006/relationships/hyperlink" Target="http://www.forbes.com/sites/datafreaks/2015/04/07/why-we-give-great-advice-to-others-but-cant-take-it-ourselves/" TargetMode="External"/><Relationship Id="rId73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sites.google.com/view/openstatslab/home/one-way-anova" TargetMode="External"/><Relationship Id="rId55" Type="http://schemas.openxmlformats.org/officeDocument/2006/relationships/hyperlink" Target="https://theconversation.com/beyond-the-hype-how-ai-could-change-the-game-for-social-science-research-208086" TargetMode="External"/><Relationship Id="rId7" Type="http://schemas.openxmlformats.org/officeDocument/2006/relationships/settings" Target="settings.xml"/><Relationship Id="rId71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41</Pages>
  <Words>18913</Words>
  <Characters>107808</Characters>
  <Application>Microsoft Office Word</Application>
  <DocSecurity>0</DocSecurity>
  <Lines>898</Lines>
  <Paragraphs>252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126469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41</cp:revision>
  <cp:lastPrinted>2025-12-05T02:50:00Z</cp:lastPrinted>
  <dcterms:created xsi:type="dcterms:W3CDTF">2026-04-29T21:35:00Z</dcterms:created>
  <dcterms:modified xsi:type="dcterms:W3CDTF">2026-06-04T16:13:00Z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