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99375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99375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99375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99375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99375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BBDB2A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B11805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9E18F4">
        <w:rPr>
          <w:b/>
          <w:color w:val="000000"/>
          <w:lang w:val="en-CA"/>
        </w:rPr>
        <w:t>789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99375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99375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99375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99375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99375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99375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99375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99375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99375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99375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99375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99375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99375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99375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99375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99375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99375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99375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99375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99375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99375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99375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99375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99375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99375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99375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99375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99375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99375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99375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99375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99375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99375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99375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99375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99375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99375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99375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99375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99375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99375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99375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99375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99375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99375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99375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99375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99375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99375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99375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99375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99375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99375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99375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99375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99375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99375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99375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99375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99375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99375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5F123890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 xml:space="preserve">Buchanan, E. M., </w:t>
      </w:r>
      <w:proofErr w:type="spellStart"/>
      <w:r w:rsidRPr="00DF7D0A">
        <w:rPr>
          <w:lang w:val="en-CA"/>
        </w:rPr>
        <w:t>Cuccolo</w:t>
      </w:r>
      <w:proofErr w:type="spellEnd"/>
      <w:r w:rsidRPr="00DF7D0A">
        <w:rPr>
          <w:lang w:val="en-CA"/>
        </w:rPr>
        <w:t>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K.,[</w:t>
      </w:r>
      <w:proofErr w:type="gramEnd"/>
      <w:r>
        <w:rPr>
          <w:lang w:val="en-CA"/>
        </w:rPr>
        <w:t>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 xml:space="preserve">Grossmann, </w:t>
      </w:r>
      <w:proofErr w:type="gramStart"/>
      <w:r w:rsidRPr="00E3749C">
        <w:rPr>
          <w:b/>
          <w:bCs/>
          <w:lang w:val="en-CA"/>
        </w:rPr>
        <w:t>I.</w:t>
      </w:r>
      <w:r>
        <w:rPr>
          <w:lang w:val="en-CA"/>
        </w:rPr>
        <w:t>[</w:t>
      </w:r>
      <w:proofErr w:type="gramEnd"/>
      <w:r>
        <w:rPr>
          <w:lang w:val="en-CA"/>
        </w:rPr>
        <w:t>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 xml:space="preserve">Nature Human Behaviour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A33FE16" w14:textId="0866F6FE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lastRenderedPageBreak/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7075CC46" w14:textId="175A36AA" w:rsidR="00993754" w:rsidRPr="00615AAF" w:rsidRDefault="00993754" w:rsidP="00CA3F3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73CB2">
        <w:rPr>
          <w:b/>
          <w:bCs/>
          <w:lang w:val="en-CA"/>
        </w:rPr>
        <w:t>Grossmann, I.,</w:t>
      </w:r>
      <w:r w:rsidRPr="00E73CB2">
        <w:rPr>
          <w:lang w:val="en-CA"/>
        </w:rPr>
        <w:t xml:space="preserve"> </w:t>
      </w:r>
      <w:proofErr w:type="spellStart"/>
      <w:r w:rsidR="00E73CB2" w:rsidRPr="00E73CB2">
        <w:rPr>
          <w:u w:val="single"/>
          <w:lang w:val="en-CA"/>
        </w:rPr>
        <w:t>Kachhiyapatel</w:t>
      </w:r>
      <w:proofErr w:type="spellEnd"/>
      <w:r w:rsidR="00E73CB2" w:rsidRPr="00E73CB2">
        <w:rPr>
          <w:u w:val="single"/>
          <w:lang w:val="en-CA"/>
        </w:rPr>
        <w:t>,</w:t>
      </w:r>
      <w:r w:rsidR="00E73CB2" w:rsidRPr="00E73CB2">
        <w:rPr>
          <w:u w:val="single"/>
          <w:lang w:val="en-CA"/>
        </w:rPr>
        <w:t xml:space="preserve"> N</w:t>
      </w:r>
      <w:r w:rsidR="00E73CB2" w:rsidRPr="00E73CB2">
        <w:rPr>
          <w:lang w:val="en-CA"/>
        </w:rPr>
        <w:t>.,</w:t>
      </w:r>
      <w:r w:rsidR="00E73CB2" w:rsidRPr="00E73CB2">
        <w:rPr>
          <w:lang w:val="en-CA"/>
        </w:rPr>
        <w:t xml:space="preserve"> </w:t>
      </w:r>
      <w:r w:rsidR="00E73CB2" w:rsidRPr="00E73CB2">
        <w:rPr>
          <w:u w:val="single"/>
          <w:lang w:val="en-CA"/>
        </w:rPr>
        <w:t>Meyers,</w:t>
      </w:r>
      <w:r w:rsidR="00E73CB2" w:rsidRPr="00E73CB2">
        <w:rPr>
          <w:u w:val="single"/>
          <w:lang w:val="en-CA"/>
        </w:rPr>
        <w:t xml:space="preserve"> E.</w:t>
      </w:r>
      <w:r w:rsidR="00E73CB2" w:rsidRPr="00E73CB2">
        <w:rPr>
          <w:u w:val="single"/>
          <w:lang w:val="en-CA"/>
        </w:rPr>
        <w:t xml:space="preserve"> A</w:t>
      </w:r>
      <w:r w:rsidR="00E73CB2" w:rsidRPr="00E73CB2">
        <w:rPr>
          <w:lang w:val="en-CA"/>
        </w:rPr>
        <w:t>.</w:t>
      </w:r>
      <w:r w:rsidR="00E73CB2">
        <w:rPr>
          <w:lang w:val="en-CA"/>
        </w:rPr>
        <w:t xml:space="preserve">, </w:t>
      </w:r>
      <w:r w:rsidR="00E73CB2" w:rsidRPr="00CA3F3D">
        <w:rPr>
          <w:u w:val="single"/>
          <w:lang w:val="en-CA"/>
        </w:rPr>
        <w:t xml:space="preserve">Zhang, </w:t>
      </w:r>
      <w:r w:rsidR="00CA3F3D" w:rsidRPr="00CA3F3D">
        <w:rPr>
          <w:u w:val="single"/>
          <w:lang w:val="en-CA"/>
        </w:rPr>
        <w:t>H</w:t>
      </w:r>
      <w:r w:rsidR="00CA3F3D">
        <w:rPr>
          <w:lang w:val="en-CA"/>
        </w:rPr>
        <w:t xml:space="preserve">., </w:t>
      </w:r>
      <w:r w:rsidR="00E73CB2" w:rsidRPr="00E73CB2">
        <w:rPr>
          <w:lang w:val="en-CA"/>
        </w:rPr>
        <w:t>Eibach</w:t>
      </w:r>
      <w:r w:rsidRPr="00E73CB2">
        <w:rPr>
          <w:lang w:val="en-CA"/>
        </w:rPr>
        <w:t>, R.</w:t>
      </w:r>
      <w:r w:rsidR="00E73CB2" w:rsidRPr="00E73CB2">
        <w:rPr>
          <w:lang w:val="en-CA"/>
        </w:rPr>
        <w:t xml:space="preserve"> P</w:t>
      </w:r>
      <w:r w:rsidRPr="00E73CB2">
        <w:rPr>
          <w:lang w:val="en-CA"/>
        </w:rPr>
        <w:t xml:space="preserve"> </w:t>
      </w:r>
      <w:r w:rsidRPr="00E3749C">
        <w:rPr>
          <w:lang w:val="en-CA"/>
        </w:rPr>
        <w:t>(</w:t>
      </w:r>
      <w:r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3E31F6"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0EB7A2E5" w14:textId="77777777" w:rsidR="00993754" w:rsidRDefault="00993754" w:rsidP="00FA6789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4C106174" w14:textId="24EF630D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B01ADD">
        <w:rPr>
          <w:lang w:val="de-DE"/>
        </w:rPr>
        <w:t>[</w:t>
      </w:r>
      <w:proofErr w:type="spellStart"/>
      <w:r w:rsidR="00FA6789" w:rsidRPr="00B01ADD">
        <w:rPr>
          <w:lang w:val="de-DE"/>
        </w:rPr>
        <w:t>commentary</w:t>
      </w:r>
      <w:proofErr w:type="spellEnd"/>
      <w:r w:rsidR="00FA6789" w:rsidRPr="00B01ADD">
        <w:rPr>
          <w:lang w:val="de-DE"/>
        </w:rPr>
        <w:t xml:space="preserve">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60AA9584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 w:rsidR="00504887"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 w:rsidR="00504887"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</w:t>
      </w:r>
      <w:proofErr w:type="gramStart"/>
      <w:r w:rsidRPr="00E3749C">
        <w:rPr>
          <w:lang w:val="en-US"/>
        </w:rPr>
        <w:t>H.,...</w:t>
      </w:r>
      <w:proofErr w:type="gramEnd"/>
      <w:r w:rsidRPr="00E3749C">
        <w:rPr>
          <w:lang w:val="en-US"/>
        </w:rPr>
        <w:t xml:space="preserve">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proofErr w:type="gramStart"/>
      <w:r>
        <w:rPr>
          <w:lang w:val="en-US"/>
        </w:rPr>
        <w:t>m</w:t>
      </w:r>
      <w:r w:rsidRPr="00E3749C">
        <w:rPr>
          <w:lang w:val="en-CA"/>
        </w:rPr>
        <w:t>orally-grounded</w:t>
      </w:r>
      <w:proofErr w:type="gramEnd"/>
      <w:r w:rsidRPr="00E3749C">
        <w:rPr>
          <w:lang w:val="en-CA"/>
        </w:rPr>
        <w:t xml:space="preserve">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Geukes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lastRenderedPageBreak/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993754">
        <w:rPr>
          <w:u w:val="single"/>
          <w:lang w:val="de-DE"/>
        </w:rPr>
        <w:t>Dorfman, A.</w:t>
      </w:r>
      <w:r w:rsidRPr="00993754">
        <w:rPr>
          <w:lang w:val="de-DE"/>
        </w:rPr>
        <w:t xml:space="preserve">, </w:t>
      </w:r>
      <w:r w:rsidRPr="00993754">
        <w:rPr>
          <w:u w:val="single"/>
          <w:lang w:val="de-DE"/>
        </w:rPr>
        <w:t>Oakes, H.</w:t>
      </w:r>
      <w:r w:rsidRPr="00993754">
        <w:rPr>
          <w:lang w:val="de-DE"/>
        </w:rPr>
        <w:t xml:space="preserve">, </w:t>
      </w:r>
      <w:r w:rsidRPr="00993754">
        <w:rPr>
          <w:u w:val="single"/>
          <w:lang w:val="de-DE"/>
        </w:rPr>
        <w:t>Santos, H. C</w:t>
      </w:r>
      <w:r w:rsidRPr="00993754">
        <w:rPr>
          <w:lang w:val="de-DE"/>
        </w:rPr>
        <w:t>.</w:t>
      </w:r>
      <w:r w:rsidRPr="00993754">
        <w:rPr>
          <w:b/>
          <w:lang w:val="de-DE"/>
        </w:rPr>
        <w:t xml:space="preserve"> &amp; Grossmann, I.</w:t>
      </w:r>
      <w:r w:rsidRPr="00993754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BF11CC">
        <w:rPr>
          <w:b/>
          <w:lang w:val="en-CA"/>
        </w:rPr>
        <w:t>Grossmann, I</w:t>
      </w:r>
      <w:r w:rsidRPr="00BF11CC">
        <w:rPr>
          <w:lang w:val="en-CA"/>
        </w:rPr>
        <w:t xml:space="preserve">., Eibach, R. P., </w:t>
      </w:r>
      <w:r w:rsidRPr="00BF11CC">
        <w:rPr>
          <w:u w:val="single"/>
          <w:lang w:val="en-CA"/>
        </w:rPr>
        <w:t>Koyama, J</w:t>
      </w:r>
      <w:r w:rsidRPr="00BF11CC">
        <w:rPr>
          <w:lang w:val="en-CA"/>
        </w:rPr>
        <w:t>., &amp;</w:t>
      </w:r>
      <w:r w:rsidRPr="00BF11CC">
        <w:rPr>
          <w:u w:val="single"/>
          <w:lang w:val="en-CA"/>
        </w:rPr>
        <w:t xml:space="preserve"> Sahi, Q</w:t>
      </w:r>
      <w:r w:rsidRPr="00BF11CC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</w:t>
      </w:r>
      <w:r w:rsidRPr="00661504">
        <w:rPr>
          <w:lang w:val="en-CA"/>
        </w:rPr>
        <w:lastRenderedPageBreak/>
        <w:t xml:space="preserve">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>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 xml:space="preserve">: </w:t>
      </w:r>
      <w:r w:rsidR="00C56129" w:rsidRPr="00661504">
        <w:rPr>
          <w:lang w:val="en-CA"/>
        </w:rPr>
        <w:lastRenderedPageBreak/>
        <w:t>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Sahdra,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9E18F4">
        <w:rPr>
          <w:lang w:val="sv-SE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9E18F4">
        <w:rPr>
          <w:u w:val="single"/>
          <w:lang w:val="sv-SE"/>
        </w:rPr>
        <w:t>Kara-Yakoubian, M.</w:t>
      </w:r>
      <w:r w:rsidRPr="009E18F4">
        <w:rPr>
          <w:lang w:val="sv-SE"/>
        </w:rPr>
        <w:t xml:space="preserve">, </w:t>
      </w:r>
      <w:r w:rsidRPr="009E18F4">
        <w:rPr>
          <w:u w:val="single"/>
          <w:lang w:val="sv-SE"/>
        </w:rPr>
        <w:t>Rotella, A.</w:t>
      </w:r>
      <w:r w:rsidRPr="009E18F4">
        <w:rPr>
          <w:lang w:val="sv-SE"/>
        </w:rPr>
        <w:t xml:space="preserve">, </w:t>
      </w:r>
      <w:r w:rsidRPr="009E18F4">
        <w:rPr>
          <w:u w:val="single"/>
          <w:lang w:val="sv-SE"/>
        </w:rPr>
        <w:t>Dorfman, A.</w:t>
      </w:r>
      <w:r w:rsidRPr="009E18F4">
        <w:rPr>
          <w:lang w:val="sv-SE"/>
        </w:rPr>
        <w:t xml:space="preserve">, </w:t>
      </w:r>
      <w:r w:rsidR="00123EFC" w:rsidRPr="009E18F4">
        <w:rPr>
          <w:lang w:val="sv-SE"/>
        </w:rPr>
        <w:t>&amp;</w:t>
      </w:r>
      <w:r w:rsidRPr="009E18F4">
        <w:rPr>
          <w:lang w:val="sv-SE"/>
        </w:rPr>
        <w:t xml:space="preserve"> </w:t>
      </w:r>
      <w:r w:rsidRPr="009E18F4">
        <w:rPr>
          <w:b/>
          <w:bCs/>
          <w:lang w:val="sv-SE"/>
        </w:rPr>
        <w:t>Grossmann, I.</w:t>
      </w:r>
      <w:r w:rsidRPr="009E18F4">
        <w:rPr>
          <w:lang w:val="sv-SE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lastRenderedPageBreak/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7777777" w:rsidR="00CE5787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8" w:name="_Hlk160967959"/>
      <w:bookmarkStart w:id="49" w:name="_Hlk178591733"/>
      <w:bookmarkEnd w:id="46"/>
      <w:r>
        <w:rPr>
          <w:b/>
          <w:color w:val="000000"/>
        </w:rPr>
        <w:br w:type="page"/>
      </w:r>
    </w:p>
    <w:p w14:paraId="60BCA9F4" w14:textId="7154A181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F34F5A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CE5787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CE5787" w:rsidRPr="00993754" w14:paraId="73D9EDA4" w14:textId="77777777" w:rsidTr="00253C51">
        <w:tc>
          <w:tcPr>
            <w:tcW w:w="1003" w:type="dxa"/>
          </w:tcPr>
          <w:p w14:paraId="24500619" w14:textId="33D62C42" w:rsidR="00CE5787" w:rsidRDefault="00CE578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2D06AAF9" w14:textId="36200D21" w:rsidR="00CE5787" w:rsidRDefault="009F0F89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Max Planck Institute for Human Development, </w:t>
            </w:r>
            <w:r w:rsidR="00A844A1">
              <w:rPr>
                <w:lang w:val="en-CA"/>
              </w:rPr>
              <w:t>Adaptive Rationality Centre</w:t>
            </w:r>
            <w:r w:rsidR="00F34F5A">
              <w:rPr>
                <w:lang w:val="en-CA"/>
              </w:rPr>
              <w:t xml:space="preserve"> Colloquium</w:t>
            </w:r>
          </w:p>
        </w:tc>
      </w:tr>
      <w:tr w:rsidR="00F053B7" w:rsidRPr="00EC6989" w14:paraId="2912D362" w14:textId="77777777" w:rsidTr="00253C51">
        <w:tc>
          <w:tcPr>
            <w:tcW w:w="1003" w:type="dxa"/>
          </w:tcPr>
          <w:p w14:paraId="0F077885" w14:textId="1874253B" w:rsidR="00F053B7" w:rsidRDefault="00F053B7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F053B7" w:rsidRDefault="00F053B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</w:t>
            </w:r>
            <w:r w:rsidR="00CB0931">
              <w:rPr>
                <w:lang w:val="en-CA"/>
              </w:rPr>
              <w:t>, Morris Lab</w:t>
            </w:r>
          </w:p>
        </w:tc>
      </w:tr>
      <w:tr w:rsidR="00E36D3E" w:rsidRPr="00993754" w14:paraId="3902F10D" w14:textId="77777777" w:rsidTr="00253C51">
        <w:tc>
          <w:tcPr>
            <w:tcW w:w="1003" w:type="dxa"/>
          </w:tcPr>
          <w:p w14:paraId="46CA9894" w14:textId="59AB0A00" w:rsidR="00E36D3E" w:rsidRDefault="008C5AC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E36D3E" w:rsidRDefault="008C5AC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905531" w:rsidRPr="00993754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993754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993754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99375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99375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99375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99375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99375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99375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99375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99375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99375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99375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99375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99375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99375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99375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99375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99375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99375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99375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99375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99375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99375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99375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99375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99375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99375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99375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99375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99375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99375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99375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99375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99375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99375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99375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99375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99375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99375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99375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99375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99375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99375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99375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99375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99375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99375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99375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99375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99375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99375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99375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99375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99375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99375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99375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99375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99375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99375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99375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99375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99375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99375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99375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99375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99375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99375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99375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99375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99375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99375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99375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99375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99375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99375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99375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99375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99375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99375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99375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99375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99375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99375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99375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99375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99375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15019E68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370C1C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2811" w:rsidRPr="00993754" w14:paraId="2103319B" w14:textId="77777777" w:rsidTr="007F04E1">
        <w:tc>
          <w:tcPr>
            <w:tcW w:w="1080" w:type="dxa"/>
          </w:tcPr>
          <w:p w14:paraId="1374F16A" w14:textId="1778F49D" w:rsidR="00AD2811" w:rsidRDefault="00AD281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AD2811" w:rsidRPr="00F42CA0" w:rsidRDefault="001217BF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</w:t>
            </w:r>
            <w:r w:rsidR="003F04C5">
              <w:rPr>
                <w:lang w:val="en-CA"/>
              </w:rPr>
              <w:t>“</w:t>
            </w:r>
            <w:r>
              <w:rPr>
                <w:lang w:val="en-CA"/>
              </w:rPr>
              <w:t xml:space="preserve">The Viability of Using </w:t>
            </w:r>
            <w:r w:rsidR="003F04C5">
              <w:rPr>
                <w:lang w:val="en-CA"/>
              </w:rPr>
              <w:t>LLMs in Higher Education” conference</w:t>
            </w:r>
            <w:r w:rsidR="00F42CA0">
              <w:rPr>
                <w:lang w:val="en-CA"/>
              </w:rPr>
              <w:t xml:space="preserve">, </w:t>
            </w:r>
            <w:proofErr w:type="spellStart"/>
            <w:r w:rsidR="00F42CA0" w:rsidRPr="00F42CA0">
              <w:rPr>
                <w:lang w:val="en-CA"/>
              </w:rPr>
              <w:t>JeXed</w:t>
            </w:r>
            <w:proofErr w:type="spellEnd"/>
            <w:r w:rsidR="00F42CA0">
              <w:rPr>
                <w:lang w:val="en-CA"/>
              </w:rPr>
              <w:t>, South Africa</w:t>
            </w:r>
          </w:p>
        </w:tc>
      </w:tr>
      <w:tr w:rsidR="00AD6D2E" w:rsidRPr="0099375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EF3E62" w:rsidRPr="0099375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99375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85016B" w:rsidRPr="0099375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99375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99375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99375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99375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99375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99375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99375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99375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99375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99375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99375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99375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99375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99375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99375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99375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99375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99375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99375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99375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99375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99375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99375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99375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99375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99375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99375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99375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99375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</w:t>
            </w:r>
            <w:r w:rsidRPr="00661504">
              <w:rPr>
                <w:lang w:val="en-CA"/>
              </w:rPr>
              <w:lastRenderedPageBreak/>
              <w:t>Italy</w:t>
            </w:r>
          </w:p>
        </w:tc>
      </w:tr>
      <w:tr w:rsidR="004C42EF" w:rsidRPr="0099375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99375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99375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99375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99375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99375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99375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99375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99375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99375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99375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99375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99375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99375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993754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99375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99375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99375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99375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99375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99375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99375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05AB2BA2" w14:textId="77777777" w:rsidR="00F34F5A" w:rsidRDefault="00F34F5A">
      <w:pPr>
        <w:rPr>
          <w:b/>
          <w:lang w:val="en-CA"/>
        </w:rPr>
      </w:pPr>
      <w:bookmarkStart w:id="62" w:name="_Hlk160968114"/>
      <w:r>
        <w:rPr>
          <w:b/>
          <w:lang w:val="en-CA"/>
        </w:rPr>
        <w:br w:type="page"/>
      </w:r>
    </w:p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lastRenderedPageBreak/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99375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99375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lastRenderedPageBreak/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99375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99375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99375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99375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99375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99375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99375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99375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99375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99375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99375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99375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99375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99375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99375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99375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99375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99375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99375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 xml:space="preserve">Three workshops presented at the 2017 Canadian Student </w:t>
            </w:r>
            <w:r w:rsidRPr="00661504">
              <w:rPr>
                <w:color w:val="000000"/>
                <w:lang w:val="en-CA"/>
              </w:rPr>
              <w:lastRenderedPageBreak/>
              <w:t>Leadership Conference, Waterloo, ON</w:t>
            </w:r>
          </w:p>
        </w:tc>
      </w:tr>
      <w:tr w:rsidR="00B12735" w:rsidRPr="0099375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99375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99375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99375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99375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99375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99375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99375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99375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99375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99375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99375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99375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99375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99375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99375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99375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99375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99375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99375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99375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99375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99375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99375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99375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99375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99375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99375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99375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99375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99375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99375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99375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99375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99375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99375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99375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99375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99375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99375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99375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99375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99375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99375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99375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99375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99375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99375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99375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99375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99375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99375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99375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99375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99375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99375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99375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99375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99375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99375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99375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99375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99375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99375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99375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99375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99375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99375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99375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99375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99375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99375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99375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99375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99375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99375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99375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99375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99375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99375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99375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99375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99375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99375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99375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99375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99375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99375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99375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99375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99375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99375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99375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99375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993754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993754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993754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993754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993754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993754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993754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993754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993754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993754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993754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993754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993754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993754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A5A24" w:rsidRPr="00993754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99375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99375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99375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99375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99375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99375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99375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99375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99375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99375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99375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99375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99375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99375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99375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99375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99375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99375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99375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99375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99375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99375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99375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99375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99375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99375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99375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99375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99375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99375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99375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99375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99375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99375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99375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99375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99375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E62C3" w14:textId="77777777" w:rsidR="009B6A77" w:rsidRDefault="009B6A77">
      <w:r>
        <w:separator/>
      </w:r>
    </w:p>
  </w:endnote>
  <w:endnote w:type="continuationSeparator" w:id="0">
    <w:p w14:paraId="1FB91734" w14:textId="77777777" w:rsidR="009B6A77" w:rsidRDefault="009B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EDDFB" w14:textId="77777777" w:rsidR="009B6A77" w:rsidRDefault="009B6A77">
      <w:r>
        <w:separator/>
      </w:r>
    </w:p>
  </w:footnote>
  <w:footnote w:type="continuationSeparator" w:id="0">
    <w:p w14:paraId="3A6CD1FA" w14:textId="77777777" w:rsidR="009B6A77" w:rsidRDefault="009B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33484D3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316B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685d2eaa-65a0-49a5-8d7f-6db299f42190"/>
    <ds:schemaRef ds:uri="4511dc72-d8d5-4bc7-8b3d-c01cb3484cf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42</Pages>
  <Words>18005</Words>
  <Characters>102630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141</cp:revision>
  <cp:lastPrinted>2025-07-05T02:32:00Z</cp:lastPrinted>
  <dcterms:created xsi:type="dcterms:W3CDTF">2024-04-12T17:51:00Z</dcterms:created>
  <dcterms:modified xsi:type="dcterms:W3CDTF">2025-07-05T02:32:00Z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