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32AA54B1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DD13B7">
        <w:rPr>
          <w:b/>
          <w:color w:val="000000"/>
          <w:lang w:val="en-CA"/>
        </w:rPr>
        <w:t>1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</w:t>
      </w:r>
      <w:r w:rsidR="00336F98">
        <w:rPr>
          <w:b/>
          <w:color w:val="000000"/>
          <w:lang w:val="en-CA"/>
        </w:rPr>
        <w:t>1</w:t>
      </w:r>
      <w:r w:rsidR="00040745">
        <w:rPr>
          <w:b/>
          <w:color w:val="000000"/>
          <w:lang w:val="en-CA"/>
        </w:rPr>
        <w:t>,</w:t>
      </w:r>
      <w:r w:rsidR="00A718CA">
        <w:rPr>
          <w:b/>
          <w:color w:val="000000"/>
          <w:lang w:val="en-CA"/>
        </w:rPr>
        <w:t>928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661504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r>
                <w:rPr>
                  <w:rStyle w:val="Hyperlink"/>
                </w:rPr>
                <w:t>Awwwa</w:t>
              </w:r>
              <w:proofErr w:type="spellStart"/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31664B">
              <w:rPr>
                <w:i/>
                <w:iCs/>
                <w:color w:val="000000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>
              <w:rPr>
                <w:rStyle w:val="Hyperlink"/>
                <w:i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661504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 xml:space="preserve">uman-AI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r w:rsidRPr="00EA1DA8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ru-RU"/>
              </w:rPr>
              <w:t>ngagement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661504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554C8B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661504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661504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661504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661504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661504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661504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661504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661504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661504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661504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661504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661504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661504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661504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661504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661504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661504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661504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661504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661504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661504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661504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661504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661504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661504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661504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661504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4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5269DE97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lastRenderedPageBreak/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 xml:space="preserve">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F00316">
        <w:t>, </w:t>
      </w:r>
      <w:r w:rsidR="00F00316" w:rsidRPr="00F00316">
        <w:rPr>
          <w:i/>
          <w:iCs/>
        </w:rPr>
        <w:t>33</w:t>
      </w:r>
      <w:r w:rsidR="00F00316" w:rsidRPr="00F00316">
        <w:t>(4), 261-269.</w:t>
      </w:r>
      <w:r>
        <w:rPr>
          <w:lang w:val="en-US"/>
        </w:rPr>
        <w:t xml:space="preserve"> </w:t>
      </w:r>
      <w:hyperlink r:id="rId45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46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7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B10C26">
        <w:rPr>
          <w:u w:val="single"/>
        </w:rPr>
        <w:t>Rudnev, M</w:t>
      </w:r>
      <w:r>
        <w:t>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Pr="00545C35">
        <w:rPr>
          <w:b/>
          <w:bCs/>
        </w:rPr>
        <w:t>Grossmann, I.</w:t>
      </w:r>
      <w:r w:rsidRPr="006A672F">
        <w:rPr>
          <w:lang w:val="en-US"/>
        </w:rPr>
        <w:t>*</w:t>
      </w:r>
      <w:r w:rsidRPr="00545C35">
        <w:t xml:space="preserve"> (</w:t>
      </w:r>
      <w:r>
        <w:rPr>
          <w:lang w:val="en-US"/>
        </w:rPr>
        <w:t>2024</w:t>
      </w:r>
      <w:r w:rsidRPr="00545C35">
        <w:t xml:space="preserve">). </w:t>
      </w:r>
      <w:r w:rsidRPr="006C0F09">
        <w:t xml:space="preserve">Dimensions of </w:t>
      </w:r>
      <w:r>
        <w:rPr>
          <w:lang w:val="en-US"/>
        </w:rPr>
        <w:t>w</w:t>
      </w:r>
      <w:r w:rsidRPr="006C0F09">
        <w:t xml:space="preserve">isdom </w:t>
      </w:r>
      <w:r>
        <w:rPr>
          <w:lang w:val="en-US"/>
        </w:rPr>
        <w:t>p</w:t>
      </w:r>
      <w:r w:rsidRPr="006C0F09">
        <w:t xml:space="preserve">erception </w:t>
      </w:r>
      <w:r>
        <w:rPr>
          <w:lang w:val="en-US"/>
        </w:rPr>
        <w:t>a</w:t>
      </w:r>
      <w:r w:rsidRPr="006C0F09">
        <w:t xml:space="preserve">cross </w:t>
      </w:r>
      <w:r>
        <w:rPr>
          <w:lang w:val="en-US"/>
        </w:rPr>
        <w:t>t</w:t>
      </w:r>
      <w:r w:rsidRPr="006C0F09">
        <w:t xml:space="preserve">welve </w:t>
      </w:r>
      <w:r>
        <w:rPr>
          <w:lang w:val="en-US"/>
        </w:rPr>
        <w:t>c</w:t>
      </w:r>
      <w:r w:rsidRPr="006C0F09">
        <w:t xml:space="preserve">ountries on </w:t>
      </w:r>
      <w:r>
        <w:rPr>
          <w:lang w:val="en-US"/>
        </w:rPr>
        <w:t>f</w:t>
      </w:r>
      <w:r w:rsidRPr="006C0F09">
        <w:t xml:space="preserve">ive </w:t>
      </w:r>
      <w:r>
        <w:rPr>
          <w:lang w:val="en-US"/>
        </w:rPr>
        <w:t>c</w:t>
      </w:r>
      <w:r w:rsidRPr="006C0F09">
        <w:t>ontinents</w:t>
      </w:r>
      <w:r w:rsidRPr="00545C35">
        <w:t xml:space="preserve">. </w:t>
      </w:r>
      <w:r>
        <w:rPr>
          <w:i/>
          <w:iCs/>
          <w:lang w:val="en-US"/>
        </w:rPr>
        <w:t xml:space="preserve">Nature Communications. </w:t>
      </w:r>
      <w:hyperlink r:id="rId48" w:history="1">
        <w:r w:rsidRPr="00692885">
          <w:rPr>
            <w:rStyle w:val="Hyperlink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9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</w:t>
      </w:r>
      <w:proofErr w:type="spellStart"/>
      <w:r w:rsidRPr="006C0F09">
        <w:rPr>
          <w:lang w:val="en-CA"/>
        </w:rPr>
        <w:t>Reitmann</w:t>
      </w:r>
      <w:proofErr w:type="spellEnd"/>
      <w:r w:rsidRPr="006C0F09">
        <w:rPr>
          <w:lang w:val="en-CA"/>
        </w:rPr>
        <w:t xml:space="preserve">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0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7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1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7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8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8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2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9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9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110169799"/>
      <w:bookmarkStart w:id="21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1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2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8278AC">
        <w:rPr>
          <w:u w:val="single"/>
          <w:lang w:val="en-CA"/>
        </w:rPr>
        <w:lastRenderedPageBreak/>
        <w:t>Dorfman, A.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Oakes, H.</w:t>
      </w:r>
      <w:r w:rsidRPr="008278AC">
        <w:rPr>
          <w:lang w:val="en-CA"/>
        </w:rPr>
        <w:t xml:space="preserve">, </w:t>
      </w:r>
      <w:r w:rsidRPr="008278AC">
        <w:rPr>
          <w:u w:val="single"/>
          <w:lang w:val="en-CA"/>
        </w:rPr>
        <w:t>Santos, H. C</w:t>
      </w:r>
      <w:r w:rsidRPr="008278AC">
        <w:rPr>
          <w:lang w:val="en-CA"/>
        </w:rPr>
        <w:t>.</w:t>
      </w:r>
      <w:r w:rsidRPr="008278AC">
        <w:rPr>
          <w:b/>
          <w:lang w:val="en-CA"/>
        </w:rPr>
        <w:t xml:space="preserve"> &amp; Grossmann, I.</w:t>
      </w:r>
      <w:r w:rsidRPr="008278AC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3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3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4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5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718CA">
        <w:rPr>
          <w:b/>
          <w:lang w:val="de-DE"/>
        </w:rPr>
        <w:t>Grossmann, I</w:t>
      </w:r>
      <w:r w:rsidRPr="00A718CA">
        <w:rPr>
          <w:lang w:val="de-DE"/>
        </w:rPr>
        <w:t xml:space="preserve">., Eibach, R. P., </w:t>
      </w:r>
      <w:r w:rsidRPr="00A718CA">
        <w:rPr>
          <w:u w:val="single"/>
          <w:lang w:val="de-DE"/>
        </w:rPr>
        <w:t>Koyama, J</w:t>
      </w:r>
      <w:r w:rsidRPr="00A718CA">
        <w:rPr>
          <w:lang w:val="de-DE"/>
        </w:rPr>
        <w:t>., &amp;</w:t>
      </w:r>
      <w:r w:rsidRPr="00A718CA">
        <w:rPr>
          <w:u w:val="single"/>
          <w:lang w:val="de-DE"/>
        </w:rPr>
        <w:t xml:space="preserve"> </w:t>
      </w:r>
      <w:proofErr w:type="spellStart"/>
      <w:r w:rsidRPr="00A718CA">
        <w:rPr>
          <w:u w:val="single"/>
          <w:lang w:val="de-DE"/>
        </w:rPr>
        <w:t>Sahi</w:t>
      </w:r>
      <w:proofErr w:type="spellEnd"/>
      <w:r w:rsidRPr="00A718CA">
        <w:rPr>
          <w:u w:val="single"/>
          <w:lang w:val="de-DE"/>
        </w:rPr>
        <w:t>, Q</w:t>
      </w:r>
      <w:r w:rsidRPr="00A718CA">
        <w:rPr>
          <w:lang w:val="de-DE"/>
        </w:rPr>
        <w:t xml:space="preserve">. (2020). </w:t>
      </w:r>
      <w:bookmarkStart w:id="26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6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5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7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7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8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9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8"/>
    <w:bookmarkEnd w:id="29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0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0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1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1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2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2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33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3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4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4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5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5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3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6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7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38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4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9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9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F80C00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F80C00">
        <w:rPr>
          <w:u w:val="single"/>
          <w:lang w:val="en-CA"/>
        </w:rPr>
        <w:t>Kara-Yakoubian, M.</w:t>
      </w:r>
      <w:r w:rsidRPr="00F80C00">
        <w:rPr>
          <w:lang w:val="en-CA"/>
        </w:rPr>
        <w:t xml:space="preserve">, </w:t>
      </w:r>
      <w:r w:rsidRPr="00F80C00">
        <w:rPr>
          <w:u w:val="single"/>
          <w:lang w:val="en-CA"/>
        </w:rPr>
        <w:t>Rotella, A.</w:t>
      </w:r>
      <w:r w:rsidRPr="00F80C00">
        <w:rPr>
          <w:lang w:val="en-CA"/>
        </w:rPr>
        <w:t xml:space="preserve">, </w:t>
      </w:r>
      <w:r w:rsidRPr="00F80C00">
        <w:rPr>
          <w:u w:val="single"/>
          <w:lang w:val="en-CA"/>
        </w:rPr>
        <w:t>Dorfman, A.</w:t>
      </w:r>
      <w:r w:rsidRPr="00F80C00">
        <w:rPr>
          <w:lang w:val="en-CA"/>
        </w:rPr>
        <w:t xml:space="preserve">, </w:t>
      </w:r>
      <w:r w:rsidR="00123EFC" w:rsidRPr="00F80C00">
        <w:rPr>
          <w:lang w:val="en-CA"/>
        </w:rPr>
        <w:t>&amp;</w:t>
      </w:r>
      <w:r w:rsidRPr="00F80C00">
        <w:rPr>
          <w:lang w:val="en-CA"/>
        </w:rPr>
        <w:t xml:space="preserve"> </w:t>
      </w:r>
      <w:r w:rsidRPr="00F80C00">
        <w:rPr>
          <w:b/>
          <w:bCs/>
          <w:lang w:val="en-CA"/>
        </w:rPr>
        <w:t>Grossmann, I.</w:t>
      </w:r>
      <w:r w:rsidRPr="00F80C00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0" w:name="_Hlk61029797"/>
      <w:bookmarkEnd w:id="37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0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6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38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1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2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3" w:name="_Hlk46853166"/>
      <w:bookmarkEnd w:id="41"/>
      <w:bookmarkEnd w:id="42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4" w:name="_Hlk185433122"/>
      <w:bookmarkStart w:id="45" w:name="_Hlk61029744"/>
      <w:bookmarkStart w:id="46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57" w:history="1">
        <w:r w:rsidRPr="00A21721">
          <w:rPr>
            <w:rStyle w:val="Hyperlink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58" w:history="1">
        <w:r w:rsidRPr="00E47789">
          <w:rPr>
            <w:rStyle w:val="Hyperlink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59" w:history="1">
        <w:r w:rsidRPr="00E47789">
          <w:rPr>
            <w:rStyle w:val="Hyperlink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4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2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7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7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5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118F952" w14:textId="77777777" w:rsidR="009E4939" w:rsidRDefault="009E4939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8" w:name="_Hlk160967959"/>
      <w:bookmarkEnd w:id="46"/>
    </w:p>
    <w:p w14:paraId="60BCA9F4" w14:textId="07FDC426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9" w:name="_Hlk178591733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F80C00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80C00" w:rsidRPr="00661504" w14:paraId="390B6344" w14:textId="77777777" w:rsidTr="00253C51">
        <w:tc>
          <w:tcPr>
            <w:tcW w:w="1003" w:type="dxa"/>
          </w:tcPr>
          <w:p w14:paraId="3829265C" w14:textId="7DD44E99" w:rsidR="00F80C00" w:rsidRDefault="00F80C0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F80C00" w:rsidRDefault="00F80C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EE528E" w:rsidRPr="00661504" w14:paraId="74F1C4BC" w14:textId="77777777" w:rsidTr="00253C51">
        <w:tc>
          <w:tcPr>
            <w:tcW w:w="1003" w:type="dxa"/>
          </w:tcPr>
          <w:p w14:paraId="19EC7DC5" w14:textId="528ED366" w:rsidR="00EE528E" w:rsidRDefault="00EE528E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EE528E" w:rsidRDefault="00EE528E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D93BC8" w:rsidRPr="00661504" w14:paraId="043A627F" w14:textId="77777777" w:rsidTr="00253C51">
        <w:tc>
          <w:tcPr>
            <w:tcW w:w="1003" w:type="dxa"/>
          </w:tcPr>
          <w:p w14:paraId="4729C0FF" w14:textId="2EAF3257" w:rsidR="00D93BC8" w:rsidRPr="00D93BC8" w:rsidRDefault="00D93BC8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D93BC8" w:rsidRPr="00255B73" w:rsidRDefault="00D93BC8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255B73" w:rsidRPr="00661504" w14:paraId="64628CC1" w14:textId="77777777" w:rsidTr="00253C51">
        <w:tc>
          <w:tcPr>
            <w:tcW w:w="1003" w:type="dxa"/>
          </w:tcPr>
          <w:p w14:paraId="31AEE39F" w14:textId="7797DF32" w:rsidR="00255B73" w:rsidRDefault="00255B73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0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255B73" w:rsidRPr="00255B73" w:rsidRDefault="00255B73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D8294C" w:rsidRPr="00661504" w14:paraId="1E5DEF01" w14:textId="77777777" w:rsidTr="00253C51">
        <w:tc>
          <w:tcPr>
            <w:tcW w:w="1003" w:type="dxa"/>
          </w:tcPr>
          <w:p w14:paraId="24CE8578" w14:textId="15A51676" w:rsidR="00D8294C" w:rsidRDefault="00D8294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D8294C" w:rsidRDefault="00D8294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C665C0" w:rsidRPr="00661504" w14:paraId="1A5F8A1A" w14:textId="77777777" w:rsidTr="00253C51">
        <w:tc>
          <w:tcPr>
            <w:tcW w:w="1003" w:type="dxa"/>
          </w:tcPr>
          <w:p w14:paraId="08886A0D" w14:textId="2F89FF69" w:rsidR="00C665C0" w:rsidRDefault="00C665C0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C665C0" w:rsidRDefault="00C665C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43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8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</w:t>
            </w:r>
            <w:r w:rsidRPr="00990F7E">
              <w:rPr>
                <w:lang w:val="en-CA"/>
              </w:rPr>
              <w:lastRenderedPageBreak/>
              <w:t>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0"/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8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bookmarkEnd w:id="49"/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6" w:name="_Hlk160968071"/>
      <w:bookmarkStart w:id="57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8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5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58"/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59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59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0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0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bookmarkEnd w:id="57"/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60D97" w:rsidRPr="00661504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1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r w:rsidRPr="00F60D97">
              <w:t>Ploutos</w:t>
            </w:r>
            <w:r>
              <w:rPr>
                <w:lang w:val="en-CA"/>
              </w:rPr>
              <w:t xml:space="preserve"> </w:t>
            </w:r>
          </w:p>
        </w:tc>
      </w:tr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1"/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9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0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26B375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2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F80C00">
        <w:rPr>
          <w:b/>
          <w:lang w:val="en-CA"/>
        </w:rPr>
        <w:t>4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76C596A3" w14:textId="7FB5ED3B" w:rsidR="00F80C00" w:rsidRDefault="00F80C00" w:rsidP="004735ED">
      <w:pPr>
        <w:spacing w:after="240"/>
        <w:ind w:left="720" w:hanging="706"/>
        <w:rPr>
          <w:bCs/>
          <w:lang w:val="en-CA"/>
        </w:rPr>
      </w:pPr>
      <w:bookmarkStart w:id="63" w:name="_Hlk107651671"/>
      <w:bookmarkStart w:id="64" w:name="_Hlk185431462"/>
      <w:bookmarkStart w:id="65" w:name="_Hlk178592051"/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>
        <w:rPr>
          <w:lang w:val="en-CA"/>
        </w:rPr>
        <w:t>Denver</w:t>
      </w:r>
      <w:r>
        <w:rPr>
          <w:lang w:val="en-CA"/>
        </w:rPr>
        <w:t>, C</w:t>
      </w:r>
      <w:r>
        <w:rPr>
          <w:lang w:val="en-CA"/>
        </w:rPr>
        <w:t>O</w:t>
      </w:r>
      <w:r>
        <w:rPr>
          <w:lang w:val="en-CA"/>
        </w:rPr>
        <w:t>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>Natural 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proofErr w:type="spellStart"/>
      <w:r w:rsidRPr="006D7DDD">
        <w:rPr>
          <w:i/>
          <w:lang w:val="en-CA"/>
        </w:rPr>
        <w:t>PANDexit</w:t>
      </w:r>
      <w:proofErr w:type="spellEnd"/>
      <w:r w:rsidRPr="006D7DDD">
        <w:rPr>
          <w:i/>
          <w:lang w:val="en-CA"/>
        </w:rPr>
        <w:t xml:space="preserve">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lastRenderedPageBreak/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2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6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7" w:name="_Hlk118152001"/>
      <w:bookmarkEnd w:id="63"/>
      <w:bookmarkEnd w:id="6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4"/>
    <w:bookmarkEnd w:id="6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lastRenderedPageBreak/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6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6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lastRenderedPageBreak/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6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6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 xml:space="preserve">in the </w:t>
      </w:r>
      <w:r w:rsidR="003D6DCD" w:rsidRPr="00661504">
        <w:rPr>
          <w:lang w:val="en-CA"/>
        </w:rPr>
        <w:lastRenderedPageBreak/>
        <w:t>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5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361"/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</w:t>
      </w:r>
      <w:r w:rsidRPr="00661504">
        <w:rPr>
          <w:lang w:val="en-CA"/>
        </w:rPr>
        <w:lastRenderedPageBreak/>
        <w:t xml:space="preserve">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63976601"/>
      <w:bookmarkEnd w:id="73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5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6" w:name="_Hlk185433815"/>
      <w:r>
        <w:rPr>
          <w:u w:val="single"/>
          <w:lang w:val="en-CA"/>
        </w:rPr>
        <w:t>Diep</w:t>
      </w:r>
      <w:r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 xml:space="preserve">, </w:t>
      </w:r>
      <w:r>
        <w:rPr>
          <w:lang w:val="en-CA"/>
        </w:rPr>
        <w:t>Denver</w:t>
      </w:r>
      <w:r>
        <w:rPr>
          <w:lang w:val="en-CA"/>
        </w:rPr>
        <w:t>, C</w:t>
      </w:r>
      <w:r>
        <w:rPr>
          <w:lang w:val="en-CA"/>
        </w:rPr>
        <w:t>O</w:t>
      </w:r>
      <w:r>
        <w:rPr>
          <w:lang w:val="en-CA"/>
        </w:rPr>
        <w:t>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</w:t>
      </w:r>
      <w:r w:rsidRPr="00661504">
        <w:rPr>
          <w:bCs/>
          <w:lang w:val="en-CA"/>
        </w:rPr>
        <w:lastRenderedPageBreak/>
        <w:t xml:space="preserve">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5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6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7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7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8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78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9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79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0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03C1CA41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5C5961F2" w14:textId="265C4014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1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1"/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2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BAF624C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3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3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817299">
              <w:rPr>
                <w:color w:val="000000"/>
                <w:lang w:val="en-CA" w:eastAsia="en-CA"/>
              </w:rPr>
              <w:t>5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2"/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4" w:name="_Hlk185439096"/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61504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1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61504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2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4"/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3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4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5" w:name="_Hlk61029988"/>
            <w:bookmarkStart w:id="86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7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7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5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6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bookmarkStart w:id="88" w:name="_Hlk185439153"/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61504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88"/>
      <w:tr w:rsidR="00490E84" w:rsidRPr="00661504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61504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61504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61504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61504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61504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61504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89" w:name="_Hlk178587507"/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89"/>
      <w:bookmarkEnd w:id="9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1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2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2"/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3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3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4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4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1"/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5" w:name="_Hlk185439366"/>
      <w:bookmarkStart w:id="96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5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7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7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6"/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6644221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3E1FBAA4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98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F70C27" w:rsidRPr="00661504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98"/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99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99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0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1" w:name="_Hlk58969706"/>
            <w:bookmarkEnd w:id="100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773"/>
            <w:bookmarkEnd w:id="10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3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3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15"/>
            <w:bookmarkEnd w:id="102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5" w:name="_Hlk58969783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91"/>
            <w:bookmarkEnd w:id="10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21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8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08"/>
          </w:p>
        </w:tc>
      </w:tr>
      <w:bookmarkEnd w:id="107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9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09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0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0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1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1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2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2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3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3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4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5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61504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75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4"/>
      <w:bookmarkEnd w:id="115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76"/>
      <w:headerReference w:type="default" r:id="rId77"/>
      <w:footerReference w:type="even" r:id="rId78"/>
      <w:footerReference w:type="default" r:id="rId7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C8F48" w14:textId="77777777" w:rsidR="00F7625A" w:rsidRDefault="00F7625A">
      <w:r>
        <w:separator/>
      </w:r>
    </w:p>
  </w:endnote>
  <w:endnote w:type="continuationSeparator" w:id="0">
    <w:p w14:paraId="5B22E59B" w14:textId="77777777" w:rsidR="00F7625A" w:rsidRDefault="00F7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52152" w14:textId="77777777" w:rsidR="00F7625A" w:rsidRDefault="00F7625A">
      <w:r>
        <w:separator/>
      </w:r>
    </w:p>
  </w:footnote>
  <w:footnote w:type="continuationSeparator" w:id="0">
    <w:p w14:paraId="38786283" w14:textId="77777777" w:rsidR="00F7625A" w:rsidRDefault="00F7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0DFE6ACC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A718CA">
      <w:rPr>
        <w:b/>
        <w:bCs/>
        <w:sz w:val="22"/>
        <w:szCs w:val="22"/>
        <w:lang w:val="en-US"/>
      </w:rPr>
      <w:t>2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1611"/>
    <w:rsid w:val="00373FB0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5ED"/>
    <w:rsid w:val="00473BC6"/>
    <w:rsid w:val="00474FE2"/>
    <w:rsid w:val="00475C6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0E84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16B7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7DDD"/>
    <w:rsid w:val="006E01CB"/>
    <w:rsid w:val="006E0B12"/>
    <w:rsid w:val="006E200E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2FF6"/>
    <w:rsid w:val="0090525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41B"/>
    <w:rsid w:val="009E4939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DF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79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57BC"/>
    <w:rsid w:val="00EA63AD"/>
    <w:rsid w:val="00EA6518"/>
    <w:rsid w:val="00EA6F79"/>
    <w:rsid w:val="00EA78D9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80934"/>
    <w:rsid w:val="00F80C00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016/j.tics.2023.10.005" TargetMode="External"/><Relationship Id="rId63" Type="http://schemas.openxmlformats.org/officeDocument/2006/relationships/hyperlink" Target="https://theconversation.com/words-of-wisdom-4-tips-from-experts-on-how-to-endure-until-the-covid-19-pandemic-ends-152162" TargetMode="External"/><Relationship Id="rId68" Type="http://schemas.openxmlformats.org/officeDocument/2006/relationships/hyperlink" Target="https://cancovid.ca/" TargetMode="Externa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sites.google.com/view/openstatslab/home/one-way-anova" TargetMode="External"/><Relationship Id="rId58" Type="http://schemas.openxmlformats.org/officeDocument/2006/relationships/hyperlink" Target="https://theconversation.com/beyond-the-hype-how-ai-could-change-the-game-for-social-science-research-208086" TargetMode="External"/><Relationship Id="rId74" Type="http://schemas.openxmlformats.org/officeDocument/2006/relationships/hyperlink" Target="https://predictions.uwaterloo.ca/" TargetMode="External"/><Relationship Id="rId79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greatergood.berkeley.edu/article/item/how_life_could_get_better_or_worse_after_covid" TargetMode="Externa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38/s41467-024-50294-0" TargetMode="External"/><Relationship Id="rId56" Type="http://schemas.openxmlformats.org/officeDocument/2006/relationships/hyperlink" Target="https://onwisdompodcast.fireside.fm/" TargetMode="External"/><Relationship Id="rId64" Type="http://schemas.openxmlformats.org/officeDocument/2006/relationships/hyperlink" Target="https://worldaftercovid.info/" TargetMode="External"/><Relationship Id="rId69" Type="http://schemas.openxmlformats.org/officeDocument/2006/relationships/hyperlink" Target="https://www.youtube.com/c/TheStoa" TargetMode="External"/><Relationship Id="rId77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doi.org/10.1126/science.adi1778" TargetMode="External"/><Relationship Id="rId72" Type="http://schemas.openxmlformats.org/officeDocument/2006/relationships/hyperlink" Target="https://futurescape.uwaterloo.ca/" TargetMode="Externa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162/opmi_a_00149" TargetMode="External"/><Relationship Id="rId59" Type="http://schemas.openxmlformats.org/officeDocument/2006/relationships/hyperlink" Target="https://theconversation.com/the-limits-of-expert-judgment-lessons-from-social-science-forecasting-during-the-pandemic-201130" TargetMode="External"/><Relationship Id="rId67" Type="http://schemas.openxmlformats.org/officeDocument/2006/relationships/hyperlink" Target="http://www.forbes.com/sites/datafreaks/2015/04/07/why-we-give-great-advice-to-others-but-cant-take-it-ourselves/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21428/e2759450.b492816e" TargetMode="External"/><Relationship Id="rId62" Type="http://schemas.openxmlformats.org/officeDocument/2006/relationships/hyperlink" Target="https://foreignpolicy.com/2021/03/18/pandemic-social-science-predictions-wrong/" TargetMode="External"/><Relationship Id="rId70" Type="http://schemas.openxmlformats.org/officeDocument/2006/relationships/hyperlink" Target="https://www.hanoiphilosophyforum.org/" TargetMode="External"/><Relationship Id="rId75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3758/s13428-024-02441-0" TargetMode="External"/><Relationship Id="rId57" Type="http://schemas.openxmlformats.org/officeDocument/2006/relationships/hyperlink" Target="https://psyche.co/ideas/wisdom-is-a-virtue-but-how-do-we-judge-if-someone-has-it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177/13634615241233682" TargetMode="External"/><Relationship Id="rId52" Type="http://schemas.openxmlformats.org/officeDocument/2006/relationships/hyperlink" Target="https://dx.doi.org/10.1037/amp0001151" TargetMode="External"/><Relationship Id="rId60" Type="http://schemas.openxmlformats.org/officeDocument/2006/relationships/hyperlink" Target="https://theconversation.com/its-not-stress-thats-killing-us-its-hate-maybe-mindfulness-can-help-171335" TargetMode="External"/><Relationship Id="rId65" Type="http://schemas.openxmlformats.org/officeDocument/2006/relationships/hyperlink" Target="https://blogs.scientificamerican.com/observations/when-reasonable-trumps-rational/" TargetMode="External"/><Relationship Id="rId73" Type="http://schemas.openxmlformats.org/officeDocument/2006/relationships/hyperlink" Target="https://wisdomsummit.uwaterloo.ca/" TargetMode="External"/><Relationship Id="rId78" Type="http://schemas.openxmlformats.org/officeDocument/2006/relationships/footer" Target="footer1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080/1047840X.2023.2172277" TargetMode="External"/><Relationship Id="rId55" Type="http://schemas.openxmlformats.org/officeDocument/2006/relationships/hyperlink" Target="http://dx.doi.org/10.4135/9781412956253.n214" TargetMode="External"/><Relationship Id="rId76" Type="http://schemas.openxmlformats.org/officeDocument/2006/relationships/header" Target="header1.xml"/><Relationship Id="rId7" Type="http://schemas.openxmlformats.org/officeDocument/2006/relationships/settings" Target="settings.xml"/><Relationship Id="rId71" Type="http://schemas.openxmlformats.org/officeDocument/2006/relationships/hyperlink" Target="https://wiseminds.uwaterloo.ca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177/09637214241262335" TargetMode="External"/><Relationship Id="rId66" Type="http://schemas.openxmlformats.org/officeDocument/2006/relationships/hyperlink" Target="https://spsp.org/news-center/character-context-blog/can-we-foresee-future-explaining-and-predicting-cultural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40</Pages>
  <Words>17487</Words>
  <Characters>99679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72</cp:revision>
  <cp:lastPrinted>2025-03-03T19:58:00Z</cp:lastPrinted>
  <dcterms:created xsi:type="dcterms:W3CDTF">2024-04-12T17:51:00Z</dcterms:created>
  <dcterms:modified xsi:type="dcterms:W3CDTF">2025-03-04T11:51:00Z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