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617C4C3D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5C2254">
        <w:rPr>
          <w:bCs/>
          <w:color w:val="000000"/>
          <w:lang w:val="en-CA"/>
        </w:rPr>
        <w:t>531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9A38C4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A38C4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A38C4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9A38C4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9A38C4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9A38C4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9A38C4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9A38C4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9A38C4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9A38C4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9A38C4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9A38C4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9A38C4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9A38C4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9A38C4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9A38C4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9A38C4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9A38C4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9A38C4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9A38C4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9A38C4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9A38C4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9A38C4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9A38C4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9A38C4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9A38C4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9A38C4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9A38C4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9A38C4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9A38C4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9A38C4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9A38C4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9A38C4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9A38C4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9A38C4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9A38C4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lastRenderedPageBreak/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9A38C4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9A38C4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A38C4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9A38C4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9A38C4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9A38C4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9A38C4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9A38C4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9A38C4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9A38C4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9A38C4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9A38C4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9A38C4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9A38C4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9A38C4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9A38C4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9A38C4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9A38C4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9A38C4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9A38C4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9A38C4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9A38C4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lastRenderedPageBreak/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384482A8" w14:textId="77777777" w:rsidR="00723B4C" w:rsidRPr="00EE6521" w:rsidRDefault="00723B4C" w:rsidP="00723B4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23B4C">
        <w:rPr>
          <w:iCs/>
          <w:u w:val="single"/>
          <w:lang w:val="en-CA"/>
        </w:rPr>
        <w:t>Rudnev, M</w:t>
      </w:r>
      <w:r w:rsidRPr="00723B4C">
        <w:rPr>
          <w:iCs/>
          <w:lang w:val="en-CA"/>
        </w:rPr>
        <w:t xml:space="preserve">., </w:t>
      </w:r>
      <w:r w:rsidRPr="00723B4C">
        <w:rPr>
          <w:iCs/>
          <w:u w:val="single"/>
          <w:lang w:val="en-CA"/>
        </w:rPr>
        <w:t>De La Rosa</w:t>
      </w:r>
      <w:r w:rsidRPr="00723B4C">
        <w:rPr>
          <w:iCs/>
          <w:lang w:val="en-CA"/>
        </w:rPr>
        <w:t xml:space="preserve">, </w:t>
      </w:r>
      <w:r w:rsidRPr="00723B4C">
        <w:rPr>
          <w:iCs/>
          <w:u w:val="single"/>
          <w:lang w:val="en-CA"/>
        </w:rPr>
        <w:t>A. L. R.</w:t>
      </w:r>
      <w:r w:rsidRPr="00723B4C">
        <w:rPr>
          <w:iCs/>
          <w:lang w:val="en-CA"/>
        </w:rPr>
        <w:t xml:space="preserve">, </w:t>
      </w:r>
      <w:r w:rsidRPr="00723B4C">
        <w:rPr>
          <w:iCs/>
          <w:u w:val="single"/>
          <w:lang w:val="en-CA"/>
        </w:rPr>
        <w:t>Barrett, R</w:t>
      </w:r>
      <w:r w:rsidRPr="00723B4C">
        <w:rPr>
          <w:iCs/>
          <w:lang w:val="en-CA"/>
        </w:rPr>
        <w:t xml:space="preserve">., Christakis, N., &amp; </w:t>
      </w:r>
      <w:r w:rsidRPr="00723B4C">
        <w:rPr>
          <w:b/>
          <w:bCs/>
          <w:iCs/>
          <w:lang w:val="en-CA"/>
        </w:rPr>
        <w:t>Grossmann, I.</w:t>
      </w:r>
      <w:r w:rsidRPr="00723B4C">
        <w:rPr>
          <w:iCs/>
          <w:lang w:val="en-CA"/>
        </w:rPr>
        <w:t xml:space="preserve"> (in press).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 w:rsidRPr="00EE6521">
        <w:rPr>
          <w:iCs/>
          <w:lang w:val="en-CA"/>
        </w:rPr>
        <w:t>.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9A38C4">
        <w:rPr>
          <w:iCs/>
          <w:lang w:val="en-CA"/>
        </w:rPr>
        <w:t xml:space="preserve">Johnson, S. G.*, Karimi, A. H., Bengio, Y., Chater, N., Gerstenberg, T., Larson, K., ... </w:t>
      </w:r>
      <w:r w:rsidRPr="00450890">
        <w:rPr>
          <w:iCs/>
          <w:lang w:val="de-DE"/>
        </w:rPr>
        <w:t xml:space="preserve">&amp; </w:t>
      </w:r>
      <w:r w:rsidRPr="00450890">
        <w:rPr>
          <w:b/>
          <w:bCs/>
          <w:iCs/>
          <w:lang w:val="de-DE"/>
        </w:rPr>
        <w:t>Grossmann, I.</w:t>
      </w:r>
      <w:r w:rsidRPr="00450890">
        <w:rPr>
          <w:iCs/>
          <w:lang w:val="de-DE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A38C4">
        <w:rPr>
          <w:lang w:val="de-DE"/>
        </w:rPr>
        <w:t xml:space="preserve">Eibach, R. </w:t>
      </w:r>
      <w:r w:rsidR="0069407D" w:rsidRPr="009A38C4">
        <w:rPr>
          <w:lang w:val="de-DE"/>
        </w:rPr>
        <w:t>P</w:t>
      </w:r>
      <w:r w:rsidRPr="009A38C4">
        <w:rPr>
          <w:lang w:val="de-DE"/>
        </w:rPr>
        <w:t xml:space="preserve">. &amp; </w:t>
      </w:r>
      <w:r w:rsidRPr="009A38C4">
        <w:rPr>
          <w:b/>
          <w:bCs/>
          <w:lang w:val="de-DE"/>
        </w:rPr>
        <w:t>Grossmann, I.</w:t>
      </w:r>
      <w:r w:rsidRPr="009A38C4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</w:t>
      </w:r>
      <w:r w:rsidRPr="009F656A">
        <w:rPr>
          <w:lang w:val="en-CA"/>
        </w:rPr>
        <w:lastRenderedPageBreak/>
        <w:t xml:space="preserve">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A38C4">
        <w:rPr>
          <w:u w:val="single"/>
          <w:lang w:val="en-CA"/>
        </w:rPr>
        <w:t>Elnakouri, A</w:t>
      </w:r>
      <w:r w:rsidRPr="009A38C4">
        <w:rPr>
          <w:lang w:val="en-CA"/>
        </w:rPr>
        <w:t>.</w:t>
      </w:r>
      <w:r w:rsidR="00850062" w:rsidRPr="009A38C4">
        <w:rPr>
          <w:lang w:val="en-CA"/>
        </w:rPr>
        <w:t>*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Huynh, A. C</w:t>
      </w:r>
      <w:r w:rsidRPr="009A38C4">
        <w:rPr>
          <w:lang w:val="en-CA"/>
        </w:rPr>
        <w:t xml:space="preserve">., &amp; </w:t>
      </w:r>
      <w:r w:rsidRPr="009A38C4">
        <w:rPr>
          <w:b/>
          <w:bCs/>
          <w:lang w:val="en-CA"/>
        </w:rPr>
        <w:t>Grossmann, I</w:t>
      </w:r>
      <w:r w:rsidRPr="009A38C4">
        <w:rPr>
          <w:lang w:val="en-CA"/>
        </w:rPr>
        <w:t>.</w:t>
      </w:r>
      <w:r w:rsidR="00850062" w:rsidRPr="009A38C4">
        <w:rPr>
          <w:lang w:val="en-CA"/>
        </w:rPr>
        <w:t>*</w:t>
      </w:r>
      <w:r w:rsidRPr="009A38C4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lastRenderedPageBreak/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9A38C4">
        <w:rPr>
          <w:lang w:val="sv-SE"/>
        </w:rPr>
        <w:t xml:space="preserve">Choi, E., Farb, N. A., </w:t>
      </w:r>
      <w:r w:rsidRPr="009A38C4">
        <w:rPr>
          <w:u w:val="single"/>
          <w:lang w:val="sv-SE"/>
        </w:rPr>
        <w:t>Pogrebtsova, E</w:t>
      </w:r>
      <w:r w:rsidRPr="009A38C4">
        <w:rPr>
          <w:lang w:val="sv-SE"/>
        </w:rPr>
        <w:t xml:space="preserve">., Gruman, J., &amp; </w:t>
      </w:r>
      <w:r w:rsidRPr="009A38C4">
        <w:rPr>
          <w:b/>
          <w:bCs/>
          <w:lang w:val="sv-SE"/>
        </w:rPr>
        <w:t xml:space="preserve">Grossmann, I.* </w:t>
      </w:r>
      <w:r w:rsidRPr="009A38C4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9A38C4">
        <w:rPr>
          <w:u w:val="single"/>
          <w:lang w:val="de-DE"/>
        </w:rPr>
        <w:t>Dorfman, A.</w:t>
      </w:r>
      <w:r w:rsidRPr="009A38C4">
        <w:rPr>
          <w:lang w:val="de-DE"/>
        </w:rPr>
        <w:t xml:space="preserve">, </w:t>
      </w:r>
      <w:r w:rsidRPr="009A38C4">
        <w:rPr>
          <w:u w:val="single"/>
          <w:lang w:val="de-DE"/>
        </w:rPr>
        <w:t>Oakes, H.</w:t>
      </w:r>
      <w:r w:rsidRPr="009A38C4">
        <w:rPr>
          <w:lang w:val="de-DE"/>
        </w:rPr>
        <w:t xml:space="preserve">, </w:t>
      </w:r>
      <w:r w:rsidRPr="009A38C4">
        <w:rPr>
          <w:u w:val="single"/>
          <w:lang w:val="de-DE"/>
        </w:rPr>
        <w:t>Santos, H. C</w:t>
      </w:r>
      <w:r w:rsidRPr="009A38C4">
        <w:rPr>
          <w:lang w:val="de-DE"/>
        </w:rPr>
        <w:t>.</w:t>
      </w:r>
      <w:r w:rsidRPr="009A38C4">
        <w:rPr>
          <w:b/>
          <w:lang w:val="de-DE"/>
        </w:rPr>
        <w:t xml:space="preserve"> &amp; Grossmann, I.</w:t>
      </w:r>
      <w:r w:rsidRPr="009A38C4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lastRenderedPageBreak/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lastRenderedPageBreak/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A38C4">
        <w:rPr>
          <w:u w:val="single"/>
          <w:lang w:val="en-CA"/>
        </w:rPr>
        <w:t>Brienza, J. P.</w:t>
      </w:r>
      <w:r w:rsidRPr="009A38C4">
        <w:rPr>
          <w:vertAlign w:val="superscript"/>
          <w:lang w:val="en-CA"/>
        </w:rPr>
        <w:t>*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Kung, F.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Santos, H. C</w:t>
      </w:r>
      <w:r w:rsidRPr="009A38C4">
        <w:rPr>
          <w:lang w:val="en-CA"/>
        </w:rPr>
        <w:t xml:space="preserve">., Bobocel, D. R, &amp; </w:t>
      </w:r>
      <w:r w:rsidRPr="009A38C4">
        <w:rPr>
          <w:b/>
          <w:lang w:val="en-CA"/>
        </w:rPr>
        <w:t>Grossmann, I.</w:t>
      </w:r>
      <w:r w:rsidRPr="009A38C4">
        <w:rPr>
          <w:b/>
          <w:vertAlign w:val="superscript"/>
          <w:lang w:val="en-CA"/>
        </w:rPr>
        <w:t>*</w:t>
      </w:r>
      <w:r w:rsidRPr="009A38C4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lastRenderedPageBreak/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lastRenderedPageBreak/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6326A0C5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="004D09D0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4D09D0" w:rsidRPr="009A38C4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9A38C4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9A38C4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Jnana Prabodhini Social Science Study Centre, Pune, India</w:t>
            </w:r>
          </w:p>
        </w:tc>
      </w:tr>
      <w:tr w:rsidR="00856852" w:rsidRPr="009A38C4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>Department of Humanities &amp; Social Sciences,Mumbai, India</w:t>
            </w:r>
          </w:p>
        </w:tc>
      </w:tr>
      <w:tr w:rsidR="00C0449E" w:rsidRPr="009A38C4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TUDelft,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9A38C4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9A38C4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9A38C4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9A38C4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9A38C4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9A38C4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9A38C4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9A38C4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9A38C4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9A38C4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9A38C4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9A38C4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9A38C4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9A38C4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9A38C4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9A38C4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9A38C4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9A38C4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9A38C4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9A38C4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9A38C4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9A38C4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9A38C4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9A38C4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9A38C4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9A38C4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9A38C4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9A38C4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9A38C4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9A38C4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9A38C4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9A38C4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9A38C4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9A38C4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9A38C4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9A38C4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9A38C4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9A38C4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9A38C4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9A38C4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9A38C4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9A38C4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9A38C4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9A38C4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9A38C4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9A38C4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9A38C4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9A38C4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9A38C4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9A38C4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9A38C4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9A38C4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9A38C4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9A38C4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9A38C4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9A38C4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9A38C4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9A38C4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9A38C4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9A38C4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9A38C4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9A38C4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9A38C4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9A38C4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9A38C4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9A38C4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9A38C4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A38C4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9A38C4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9A38C4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9A38C4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9A38C4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A38C4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9A38C4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9A38C4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9A38C4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9A38C4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9A38C4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9A38C4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9A38C4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9A38C4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9A38C4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9A38C4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9A38C4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9A38C4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9A38C4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9A38C4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9A38C4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9A38C4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9A38C4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9A38C4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9A38C4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9A38C4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9A38C4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9A38C4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9A38C4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9A38C4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9A38C4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9A38C4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9A38C4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9A38C4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9A38C4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9A38C4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9A38C4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9A38C4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9A38C4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9A38C4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9A38C4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9A38C4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9A38C4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A38C4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9A38C4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A38C4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9A38C4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9A38C4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9A38C4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9A38C4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9A38C4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9A38C4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9A38C4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9A38C4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9A38C4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9A38C4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9A38C4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9A38C4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9A38C4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9A38C4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9A38C4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9A38C4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9A38C4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9A38C4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9A38C4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9A38C4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9A38C4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9A38C4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9A38C4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9A38C4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9A38C4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9A38C4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9A38C4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9A38C4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9A38C4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9A38C4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9A38C4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9A38C4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9A38C4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9A38C4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9A38C4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9A38C4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9A38C4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lastRenderedPageBreak/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</w:t>
      </w:r>
      <w:r w:rsidRPr="00661504">
        <w:rPr>
          <w:lang w:val="en-CA"/>
        </w:rPr>
        <w:lastRenderedPageBreak/>
        <w:t xml:space="preserve">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</w:t>
      </w:r>
      <w:r w:rsidRPr="00661504">
        <w:rPr>
          <w:lang w:val="en-CA"/>
        </w:rPr>
        <w:lastRenderedPageBreak/>
        <w:t xml:space="preserve">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lastRenderedPageBreak/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9A38C4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9A38C4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9A38C4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9A38C4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9A38C4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9A38C4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9A38C4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9A38C4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9A38C4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9A38C4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9A38C4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9A38C4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9A38C4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9A38C4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9A38C4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9A38C4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9A38C4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9A38C4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9A38C4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9A38C4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9A38C4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9A38C4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9A38C4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9A38C4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9A38C4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9A38C4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9A38C4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9A38C4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9A38C4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9A38C4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9A38C4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9A38C4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9A38C4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9A38C4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9A38C4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9A38C4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9A38C4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9A38C4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9A38C4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9A38C4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9A38C4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9A38C4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9A38C4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9A38C4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9A38C4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9A38C4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9A38C4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9A38C4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9A38C4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9A38C4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9A38C4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9A38C4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9A38C4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9A38C4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9A38C4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9A38C4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9A38C4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9A38C4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9A38C4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9A38C4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9A38C4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9A38C4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9A38C4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9A38C4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9A38C4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9A38C4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9A38C4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9A38C4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9A38C4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9A38C4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9A38C4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9A38C4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9A38C4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D09D0" w:rsidRPr="009A38C4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9A38C4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9A38C4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9A38C4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9A38C4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9A38C4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9A38C4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9A38C4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9A38C4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9A38C4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9A38C4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9A38C4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9A38C4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9A38C4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9A38C4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9A38C4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9A38C4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9A38C4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9A38C4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9A38C4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9A38C4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9A38C4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9A38C4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9A38C4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9A38C4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9A38C4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9A38C4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9A38C4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9A38C4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9A38C4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9A38C4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9A38C4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9A38C4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9A38C4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9A38C4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9A38C4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9A38C4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9A38C4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9A38C4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9A38C4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9A38C4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9A38C4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9A38C4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9A38C4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9A38C4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9A38C4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9A38C4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9A38C4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9A38C4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9A38C4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9A38C4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lastRenderedPageBreak/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9A38C4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9A38C4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9A38C4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9A38C4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9A38C4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9A38C4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9A38C4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9A38C4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9A38C4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9A38C4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9A38C4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9A38C4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9A38C4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9A38C4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9A38C4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9A38C4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9A38C4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Research and Higher Degrees Committee at The </w:t>
            </w:r>
            <w:r w:rsidRPr="00661504">
              <w:rPr>
                <w:lang w:val="en-CA" w:eastAsia="en-CA"/>
              </w:rPr>
              <w:lastRenderedPageBreak/>
              <w:t>Education University of Hong Kong</w:t>
            </w:r>
          </w:p>
        </w:tc>
      </w:tr>
      <w:tr w:rsidR="00C36CA6" w:rsidRPr="009A38C4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9A38C4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9A38C4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9A38C4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9A38C4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9A38C4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A38C4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9A38C4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9A38C4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9A38C4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9A38C4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9A38C4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9A38C4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9A38C4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9A38C4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9A38C4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9A38C4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9A38C4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A38C4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A38C4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9A38C4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9A38C4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A38C4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9A38C4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9A38C4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9A38C4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9A38C4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A38C4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9A38C4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9A38C4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9A38C4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9A38C4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9A38C4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</w:t>
            </w:r>
            <w:r w:rsidR="00D34764" w:rsidRPr="00661504">
              <w:rPr>
                <w:lang w:val="en-CA" w:eastAsia="en-CA"/>
              </w:rPr>
              <w:lastRenderedPageBreak/>
              <w:t xml:space="preserve">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42B20" w14:textId="77777777" w:rsidR="004E6B2B" w:rsidRDefault="004E6B2B">
      <w:r>
        <w:separator/>
      </w:r>
    </w:p>
  </w:endnote>
  <w:endnote w:type="continuationSeparator" w:id="0">
    <w:p w14:paraId="78FF06ED" w14:textId="77777777" w:rsidR="004E6B2B" w:rsidRDefault="004E6B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F2592" w14:textId="77777777" w:rsidR="004E6B2B" w:rsidRDefault="004E6B2B">
      <w:r>
        <w:separator/>
      </w:r>
    </w:p>
  </w:footnote>
  <w:footnote w:type="continuationSeparator" w:id="0">
    <w:p w14:paraId="7CD71DF3" w14:textId="77777777" w:rsidR="004E6B2B" w:rsidRDefault="004E6B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423ADDA2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3313E4">
      <w:rPr>
        <w:b/>
        <w:bCs/>
        <w:sz w:val="22"/>
        <w:szCs w:val="22"/>
        <w:lang w:val="en-US"/>
      </w:rPr>
      <w:t>4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1509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18704</Words>
  <Characters>106617</Characters>
  <Application>Microsoft Office Word</Application>
  <DocSecurity>0</DocSecurity>
  <Lines>888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3</cp:revision>
  <cp:lastPrinted>2025-12-05T02:50:00Z</cp:lastPrinted>
  <dcterms:created xsi:type="dcterms:W3CDTF">2026-04-29T21:35:00Z</dcterms:created>
  <dcterms:modified xsi:type="dcterms:W3CDTF">2026-04-29T21:36:00Z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