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88F3" w14:textId="77777777" w:rsidR="003F5089" w:rsidRDefault="000B744B" w:rsidP="00602B8D">
      <w:pPr>
        <w:pStyle w:val="1"/>
        <w:spacing w:before="0" w:line="240" w:lineRule="auto"/>
        <w:jc w:val="center"/>
      </w:pPr>
      <w:r>
        <w:t xml:space="preserve">Протокол обмена между контроллером сканера и </w:t>
      </w:r>
    </w:p>
    <w:p w14:paraId="3393A047" w14:textId="77777777" w:rsidR="004A1D98" w:rsidRDefault="000B744B" w:rsidP="00602B8D">
      <w:pPr>
        <w:pStyle w:val="1"/>
        <w:spacing w:before="0" w:line="240" w:lineRule="auto"/>
        <w:jc w:val="center"/>
      </w:pPr>
      <w:r>
        <w:t>системой сбора данных.</w:t>
      </w:r>
    </w:p>
    <w:p w14:paraId="4178A101" w14:textId="77777777" w:rsidR="003F5089" w:rsidRDefault="003F5089" w:rsidP="00602B8D">
      <w:pPr>
        <w:spacing w:after="0" w:line="240" w:lineRule="auto"/>
        <w:ind w:firstLine="709"/>
      </w:pPr>
    </w:p>
    <w:p w14:paraId="4BC57BB4" w14:textId="77777777" w:rsidR="000B744B" w:rsidRDefault="000B744B" w:rsidP="00602B8D">
      <w:pPr>
        <w:spacing w:after="0" w:line="240" w:lineRule="auto"/>
        <w:ind w:firstLine="709"/>
      </w:pPr>
      <w:r>
        <w:t>Основные определения:</w:t>
      </w:r>
    </w:p>
    <w:p w14:paraId="72278825" w14:textId="77777777" w:rsidR="000B744B" w:rsidRDefault="000B744B" w:rsidP="00602B8D">
      <w:pPr>
        <w:spacing w:after="0" w:line="240" w:lineRule="auto"/>
        <w:ind w:firstLine="709"/>
      </w:pPr>
      <w:r>
        <w:t>Контроллер сканера (далее КС)– устройство для считывания 2</w:t>
      </w:r>
      <w:r>
        <w:rPr>
          <w:lang w:val="en-US"/>
        </w:rPr>
        <w:t>D</w:t>
      </w:r>
      <w:r>
        <w:t xml:space="preserve"> кодов и передачи считанных кодов на удаленный сервер хранения данных.</w:t>
      </w:r>
    </w:p>
    <w:p w14:paraId="719EF8E3" w14:textId="77777777" w:rsidR="000B744B" w:rsidRDefault="000B744B" w:rsidP="00602B8D">
      <w:pPr>
        <w:spacing w:after="0" w:line="240" w:lineRule="auto"/>
        <w:ind w:firstLine="709"/>
      </w:pPr>
      <w:r>
        <w:t>Система сбора данных (далее ССД) – программно-аппаратный комплекс на базе персонального или промышленного компьютера для приема данных от контроллера сканера, а также для контроля состояния контроллера и смены настроек контроллера.</w:t>
      </w:r>
    </w:p>
    <w:p w14:paraId="7ABF09A2" w14:textId="77777777" w:rsidR="000B744B" w:rsidRDefault="000B744B" w:rsidP="00602B8D">
      <w:pPr>
        <w:spacing w:after="0" w:line="240" w:lineRule="auto"/>
        <w:ind w:firstLine="709"/>
      </w:pPr>
      <w:r>
        <w:t xml:space="preserve">В сетевой структуре КС представляется ТСР сервером. ССД является ТСР клиентом. </w:t>
      </w:r>
      <w:r>
        <w:rPr>
          <w:lang w:val="en-US"/>
        </w:rPr>
        <w:t>IP</w:t>
      </w:r>
      <w:r>
        <w:t xml:space="preserve"> параметры сервера устанавливаются на этапе настройки системы</w:t>
      </w:r>
      <w:r w:rsidR="003F5089">
        <w:t xml:space="preserve"> и включают в себя </w:t>
      </w:r>
      <w:r w:rsidR="003F5089">
        <w:rPr>
          <w:lang w:val="en-US"/>
        </w:rPr>
        <w:t>IP</w:t>
      </w:r>
      <w:r w:rsidR="003F5089" w:rsidRPr="003F5089">
        <w:t xml:space="preserve"> </w:t>
      </w:r>
      <w:r w:rsidR="003F5089">
        <w:t xml:space="preserve">адрес сервера, </w:t>
      </w:r>
      <w:r w:rsidR="003F5089">
        <w:rPr>
          <w:lang w:val="en-US"/>
        </w:rPr>
        <w:t>IP</w:t>
      </w:r>
      <w:r w:rsidR="003F5089">
        <w:t xml:space="preserve"> порт сервера и </w:t>
      </w:r>
      <w:r w:rsidR="003F5089">
        <w:rPr>
          <w:lang w:val="en-US"/>
        </w:rPr>
        <w:t>IP</w:t>
      </w:r>
      <w:r w:rsidR="003F5089">
        <w:t xml:space="preserve"> адрес клиента, которому разрешено подключение к ККС</w:t>
      </w:r>
      <w:r>
        <w:t>.</w:t>
      </w:r>
    </w:p>
    <w:p w14:paraId="0DE17EB8" w14:textId="77777777" w:rsidR="00602B8D" w:rsidRDefault="00602B8D" w:rsidP="00602B8D">
      <w:pPr>
        <w:spacing w:after="0" w:line="240" w:lineRule="auto"/>
        <w:ind w:firstLine="709"/>
        <w:rPr>
          <w:rStyle w:val="20"/>
        </w:rPr>
      </w:pPr>
    </w:p>
    <w:p w14:paraId="1EC71DDB" w14:textId="77777777" w:rsidR="00602B8D" w:rsidRDefault="00602B8D" w:rsidP="00602B8D">
      <w:pPr>
        <w:spacing w:after="0" w:line="240" w:lineRule="auto"/>
        <w:ind w:firstLine="709"/>
        <w:rPr>
          <w:rStyle w:val="20"/>
        </w:rPr>
      </w:pPr>
      <w:r w:rsidRPr="00602B8D">
        <w:rPr>
          <w:rStyle w:val="20"/>
        </w:rPr>
        <w:t xml:space="preserve">Типы пакетов </w:t>
      </w:r>
      <w:r w:rsidR="000B744B" w:rsidRPr="00602B8D">
        <w:rPr>
          <w:rStyle w:val="20"/>
        </w:rPr>
        <w:t>между КС и ССД:</w:t>
      </w:r>
    </w:p>
    <w:p w14:paraId="57D11933" w14:textId="77777777" w:rsidR="003F5089" w:rsidRDefault="000B744B" w:rsidP="00602B8D">
      <w:pPr>
        <w:spacing w:after="0" w:line="240" w:lineRule="auto"/>
        <w:ind w:firstLine="709"/>
      </w:pPr>
      <w:r>
        <w:t xml:space="preserve">Тип1 – </w:t>
      </w:r>
      <w:r w:rsidR="003F5089">
        <w:t xml:space="preserve">Пакет </w:t>
      </w:r>
      <w:r>
        <w:t>Контроль состояния: запрос инициирует ССД. КС должен в ответ на данный запрос передать ряд своих текущих параметров.</w:t>
      </w:r>
      <w:r w:rsidR="003F5089">
        <w:t xml:space="preserve"> После подключения ССД к КС данный пакет передается 1 раз в 10-15 сек. В случае отсутствия ответа от КС, программное обеспечение должно сформировать соответствующую запись в специальном файле с указанием времени возникновения ошибки.</w:t>
      </w:r>
      <w:r w:rsidR="00A26A82">
        <w:t xml:space="preserve"> </w:t>
      </w:r>
    </w:p>
    <w:p w14:paraId="0BC08DAD" w14:textId="77777777" w:rsidR="003F5089" w:rsidRDefault="000B744B" w:rsidP="00602B8D">
      <w:pPr>
        <w:spacing w:after="0" w:line="240" w:lineRule="auto"/>
        <w:ind w:firstLine="708"/>
      </w:pPr>
      <w:r>
        <w:t xml:space="preserve">Тип2 </w:t>
      </w:r>
      <w:r w:rsidR="003F5089">
        <w:t>–</w:t>
      </w:r>
      <w:r>
        <w:t xml:space="preserve"> </w:t>
      </w:r>
      <w:r w:rsidR="003F5089">
        <w:t>Пакет Смена настроек: запрос инициирует ССД. КС должен передать в ответ либо подтверждение смены настроек, либо код ошибки.</w:t>
      </w:r>
    </w:p>
    <w:p w14:paraId="7507D8A5" w14:textId="77777777" w:rsidR="003F5089" w:rsidRDefault="003F5089" w:rsidP="00602B8D">
      <w:pPr>
        <w:spacing w:after="0" w:line="240" w:lineRule="auto"/>
        <w:ind w:firstLine="708"/>
      </w:pPr>
      <w:r>
        <w:t>Тип3 – Пакет Архивные данные: Запрос инициирует КС. ССД должен в ответ передать сообщение с номером пакета при успешном приеме пакета.</w:t>
      </w:r>
    </w:p>
    <w:p w14:paraId="490F37FD" w14:textId="77777777" w:rsidR="00602B8D" w:rsidRDefault="00602B8D" w:rsidP="00602B8D">
      <w:pPr>
        <w:spacing w:after="0" w:line="240" w:lineRule="auto"/>
        <w:rPr>
          <w:rStyle w:val="20"/>
        </w:rPr>
      </w:pPr>
    </w:p>
    <w:p w14:paraId="67E3BD19" w14:textId="77777777" w:rsidR="00602B8D" w:rsidRDefault="003F5089" w:rsidP="00602B8D">
      <w:pPr>
        <w:spacing w:after="0" w:line="240" w:lineRule="auto"/>
        <w:ind w:firstLine="708"/>
        <w:rPr>
          <w:rStyle w:val="20"/>
        </w:rPr>
      </w:pPr>
      <w:r w:rsidRPr="00A03346">
        <w:rPr>
          <w:rStyle w:val="20"/>
        </w:rPr>
        <w:t>Структура пакета Контроль состояния</w:t>
      </w:r>
      <w:r w:rsidR="00602B8D">
        <w:rPr>
          <w:rStyle w:val="20"/>
        </w:rPr>
        <w:t>:</w:t>
      </w:r>
    </w:p>
    <w:p w14:paraId="26DA6045" w14:textId="77777777" w:rsidR="003F5089" w:rsidRPr="000B744B" w:rsidRDefault="000B744B" w:rsidP="00602B8D">
      <w:pPr>
        <w:spacing w:after="0" w:line="240" w:lineRule="auto"/>
      </w:pPr>
      <w:r>
        <w:t xml:space="preserve"> </w:t>
      </w:r>
      <w:r w:rsidR="00A03346">
        <w:t>Запрос -</w:t>
      </w:r>
      <w:r w:rsidR="003F5089">
        <w:t>Пакет от ССД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1851"/>
        <w:gridCol w:w="1967"/>
        <w:gridCol w:w="1831"/>
        <w:gridCol w:w="1849"/>
      </w:tblGrid>
      <w:tr w:rsidR="00A03346" w14:paraId="5BB7FF7D" w14:textId="77777777" w:rsidTr="00996D51">
        <w:tc>
          <w:tcPr>
            <w:tcW w:w="1869" w:type="dxa"/>
          </w:tcPr>
          <w:p w14:paraId="22ABF808" w14:textId="77777777" w:rsidR="00A03346" w:rsidRDefault="00A03346" w:rsidP="00602B8D">
            <w:r>
              <w:t>Преамбула</w:t>
            </w:r>
          </w:p>
          <w:p w14:paraId="3A5710E4" w14:textId="77777777" w:rsidR="00A03346" w:rsidRDefault="00A03346" w:rsidP="00602B8D">
            <w:r>
              <w:t>(6 байт)</w:t>
            </w:r>
          </w:p>
        </w:tc>
        <w:tc>
          <w:tcPr>
            <w:tcW w:w="1869" w:type="dxa"/>
          </w:tcPr>
          <w:p w14:paraId="392FC755" w14:textId="77777777" w:rsidR="00A03346" w:rsidRPr="00A03346" w:rsidRDefault="00A03346" w:rsidP="00602B8D">
            <w:r>
              <w:t xml:space="preserve">Уникальный </w:t>
            </w:r>
            <w:r>
              <w:rPr>
                <w:lang w:val="en-US"/>
              </w:rPr>
              <w:t xml:space="preserve">ID </w:t>
            </w:r>
            <w:r>
              <w:t>КС (2 байта)</w:t>
            </w:r>
          </w:p>
        </w:tc>
        <w:tc>
          <w:tcPr>
            <w:tcW w:w="1869" w:type="dxa"/>
          </w:tcPr>
          <w:p w14:paraId="78FECCCF" w14:textId="77777777" w:rsidR="00A03346" w:rsidRDefault="00A03346" w:rsidP="00602B8D">
            <w:r>
              <w:rPr>
                <w:lang w:val="en-US"/>
              </w:rPr>
              <w:t xml:space="preserve">ID </w:t>
            </w:r>
            <w:r>
              <w:t xml:space="preserve">пакета </w:t>
            </w:r>
          </w:p>
          <w:p w14:paraId="62042599" w14:textId="77777777" w:rsidR="00A03346" w:rsidRPr="00A03346" w:rsidRDefault="00A03346" w:rsidP="00602B8D">
            <w:r>
              <w:t>(2 байта)</w:t>
            </w:r>
          </w:p>
        </w:tc>
        <w:tc>
          <w:tcPr>
            <w:tcW w:w="1869" w:type="dxa"/>
          </w:tcPr>
          <w:p w14:paraId="542336EC" w14:textId="77777777" w:rsidR="00A03346" w:rsidRDefault="00A03346" w:rsidP="00602B8D">
            <w:r>
              <w:t xml:space="preserve">Код пакета </w:t>
            </w:r>
          </w:p>
          <w:p w14:paraId="65FEDB7E" w14:textId="77777777" w:rsidR="00A03346" w:rsidRDefault="00A03346" w:rsidP="00602B8D">
            <w:r>
              <w:t>(1 байт)</w:t>
            </w:r>
          </w:p>
        </w:tc>
        <w:tc>
          <w:tcPr>
            <w:tcW w:w="1869" w:type="dxa"/>
          </w:tcPr>
          <w:p w14:paraId="7D374FDB" w14:textId="77777777" w:rsidR="00A03346" w:rsidRDefault="00A03346" w:rsidP="00602B8D">
            <w:r>
              <w:t>Резерв</w:t>
            </w:r>
          </w:p>
          <w:p w14:paraId="4DFF71A7" w14:textId="77777777" w:rsidR="00A03346" w:rsidRDefault="00A03346" w:rsidP="00602B8D">
            <w:r>
              <w:t>(4 байта)</w:t>
            </w:r>
          </w:p>
        </w:tc>
      </w:tr>
      <w:tr w:rsidR="00A03346" w14:paraId="71C0FF02" w14:textId="77777777" w:rsidTr="00996D51">
        <w:tc>
          <w:tcPr>
            <w:tcW w:w="1869" w:type="dxa"/>
          </w:tcPr>
          <w:p w14:paraId="3CD146DC" w14:textId="77777777" w:rsidR="00A03346" w:rsidRPr="00A03346" w:rsidRDefault="00A03346" w:rsidP="00602B8D">
            <w:pPr>
              <w:rPr>
                <w:lang w:val="en-US"/>
              </w:rPr>
            </w:pPr>
            <w:r>
              <w:rPr>
                <w:lang w:val="en-US"/>
              </w:rPr>
              <w:t>“RFLABS”</w:t>
            </w:r>
          </w:p>
        </w:tc>
        <w:tc>
          <w:tcPr>
            <w:tcW w:w="1869" w:type="dxa"/>
          </w:tcPr>
          <w:p w14:paraId="439847B4" w14:textId="77777777" w:rsidR="00A03346" w:rsidRDefault="00A03346" w:rsidP="00602B8D">
            <w:r>
              <w:t>0х0001</w:t>
            </w:r>
          </w:p>
        </w:tc>
        <w:tc>
          <w:tcPr>
            <w:tcW w:w="1869" w:type="dxa"/>
          </w:tcPr>
          <w:p w14:paraId="44039FCE" w14:textId="77777777" w:rsidR="00A03346" w:rsidRDefault="00A03346" w:rsidP="00602B8D">
            <w:r>
              <w:t>инкрементируется</w:t>
            </w:r>
          </w:p>
        </w:tc>
        <w:tc>
          <w:tcPr>
            <w:tcW w:w="1869" w:type="dxa"/>
          </w:tcPr>
          <w:p w14:paraId="5A166C63" w14:textId="77777777" w:rsidR="00A03346" w:rsidRDefault="00A03346" w:rsidP="00602B8D">
            <w:r>
              <w:t>0х37</w:t>
            </w:r>
          </w:p>
        </w:tc>
        <w:tc>
          <w:tcPr>
            <w:tcW w:w="1869" w:type="dxa"/>
          </w:tcPr>
          <w:p w14:paraId="294907E7" w14:textId="77777777" w:rsidR="00A03346" w:rsidRDefault="00A03346" w:rsidP="00602B8D">
            <w:r>
              <w:t>0х00000000</w:t>
            </w:r>
          </w:p>
        </w:tc>
      </w:tr>
    </w:tbl>
    <w:p w14:paraId="1403E49E" w14:textId="77777777" w:rsidR="003F5089" w:rsidRDefault="00A03346" w:rsidP="00602B8D">
      <w:pPr>
        <w:spacing w:after="0" w:line="240" w:lineRule="auto"/>
      </w:pPr>
      <w:r>
        <w:t xml:space="preserve"> Ответ Пакет от КС</w:t>
      </w:r>
    </w:p>
    <w:tbl>
      <w:tblPr>
        <w:tblStyle w:val="a3"/>
        <w:tblW w:w="9382" w:type="dxa"/>
        <w:tblLook w:val="04A0" w:firstRow="1" w:lastRow="0" w:firstColumn="1" w:lastColumn="0" w:noHBand="0" w:noVBand="1"/>
      </w:tblPr>
      <w:tblGrid>
        <w:gridCol w:w="1855"/>
        <w:gridCol w:w="1858"/>
        <w:gridCol w:w="1967"/>
        <w:gridCol w:w="1846"/>
        <w:gridCol w:w="1856"/>
      </w:tblGrid>
      <w:tr w:rsidR="00A03346" w14:paraId="5D25775F" w14:textId="77777777" w:rsidTr="00A03346">
        <w:tc>
          <w:tcPr>
            <w:tcW w:w="1855" w:type="dxa"/>
          </w:tcPr>
          <w:p w14:paraId="746642A8" w14:textId="77777777" w:rsidR="00A03346" w:rsidRDefault="00A03346" w:rsidP="00602B8D">
            <w:r>
              <w:t>Преамбула</w:t>
            </w:r>
          </w:p>
          <w:p w14:paraId="12182F41" w14:textId="77777777" w:rsidR="00A03346" w:rsidRDefault="00A03346" w:rsidP="00602B8D">
            <w:r>
              <w:t>(6 байт)</w:t>
            </w:r>
          </w:p>
        </w:tc>
        <w:tc>
          <w:tcPr>
            <w:tcW w:w="1858" w:type="dxa"/>
          </w:tcPr>
          <w:p w14:paraId="44D98CC8" w14:textId="77777777" w:rsidR="00A03346" w:rsidRPr="00A03346" w:rsidRDefault="00A03346" w:rsidP="00602B8D">
            <w:r>
              <w:t xml:space="preserve">Уникальный </w:t>
            </w:r>
            <w:r>
              <w:rPr>
                <w:lang w:val="en-US"/>
              </w:rPr>
              <w:t xml:space="preserve">ID </w:t>
            </w:r>
            <w:r>
              <w:t>КС (2 байта)</w:t>
            </w:r>
          </w:p>
        </w:tc>
        <w:tc>
          <w:tcPr>
            <w:tcW w:w="1967" w:type="dxa"/>
          </w:tcPr>
          <w:p w14:paraId="68FAA906" w14:textId="77777777" w:rsidR="00A03346" w:rsidRDefault="00A03346" w:rsidP="00602B8D">
            <w:r>
              <w:rPr>
                <w:lang w:val="en-US"/>
              </w:rPr>
              <w:t xml:space="preserve">ID </w:t>
            </w:r>
            <w:r>
              <w:t xml:space="preserve">пакета </w:t>
            </w:r>
          </w:p>
          <w:p w14:paraId="7333393F" w14:textId="77777777" w:rsidR="00A03346" w:rsidRPr="00A03346" w:rsidRDefault="00A03346" w:rsidP="00602B8D">
            <w:r>
              <w:t>(2 байта)</w:t>
            </w:r>
          </w:p>
        </w:tc>
        <w:tc>
          <w:tcPr>
            <w:tcW w:w="1846" w:type="dxa"/>
          </w:tcPr>
          <w:p w14:paraId="0F281F93" w14:textId="77777777" w:rsidR="00A03346" w:rsidRDefault="00A03346" w:rsidP="00602B8D">
            <w:r>
              <w:t xml:space="preserve">Код пакета </w:t>
            </w:r>
          </w:p>
          <w:p w14:paraId="114FFD48" w14:textId="77777777" w:rsidR="00A03346" w:rsidRDefault="00A03346" w:rsidP="00602B8D">
            <w:r>
              <w:t>(1 байт)</w:t>
            </w:r>
          </w:p>
        </w:tc>
        <w:tc>
          <w:tcPr>
            <w:tcW w:w="1856" w:type="dxa"/>
          </w:tcPr>
          <w:p w14:paraId="44B47372" w14:textId="77777777" w:rsidR="00A03346" w:rsidRDefault="00A03346" w:rsidP="00602B8D">
            <w:r>
              <w:t>Резерв</w:t>
            </w:r>
          </w:p>
          <w:p w14:paraId="59BDB068" w14:textId="77777777" w:rsidR="00A03346" w:rsidRDefault="00A03346" w:rsidP="00602B8D">
            <w:r>
              <w:t>(4 байта)</w:t>
            </w:r>
          </w:p>
        </w:tc>
      </w:tr>
      <w:tr w:rsidR="00A03346" w14:paraId="0BAFFDF5" w14:textId="77777777" w:rsidTr="00A03346">
        <w:tc>
          <w:tcPr>
            <w:tcW w:w="1855" w:type="dxa"/>
          </w:tcPr>
          <w:p w14:paraId="01615F71" w14:textId="77777777" w:rsidR="00A03346" w:rsidRPr="00A03346" w:rsidRDefault="00A03346" w:rsidP="00602B8D">
            <w:pPr>
              <w:rPr>
                <w:lang w:val="en-US"/>
              </w:rPr>
            </w:pPr>
            <w:r>
              <w:rPr>
                <w:lang w:val="en-US"/>
              </w:rPr>
              <w:t>“RFLABC”</w:t>
            </w:r>
          </w:p>
        </w:tc>
        <w:tc>
          <w:tcPr>
            <w:tcW w:w="1858" w:type="dxa"/>
          </w:tcPr>
          <w:p w14:paraId="0F97230F" w14:textId="77777777" w:rsidR="00A03346" w:rsidRDefault="00A03346" w:rsidP="00602B8D">
            <w:r>
              <w:t>0х0001</w:t>
            </w:r>
          </w:p>
        </w:tc>
        <w:tc>
          <w:tcPr>
            <w:tcW w:w="1967" w:type="dxa"/>
          </w:tcPr>
          <w:p w14:paraId="3428A1FC" w14:textId="77777777" w:rsidR="00A03346" w:rsidRDefault="00A03346" w:rsidP="00602B8D">
            <w:r>
              <w:t xml:space="preserve">= </w:t>
            </w:r>
            <w:r>
              <w:rPr>
                <w:lang w:val="en-US"/>
              </w:rPr>
              <w:t xml:space="preserve">ID </w:t>
            </w:r>
            <w:r>
              <w:t>запроса</w:t>
            </w:r>
          </w:p>
        </w:tc>
        <w:tc>
          <w:tcPr>
            <w:tcW w:w="1846" w:type="dxa"/>
          </w:tcPr>
          <w:p w14:paraId="15DB13FC" w14:textId="77777777" w:rsidR="00A03346" w:rsidRDefault="00A03346" w:rsidP="00602B8D">
            <w:r>
              <w:t>0х37</w:t>
            </w:r>
          </w:p>
        </w:tc>
        <w:tc>
          <w:tcPr>
            <w:tcW w:w="1856" w:type="dxa"/>
          </w:tcPr>
          <w:p w14:paraId="109A54B2" w14:textId="77777777" w:rsidR="00A03346" w:rsidRDefault="00A03346" w:rsidP="00602B8D">
            <w:r>
              <w:t>0х00000000</w:t>
            </w:r>
          </w:p>
        </w:tc>
      </w:tr>
    </w:tbl>
    <w:p w14:paraId="79AE4E32" w14:textId="77777777" w:rsidR="00A03346" w:rsidRDefault="00A03346" w:rsidP="00602B8D">
      <w:pPr>
        <w:spacing w:after="0" w:line="240" w:lineRule="auto"/>
      </w:pPr>
    </w:p>
    <w:p w14:paraId="2EFAC079" w14:textId="77777777" w:rsidR="00A03346" w:rsidRDefault="00A03346" w:rsidP="00602B8D">
      <w:pPr>
        <w:spacing w:after="0" w:line="240" w:lineRule="auto"/>
        <w:rPr>
          <w:rStyle w:val="20"/>
        </w:rPr>
      </w:pPr>
    </w:p>
    <w:p w14:paraId="64B6BE31" w14:textId="77777777" w:rsidR="00A03346" w:rsidRPr="000B744B" w:rsidRDefault="00A03346" w:rsidP="00602B8D">
      <w:pPr>
        <w:spacing w:after="0" w:line="240" w:lineRule="auto"/>
        <w:ind w:firstLine="708"/>
      </w:pPr>
      <w:r w:rsidRPr="00A03346">
        <w:rPr>
          <w:rStyle w:val="20"/>
        </w:rPr>
        <w:t xml:space="preserve">Структура пакета </w:t>
      </w:r>
      <w:r>
        <w:rPr>
          <w:rStyle w:val="20"/>
        </w:rPr>
        <w:t>Смена настроек</w:t>
      </w:r>
      <w:r w:rsidRPr="00A03346">
        <w:rPr>
          <w:rStyle w:val="20"/>
        </w:rPr>
        <w:t>.</w:t>
      </w:r>
      <w:r w:rsidRPr="00A03346">
        <w:rPr>
          <w:rStyle w:val="20"/>
        </w:rPr>
        <w:br/>
      </w:r>
      <w:r>
        <w:t>Запрос -Пакет от ССД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853"/>
        <w:gridCol w:w="1967"/>
        <w:gridCol w:w="1835"/>
        <w:gridCol w:w="1842"/>
      </w:tblGrid>
      <w:tr w:rsidR="00A03346" w14:paraId="5B66F5A6" w14:textId="77777777" w:rsidTr="001A2D51">
        <w:tc>
          <w:tcPr>
            <w:tcW w:w="1869" w:type="dxa"/>
          </w:tcPr>
          <w:p w14:paraId="51AB4EA4" w14:textId="77777777" w:rsidR="00A03346" w:rsidRDefault="00A03346" w:rsidP="00602B8D">
            <w:r>
              <w:t>Преамбула</w:t>
            </w:r>
          </w:p>
          <w:p w14:paraId="33F4D88C" w14:textId="77777777" w:rsidR="00A03346" w:rsidRDefault="00A03346" w:rsidP="00602B8D">
            <w:r>
              <w:t>(6 байт)</w:t>
            </w:r>
          </w:p>
        </w:tc>
        <w:tc>
          <w:tcPr>
            <w:tcW w:w="1869" w:type="dxa"/>
          </w:tcPr>
          <w:p w14:paraId="53244D12" w14:textId="77777777" w:rsidR="00A03346" w:rsidRPr="00A03346" w:rsidRDefault="00A03346" w:rsidP="00602B8D">
            <w:r>
              <w:t xml:space="preserve">Уникальный </w:t>
            </w:r>
            <w:r>
              <w:rPr>
                <w:lang w:val="en-US"/>
              </w:rPr>
              <w:t xml:space="preserve">ID </w:t>
            </w:r>
            <w:r>
              <w:t>КС (2 байта)</w:t>
            </w:r>
          </w:p>
        </w:tc>
        <w:tc>
          <w:tcPr>
            <w:tcW w:w="1869" w:type="dxa"/>
          </w:tcPr>
          <w:p w14:paraId="32ADA00E" w14:textId="77777777" w:rsidR="00A03346" w:rsidRDefault="00A03346" w:rsidP="00602B8D">
            <w:r>
              <w:rPr>
                <w:lang w:val="en-US"/>
              </w:rPr>
              <w:t xml:space="preserve">ID </w:t>
            </w:r>
            <w:r>
              <w:t xml:space="preserve">пакета </w:t>
            </w:r>
          </w:p>
          <w:p w14:paraId="49E1FDDF" w14:textId="77777777" w:rsidR="00A03346" w:rsidRPr="00A03346" w:rsidRDefault="00A03346" w:rsidP="00602B8D">
            <w:r>
              <w:t>(2 байта)</w:t>
            </w:r>
          </w:p>
        </w:tc>
        <w:tc>
          <w:tcPr>
            <w:tcW w:w="1869" w:type="dxa"/>
          </w:tcPr>
          <w:p w14:paraId="7DD5241B" w14:textId="77777777" w:rsidR="00A03346" w:rsidRDefault="00A03346" w:rsidP="00602B8D">
            <w:r>
              <w:t xml:space="preserve">Код пакета </w:t>
            </w:r>
          </w:p>
          <w:p w14:paraId="74D726AD" w14:textId="77777777" w:rsidR="00A03346" w:rsidRDefault="00A03346" w:rsidP="00602B8D">
            <w:r>
              <w:t>(1 байт)</w:t>
            </w:r>
          </w:p>
        </w:tc>
        <w:tc>
          <w:tcPr>
            <w:tcW w:w="1869" w:type="dxa"/>
          </w:tcPr>
          <w:p w14:paraId="7CF3B940" w14:textId="77777777" w:rsidR="00A03346" w:rsidRDefault="00A26A82" w:rsidP="00602B8D">
            <w:r>
              <w:t>Д</w:t>
            </w:r>
            <w:r w:rsidR="00A03346">
              <w:t>анные</w:t>
            </w:r>
            <w:r>
              <w:t xml:space="preserve"> настроек</w:t>
            </w:r>
          </w:p>
          <w:p w14:paraId="2D16B693" w14:textId="77777777" w:rsidR="00A03346" w:rsidRDefault="00A03346" w:rsidP="00602B8D">
            <w:r>
              <w:t>(256 байт)</w:t>
            </w:r>
          </w:p>
        </w:tc>
      </w:tr>
      <w:tr w:rsidR="00A03346" w14:paraId="411A4188" w14:textId="77777777" w:rsidTr="001A2D51">
        <w:tc>
          <w:tcPr>
            <w:tcW w:w="1869" w:type="dxa"/>
          </w:tcPr>
          <w:p w14:paraId="17EACFC0" w14:textId="77777777" w:rsidR="00A03346" w:rsidRPr="00A03346" w:rsidRDefault="00A03346" w:rsidP="00602B8D">
            <w:pPr>
              <w:rPr>
                <w:lang w:val="en-US"/>
              </w:rPr>
            </w:pPr>
            <w:r>
              <w:rPr>
                <w:lang w:val="en-US"/>
              </w:rPr>
              <w:t>“RFLABS”</w:t>
            </w:r>
          </w:p>
        </w:tc>
        <w:tc>
          <w:tcPr>
            <w:tcW w:w="1869" w:type="dxa"/>
          </w:tcPr>
          <w:p w14:paraId="2630C88D" w14:textId="77777777" w:rsidR="00A03346" w:rsidRDefault="00A03346" w:rsidP="00602B8D">
            <w:r>
              <w:t>0х0001</w:t>
            </w:r>
          </w:p>
        </w:tc>
        <w:tc>
          <w:tcPr>
            <w:tcW w:w="1869" w:type="dxa"/>
          </w:tcPr>
          <w:p w14:paraId="388A8DDC" w14:textId="77777777" w:rsidR="00A03346" w:rsidRDefault="00A03346" w:rsidP="00602B8D">
            <w:r>
              <w:t>инкрементируется</w:t>
            </w:r>
          </w:p>
        </w:tc>
        <w:tc>
          <w:tcPr>
            <w:tcW w:w="1869" w:type="dxa"/>
          </w:tcPr>
          <w:p w14:paraId="3670F316" w14:textId="77777777" w:rsidR="00A03346" w:rsidRDefault="00A03346" w:rsidP="00602B8D">
            <w:r>
              <w:t>0х13</w:t>
            </w:r>
          </w:p>
        </w:tc>
        <w:tc>
          <w:tcPr>
            <w:tcW w:w="1869" w:type="dxa"/>
          </w:tcPr>
          <w:p w14:paraId="262A5561" w14:textId="77777777" w:rsidR="00A03346" w:rsidRDefault="00A26A82" w:rsidP="00602B8D">
            <w:r>
              <w:t>……</w:t>
            </w:r>
          </w:p>
        </w:tc>
      </w:tr>
    </w:tbl>
    <w:p w14:paraId="2750C956" w14:textId="77777777" w:rsidR="00A03346" w:rsidRDefault="00A03346" w:rsidP="00602B8D">
      <w:pPr>
        <w:spacing w:after="0" w:line="240" w:lineRule="auto"/>
      </w:pPr>
      <w:r>
        <w:t xml:space="preserve"> Ответ Пакет от КС</w:t>
      </w:r>
    </w:p>
    <w:tbl>
      <w:tblPr>
        <w:tblStyle w:val="a3"/>
        <w:tblW w:w="9382" w:type="dxa"/>
        <w:tblLook w:val="04A0" w:firstRow="1" w:lastRow="0" w:firstColumn="1" w:lastColumn="0" w:noHBand="0" w:noVBand="1"/>
      </w:tblPr>
      <w:tblGrid>
        <w:gridCol w:w="1855"/>
        <w:gridCol w:w="1858"/>
        <w:gridCol w:w="1967"/>
        <w:gridCol w:w="1846"/>
        <w:gridCol w:w="1856"/>
      </w:tblGrid>
      <w:tr w:rsidR="00A03346" w14:paraId="2F8D9975" w14:textId="77777777" w:rsidTr="001A2D51">
        <w:tc>
          <w:tcPr>
            <w:tcW w:w="1855" w:type="dxa"/>
          </w:tcPr>
          <w:p w14:paraId="6148B44B" w14:textId="77777777" w:rsidR="00A03346" w:rsidRDefault="00A03346" w:rsidP="00602B8D">
            <w:r>
              <w:t>Преамбула</w:t>
            </w:r>
          </w:p>
          <w:p w14:paraId="3D398919" w14:textId="77777777" w:rsidR="00A03346" w:rsidRDefault="00A03346" w:rsidP="00602B8D">
            <w:r>
              <w:t>(6 байт)</w:t>
            </w:r>
          </w:p>
        </w:tc>
        <w:tc>
          <w:tcPr>
            <w:tcW w:w="1858" w:type="dxa"/>
          </w:tcPr>
          <w:p w14:paraId="634D547A" w14:textId="77777777" w:rsidR="00A03346" w:rsidRPr="00A03346" w:rsidRDefault="00A03346" w:rsidP="00602B8D">
            <w:r>
              <w:t xml:space="preserve">Уникальный </w:t>
            </w:r>
            <w:r>
              <w:rPr>
                <w:lang w:val="en-US"/>
              </w:rPr>
              <w:t xml:space="preserve">ID </w:t>
            </w:r>
            <w:r>
              <w:t>КС (2 байта)</w:t>
            </w:r>
          </w:p>
        </w:tc>
        <w:tc>
          <w:tcPr>
            <w:tcW w:w="1967" w:type="dxa"/>
          </w:tcPr>
          <w:p w14:paraId="28AEC8B4" w14:textId="77777777" w:rsidR="00A03346" w:rsidRDefault="00A03346" w:rsidP="00602B8D">
            <w:r>
              <w:rPr>
                <w:lang w:val="en-US"/>
              </w:rPr>
              <w:t xml:space="preserve">ID </w:t>
            </w:r>
            <w:r>
              <w:t xml:space="preserve">пакета </w:t>
            </w:r>
          </w:p>
          <w:p w14:paraId="545668F2" w14:textId="77777777" w:rsidR="00A03346" w:rsidRPr="00A03346" w:rsidRDefault="00A03346" w:rsidP="00602B8D">
            <w:r>
              <w:t>(2 байта)</w:t>
            </w:r>
          </w:p>
        </w:tc>
        <w:tc>
          <w:tcPr>
            <w:tcW w:w="1846" w:type="dxa"/>
          </w:tcPr>
          <w:p w14:paraId="1204F7AA" w14:textId="77777777" w:rsidR="00A03346" w:rsidRDefault="00A03346" w:rsidP="00602B8D">
            <w:r>
              <w:t xml:space="preserve">Код пакета </w:t>
            </w:r>
          </w:p>
          <w:p w14:paraId="639DEFE0" w14:textId="77777777" w:rsidR="00A03346" w:rsidRDefault="00A03346" w:rsidP="00602B8D">
            <w:r>
              <w:t>(1 байт)</w:t>
            </w:r>
          </w:p>
        </w:tc>
        <w:tc>
          <w:tcPr>
            <w:tcW w:w="1856" w:type="dxa"/>
          </w:tcPr>
          <w:p w14:paraId="3D084A47" w14:textId="77777777" w:rsidR="00A03346" w:rsidRDefault="00A03346" w:rsidP="00602B8D">
            <w:r>
              <w:t>ответ</w:t>
            </w:r>
          </w:p>
          <w:p w14:paraId="021660D6" w14:textId="77777777" w:rsidR="00A03346" w:rsidRDefault="00A03346" w:rsidP="00602B8D">
            <w:r>
              <w:t>(4 байта)</w:t>
            </w:r>
          </w:p>
        </w:tc>
      </w:tr>
      <w:tr w:rsidR="00A03346" w14:paraId="5B28D2D4" w14:textId="77777777" w:rsidTr="001A2D51">
        <w:tc>
          <w:tcPr>
            <w:tcW w:w="1855" w:type="dxa"/>
          </w:tcPr>
          <w:p w14:paraId="6644DB52" w14:textId="77777777" w:rsidR="00A03346" w:rsidRPr="00A03346" w:rsidRDefault="00A03346" w:rsidP="00602B8D">
            <w:pPr>
              <w:rPr>
                <w:lang w:val="en-US"/>
              </w:rPr>
            </w:pPr>
            <w:r>
              <w:rPr>
                <w:lang w:val="en-US"/>
              </w:rPr>
              <w:t>“RFLABC”</w:t>
            </w:r>
          </w:p>
        </w:tc>
        <w:tc>
          <w:tcPr>
            <w:tcW w:w="1858" w:type="dxa"/>
          </w:tcPr>
          <w:p w14:paraId="7A9EC402" w14:textId="77777777" w:rsidR="00A03346" w:rsidRDefault="00A03346" w:rsidP="00602B8D">
            <w:r>
              <w:t>0х0001</w:t>
            </w:r>
          </w:p>
        </w:tc>
        <w:tc>
          <w:tcPr>
            <w:tcW w:w="1967" w:type="dxa"/>
          </w:tcPr>
          <w:p w14:paraId="37D27E28" w14:textId="77777777" w:rsidR="00A03346" w:rsidRPr="00A03346" w:rsidRDefault="00A03346" w:rsidP="00602B8D">
            <w:r>
              <w:t xml:space="preserve">= </w:t>
            </w:r>
            <w:r>
              <w:rPr>
                <w:lang w:val="en-US"/>
              </w:rPr>
              <w:t xml:space="preserve">ID </w:t>
            </w:r>
            <w:r>
              <w:t>запроса</w:t>
            </w:r>
          </w:p>
        </w:tc>
        <w:tc>
          <w:tcPr>
            <w:tcW w:w="1846" w:type="dxa"/>
          </w:tcPr>
          <w:p w14:paraId="213EA112" w14:textId="77777777" w:rsidR="00A03346" w:rsidRDefault="00A03346" w:rsidP="00602B8D">
            <w:r>
              <w:t>0х13</w:t>
            </w:r>
          </w:p>
        </w:tc>
        <w:tc>
          <w:tcPr>
            <w:tcW w:w="1856" w:type="dxa"/>
          </w:tcPr>
          <w:p w14:paraId="7AB5EF86" w14:textId="77777777" w:rsidR="00A03346" w:rsidRDefault="00A03346" w:rsidP="00602B8D">
            <w:r>
              <w:t>0 – нет ошибок</w:t>
            </w:r>
          </w:p>
          <w:p w14:paraId="30B2EC87" w14:textId="77777777" w:rsidR="00A03346" w:rsidRPr="00A03346" w:rsidRDefault="00A03346" w:rsidP="00602B8D">
            <w:r>
              <w:t>1….</w:t>
            </w:r>
            <w:r>
              <w:rPr>
                <w:lang w:val="en-US"/>
              </w:rPr>
              <w:t>N</w:t>
            </w:r>
            <w:r>
              <w:t xml:space="preserve"> код ошибки</w:t>
            </w:r>
          </w:p>
        </w:tc>
      </w:tr>
    </w:tbl>
    <w:p w14:paraId="482CFC69" w14:textId="77777777" w:rsidR="00A03346" w:rsidRDefault="00A03346" w:rsidP="00602B8D">
      <w:pPr>
        <w:spacing w:after="0" w:line="240" w:lineRule="auto"/>
        <w:ind w:firstLine="567"/>
      </w:pPr>
    </w:p>
    <w:p w14:paraId="00DC297B" w14:textId="77777777" w:rsidR="00A26A82" w:rsidRDefault="00A26A82" w:rsidP="00602B8D">
      <w:pPr>
        <w:spacing w:after="0" w:line="240" w:lineRule="auto"/>
        <w:ind w:firstLine="567"/>
      </w:pPr>
      <w:r>
        <w:t>Поле настроек имеет следующий формат</w:t>
      </w:r>
      <w:r w:rsidR="007451E0">
        <w:t>:</w:t>
      </w:r>
    </w:p>
    <w:p w14:paraId="1930054A" w14:textId="77777777" w:rsidR="00A26A82" w:rsidRDefault="00A26A82" w:rsidP="00602B8D">
      <w:pPr>
        <w:spacing w:after="0" w:line="240" w:lineRule="auto"/>
        <w:ind w:firstLine="567"/>
      </w:pPr>
      <w:r>
        <w:t xml:space="preserve">Первые 6*32 байта (128 байт) кодируют имена продуктов, которые возможны на данной точке конвейера. Кодировка </w:t>
      </w:r>
      <w:r>
        <w:rPr>
          <w:lang w:val="en-US"/>
        </w:rPr>
        <w:t>Win</w:t>
      </w:r>
      <w:r w:rsidRPr="00A26A82">
        <w:t xml:space="preserve">1251 </w:t>
      </w:r>
      <w:r>
        <w:t xml:space="preserve">с поддержкой кириллицы. </w:t>
      </w:r>
    </w:p>
    <w:p w14:paraId="6247A4CD" w14:textId="77777777" w:rsidR="00602B8D" w:rsidRDefault="00602B8D" w:rsidP="00602B8D">
      <w:pPr>
        <w:spacing w:after="0" w:line="240" w:lineRule="auto"/>
        <w:ind w:firstLine="567"/>
      </w:pPr>
    </w:p>
    <w:p w14:paraId="718A254C" w14:textId="77777777" w:rsidR="00A26A82" w:rsidRDefault="00A26A82" w:rsidP="00602B8D">
      <w:pPr>
        <w:spacing w:after="0" w:line="240" w:lineRule="auto"/>
        <w:ind w:firstLine="567"/>
      </w:pPr>
      <w:r>
        <w:t>Пример</w:t>
      </w:r>
      <w:r w:rsidR="00602B8D">
        <w:t>:</w:t>
      </w:r>
    </w:p>
    <w:p w14:paraId="5BC5CE71" w14:textId="77777777" w:rsidR="00A26A82" w:rsidRPr="007451E0" w:rsidRDefault="00A26A82" w:rsidP="00602B8D">
      <w:pPr>
        <w:spacing w:after="0" w:line="240" w:lineRule="auto"/>
        <w:ind w:firstLine="567"/>
        <w:rPr>
          <w:color w:val="7030A0"/>
        </w:rPr>
      </w:pPr>
      <w:r w:rsidRPr="007451E0">
        <w:rPr>
          <w:color w:val="7030A0"/>
        </w:rPr>
        <w:t>КЕФИР</w:t>
      </w:r>
      <w:r w:rsidR="007451E0" w:rsidRPr="007451E0">
        <w:rPr>
          <w:color w:val="7030A0"/>
        </w:rPr>
        <w:t xml:space="preserve"> </w:t>
      </w:r>
    </w:p>
    <w:p w14:paraId="4E8DAC60" w14:textId="77777777" w:rsidR="00A26A82" w:rsidRPr="007451E0" w:rsidRDefault="00A26A82" w:rsidP="00602B8D">
      <w:pPr>
        <w:spacing w:after="0" w:line="240" w:lineRule="auto"/>
        <w:ind w:firstLine="567"/>
        <w:rPr>
          <w:color w:val="7030A0"/>
        </w:rPr>
      </w:pPr>
      <w:r w:rsidRPr="007451E0">
        <w:rPr>
          <w:color w:val="7030A0"/>
        </w:rPr>
        <w:t>РЯЖЕНКА</w:t>
      </w:r>
    </w:p>
    <w:p w14:paraId="2C1ACB39" w14:textId="77777777" w:rsidR="007451E0" w:rsidRPr="007451E0" w:rsidRDefault="007451E0" w:rsidP="00602B8D">
      <w:pPr>
        <w:spacing w:after="0" w:line="240" w:lineRule="auto"/>
        <w:ind w:firstLine="567"/>
        <w:rPr>
          <w:color w:val="7030A0"/>
        </w:rPr>
      </w:pPr>
      <w:r w:rsidRPr="007451E0">
        <w:rPr>
          <w:color w:val="7030A0"/>
        </w:rPr>
        <w:t>ЙОГУРТ</w:t>
      </w:r>
    </w:p>
    <w:p w14:paraId="1AF31636" w14:textId="77777777" w:rsidR="00A26A82" w:rsidRDefault="00A26A82" w:rsidP="00602B8D">
      <w:pPr>
        <w:spacing w:after="0" w:line="240" w:lineRule="auto"/>
        <w:ind w:firstLine="567"/>
      </w:pPr>
      <w:r>
        <w:t>Если имя продукта короче 32 байт, то оставшиеся байты заполняются нулями. Если количество продуктов менее 6, то оставшиеся байты заполняются нулями.</w:t>
      </w:r>
    </w:p>
    <w:p w14:paraId="7AA7DA8C" w14:textId="77777777" w:rsidR="00A26A82" w:rsidRDefault="00A26A82" w:rsidP="00602B8D">
      <w:pPr>
        <w:spacing w:after="0" w:line="240" w:lineRule="auto"/>
        <w:ind w:firstLine="567"/>
      </w:pPr>
      <w:r>
        <w:t xml:space="preserve">Внимание! Положения имени продукта в поле данных однозначно определяет его код. В приведенном выше примере </w:t>
      </w:r>
      <w:r w:rsidRPr="007451E0">
        <w:rPr>
          <w:color w:val="7030A0"/>
        </w:rPr>
        <w:t xml:space="preserve">КЕФИР </w:t>
      </w:r>
      <w:r>
        <w:t xml:space="preserve">имеет код продукта </w:t>
      </w:r>
      <w:r w:rsidR="007451E0">
        <w:t>0.</w:t>
      </w:r>
    </w:p>
    <w:p w14:paraId="14783143" w14:textId="77777777" w:rsidR="00602B8D" w:rsidRDefault="007451E0" w:rsidP="00602B8D">
      <w:pPr>
        <w:spacing w:after="0" w:line="240" w:lineRule="auto"/>
        <w:ind w:firstLine="567"/>
      </w:pPr>
      <w:r>
        <w:t xml:space="preserve">Оставшиеся 64 байта кодируют </w:t>
      </w:r>
      <w:r>
        <w:rPr>
          <w:lang w:val="en-US"/>
        </w:rPr>
        <w:t>IP</w:t>
      </w:r>
      <w:r>
        <w:t xml:space="preserve"> адрес КС (4 байта), Порт (2 байта), </w:t>
      </w:r>
      <w:r>
        <w:rPr>
          <w:lang w:val="en-US"/>
        </w:rPr>
        <w:t>IP</w:t>
      </w:r>
      <w:r w:rsidRPr="007451E0">
        <w:t xml:space="preserve"> </w:t>
      </w:r>
      <w:r>
        <w:t xml:space="preserve">адрес шлюза (4 байта), Маску подсети (4 байта), </w:t>
      </w:r>
      <w:r>
        <w:rPr>
          <w:lang w:val="en-US"/>
        </w:rPr>
        <w:t>IP</w:t>
      </w:r>
      <w:r w:rsidRPr="007451E0">
        <w:t xml:space="preserve"> </w:t>
      </w:r>
      <w:r>
        <w:t>адрес разрешенного клиента (4 байта)</w:t>
      </w:r>
      <w:r w:rsidR="00602B8D">
        <w:t>, резерв (46 байт).</w:t>
      </w:r>
      <w:r>
        <w:t xml:space="preserve"> </w:t>
      </w:r>
    </w:p>
    <w:p w14:paraId="62068951" w14:textId="77777777" w:rsidR="007451E0" w:rsidRDefault="007451E0" w:rsidP="00602B8D">
      <w:pPr>
        <w:spacing w:after="0" w:line="240" w:lineRule="auto"/>
        <w:ind w:firstLine="567"/>
      </w:pPr>
      <w:r>
        <w:t>В случае установки соответствующего параметра в 0, данный параметр не изменяется на КС.</w:t>
      </w:r>
    </w:p>
    <w:p w14:paraId="2FCEC82F" w14:textId="77777777" w:rsidR="00602B8D" w:rsidRDefault="00602B8D" w:rsidP="00602B8D">
      <w:pPr>
        <w:spacing w:after="0" w:line="240" w:lineRule="auto"/>
        <w:ind w:left="105"/>
        <w:rPr>
          <w:rStyle w:val="20"/>
        </w:rPr>
      </w:pPr>
    </w:p>
    <w:p w14:paraId="2AE29229" w14:textId="77777777" w:rsidR="00602B8D" w:rsidRDefault="00602B8D" w:rsidP="00602B8D">
      <w:pPr>
        <w:spacing w:after="0" w:line="240" w:lineRule="auto"/>
        <w:ind w:left="105"/>
        <w:rPr>
          <w:rStyle w:val="20"/>
        </w:rPr>
      </w:pPr>
    </w:p>
    <w:p w14:paraId="510DF5A0" w14:textId="77777777" w:rsidR="00602B8D" w:rsidRDefault="007451E0" w:rsidP="00602B8D">
      <w:pPr>
        <w:spacing w:after="0" w:line="240" w:lineRule="auto"/>
        <w:ind w:left="105"/>
        <w:rPr>
          <w:rStyle w:val="20"/>
        </w:rPr>
      </w:pPr>
      <w:r w:rsidRPr="00A03346">
        <w:rPr>
          <w:rStyle w:val="20"/>
        </w:rPr>
        <w:t xml:space="preserve">Структура пакета </w:t>
      </w:r>
      <w:r>
        <w:rPr>
          <w:rStyle w:val="20"/>
        </w:rPr>
        <w:t>Архивные данные</w:t>
      </w:r>
      <w:r w:rsidR="00602B8D">
        <w:rPr>
          <w:rStyle w:val="20"/>
        </w:rPr>
        <w:t>:</w:t>
      </w:r>
    </w:p>
    <w:p w14:paraId="1F94E6F3" w14:textId="77777777" w:rsidR="007451E0" w:rsidRPr="000B744B" w:rsidRDefault="007451E0" w:rsidP="00602B8D">
      <w:pPr>
        <w:spacing w:after="0" w:line="240" w:lineRule="auto"/>
        <w:ind w:left="708"/>
      </w:pPr>
      <w:r w:rsidRPr="00A03346">
        <w:rPr>
          <w:rStyle w:val="20"/>
        </w:rPr>
        <w:br/>
      </w:r>
      <w:r>
        <w:t>Запрос -Пакет от КС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9"/>
        <w:gridCol w:w="1853"/>
        <w:gridCol w:w="1967"/>
        <w:gridCol w:w="1836"/>
        <w:gridCol w:w="1840"/>
      </w:tblGrid>
      <w:tr w:rsidR="007451E0" w14:paraId="2306CD87" w14:textId="77777777" w:rsidTr="001A2D51">
        <w:tc>
          <w:tcPr>
            <w:tcW w:w="1869" w:type="dxa"/>
          </w:tcPr>
          <w:p w14:paraId="2E6CBA5E" w14:textId="77777777" w:rsidR="007451E0" w:rsidRDefault="007451E0" w:rsidP="00602B8D">
            <w:r>
              <w:t>Преамбула</w:t>
            </w:r>
          </w:p>
          <w:p w14:paraId="1C366392" w14:textId="77777777" w:rsidR="007451E0" w:rsidRDefault="007451E0" w:rsidP="00602B8D">
            <w:r>
              <w:t>(6 байт)</w:t>
            </w:r>
          </w:p>
        </w:tc>
        <w:tc>
          <w:tcPr>
            <w:tcW w:w="1869" w:type="dxa"/>
          </w:tcPr>
          <w:p w14:paraId="6D968D16" w14:textId="77777777" w:rsidR="007451E0" w:rsidRPr="00A03346" w:rsidRDefault="007451E0" w:rsidP="00602B8D">
            <w:r>
              <w:t xml:space="preserve">Уникальный </w:t>
            </w:r>
            <w:r>
              <w:rPr>
                <w:lang w:val="en-US"/>
              </w:rPr>
              <w:t xml:space="preserve">ID </w:t>
            </w:r>
            <w:r>
              <w:t>КС (2 байта)</w:t>
            </w:r>
          </w:p>
        </w:tc>
        <w:tc>
          <w:tcPr>
            <w:tcW w:w="1869" w:type="dxa"/>
          </w:tcPr>
          <w:p w14:paraId="43AF75E9" w14:textId="77777777" w:rsidR="007451E0" w:rsidRDefault="007451E0" w:rsidP="00602B8D">
            <w:r>
              <w:rPr>
                <w:lang w:val="en-US"/>
              </w:rPr>
              <w:t xml:space="preserve">ID </w:t>
            </w:r>
            <w:r>
              <w:t xml:space="preserve">пакета </w:t>
            </w:r>
          </w:p>
          <w:p w14:paraId="3D4B3B4B" w14:textId="77777777" w:rsidR="007451E0" w:rsidRPr="00A03346" w:rsidRDefault="007451E0" w:rsidP="00602B8D">
            <w:r>
              <w:t>(2 байта)</w:t>
            </w:r>
          </w:p>
        </w:tc>
        <w:tc>
          <w:tcPr>
            <w:tcW w:w="1869" w:type="dxa"/>
          </w:tcPr>
          <w:p w14:paraId="0A2E8950" w14:textId="77777777" w:rsidR="007451E0" w:rsidRDefault="007451E0" w:rsidP="00602B8D">
            <w:r>
              <w:t xml:space="preserve">Код пакета </w:t>
            </w:r>
          </w:p>
          <w:p w14:paraId="3656661B" w14:textId="77777777" w:rsidR="007451E0" w:rsidRDefault="007451E0" w:rsidP="00602B8D">
            <w:r>
              <w:t>(1 байт)</w:t>
            </w:r>
          </w:p>
        </w:tc>
        <w:tc>
          <w:tcPr>
            <w:tcW w:w="1869" w:type="dxa"/>
          </w:tcPr>
          <w:p w14:paraId="2B97DB73" w14:textId="77777777" w:rsidR="007451E0" w:rsidRDefault="007451E0" w:rsidP="00602B8D">
            <w:r>
              <w:t>Данные архива</w:t>
            </w:r>
          </w:p>
          <w:p w14:paraId="7BCA82BF" w14:textId="77777777" w:rsidR="007451E0" w:rsidRDefault="007451E0" w:rsidP="00602B8D">
            <w:r>
              <w:t>(до 2048 байт)</w:t>
            </w:r>
          </w:p>
        </w:tc>
      </w:tr>
      <w:tr w:rsidR="007451E0" w14:paraId="307BA503" w14:textId="77777777" w:rsidTr="001A2D51">
        <w:tc>
          <w:tcPr>
            <w:tcW w:w="1869" w:type="dxa"/>
          </w:tcPr>
          <w:p w14:paraId="57077C7F" w14:textId="77777777" w:rsidR="007451E0" w:rsidRPr="00A03346" w:rsidRDefault="007451E0" w:rsidP="00602B8D">
            <w:pPr>
              <w:rPr>
                <w:lang w:val="en-US"/>
              </w:rPr>
            </w:pPr>
            <w:r>
              <w:rPr>
                <w:lang w:val="en-US"/>
              </w:rPr>
              <w:t>“RFLAB</w:t>
            </w:r>
            <w:r>
              <w:t>С</w:t>
            </w:r>
            <w:r>
              <w:rPr>
                <w:lang w:val="en-US"/>
              </w:rPr>
              <w:t>”</w:t>
            </w:r>
          </w:p>
        </w:tc>
        <w:tc>
          <w:tcPr>
            <w:tcW w:w="1869" w:type="dxa"/>
          </w:tcPr>
          <w:p w14:paraId="554006C7" w14:textId="77777777" w:rsidR="007451E0" w:rsidRDefault="007451E0" w:rsidP="00602B8D">
            <w:r>
              <w:t>0х0001</w:t>
            </w:r>
          </w:p>
        </w:tc>
        <w:tc>
          <w:tcPr>
            <w:tcW w:w="1869" w:type="dxa"/>
          </w:tcPr>
          <w:p w14:paraId="1450D6B0" w14:textId="77777777" w:rsidR="007451E0" w:rsidRDefault="007451E0" w:rsidP="00602B8D">
            <w:r>
              <w:t>инкрементируется</w:t>
            </w:r>
          </w:p>
        </w:tc>
        <w:tc>
          <w:tcPr>
            <w:tcW w:w="1869" w:type="dxa"/>
          </w:tcPr>
          <w:p w14:paraId="7C48E1F8" w14:textId="77777777" w:rsidR="007451E0" w:rsidRDefault="007451E0" w:rsidP="00602B8D">
            <w:r>
              <w:t>0х45</w:t>
            </w:r>
          </w:p>
        </w:tc>
        <w:tc>
          <w:tcPr>
            <w:tcW w:w="1869" w:type="dxa"/>
          </w:tcPr>
          <w:p w14:paraId="1311E49A" w14:textId="77777777" w:rsidR="007451E0" w:rsidRDefault="007451E0" w:rsidP="00602B8D">
            <w:r>
              <w:t>……</w:t>
            </w:r>
          </w:p>
        </w:tc>
      </w:tr>
    </w:tbl>
    <w:p w14:paraId="12763F5B" w14:textId="77777777" w:rsidR="007451E0" w:rsidRDefault="007451E0" w:rsidP="00602B8D">
      <w:pPr>
        <w:spacing w:after="0" w:line="240" w:lineRule="auto"/>
      </w:pPr>
      <w:r>
        <w:t xml:space="preserve"> </w:t>
      </w:r>
      <w:r w:rsidR="00602B8D">
        <w:tab/>
      </w:r>
      <w:r>
        <w:t>Ответ Пакет от ССД</w:t>
      </w:r>
    </w:p>
    <w:tbl>
      <w:tblPr>
        <w:tblStyle w:val="a3"/>
        <w:tblW w:w="9382" w:type="dxa"/>
        <w:tblLook w:val="04A0" w:firstRow="1" w:lastRow="0" w:firstColumn="1" w:lastColumn="0" w:noHBand="0" w:noVBand="1"/>
      </w:tblPr>
      <w:tblGrid>
        <w:gridCol w:w="1855"/>
        <w:gridCol w:w="1858"/>
        <w:gridCol w:w="1967"/>
        <w:gridCol w:w="1846"/>
        <w:gridCol w:w="1856"/>
      </w:tblGrid>
      <w:tr w:rsidR="007451E0" w14:paraId="7F7D8102" w14:textId="77777777" w:rsidTr="001A2D51">
        <w:tc>
          <w:tcPr>
            <w:tcW w:w="1855" w:type="dxa"/>
          </w:tcPr>
          <w:p w14:paraId="5D6942AD" w14:textId="77777777" w:rsidR="007451E0" w:rsidRDefault="007451E0" w:rsidP="00602B8D">
            <w:r>
              <w:t>Преамбула</w:t>
            </w:r>
          </w:p>
          <w:p w14:paraId="2A2FBEAA" w14:textId="77777777" w:rsidR="007451E0" w:rsidRDefault="007451E0" w:rsidP="00602B8D">
            <w:r>
              <w:t>(6 байт)</w:t>
            </w:r>
          </w:p>
        </w:tc>
        <w:tc>
          <w:tcPr>
            <w:tcW w:w="1858" w:type="dxa"/>
          </w:tcPr>
          <w:p w14:paraId="04B2551B" w14:textId="77777777" w:rsidR="007451E0" w:rsidRPr="00A03346" w:rsidRDefault="007451E0" w:rsidP="00602B8D">
            <w:r>
              <w:t xml:space="preserve">Уникальный </w:t>
            </w:r>
            <w:r>
              <w:rPr>
                <w:lang w:val="en-US"/>
              </w:rPr>
              <w:t xml:space="preserve">ID </w:t>
            </w:r>
            <w:r>
              <w:t>КС (2 байта)</w:t>
            </w:r>
          </w:p>
        </w:tc>
        <w:tc>
          <w:tcPr>
            <w:tcW w:w="1967" w:type="dxa"/>
          </w:tcPr>
          <w:p w14:paraId="48779C03" w14:textId="77777777" w:rsidR="007451E0" w:rsidRDefault="007451E0" w:rsidP="00602B8D">
            <w:r>
              <w:rPr>
                <w:lang w:val="en-US"/>
              </w:rPr>
              <w:t xml:space="preserve">ID </w:t>
            </w:r>
            <w:r>
              <w:t xml:space="preserve">пакета </w:t>
            </w:r>
          </w:p>
          <w:p w14:paraId="2FA90990" w14:textId="77777777" w:rsidR="007451E0" w:rsidRPr="00A03346" w:rsidRDefault="007451E0" w:rsidP="00602B8D">
            <w:r>
              <w:t>(2 байта)</w:t>
            </w:r>
          </w:p>
        </w:tc>
        <w:tc>
          <w:tcPr>
            <w:tcW w:w="1846" w:type="dxa"/>
          </w:tcPr>
          <w:p w14:paraId="02E0B76D" w14:textId="77777777" w:rsidR="007451E0" w:rsidRDefault="007451E0" w:rsidP="00602B8D">
            <w:r>
              <w:t xml:space="preserve">Код пакета </w:t>
            </w:r>
          </w:p>
          <w:p w14:paraId="01E98979" w14:textId="77777777" w:rsidR="007451E0" w:rsidRDefault="007451E0" w:rsidP="00602B8D">
            <w:r>
              <w:t>(1 байт)</w:t>
            </w:r>
          </w:p>
        </w:tc>
        <w:tc>
          <w:tcPr>
            <w:tcW w:w="1856" w:type="dxa"/>
          </w:tcPr>
          <w:p w14:paraId="774B9543" w14:textId="77777777" w:rsidR="007451E0" w:rsidRDefault="007451E0" w:rsidP="00602B8D">
            <w:r>
              <w:t>ответ</w:t>
            </w:r>
          </w:p>
          <w:p w14:paraId="29AA25EB" w14:textId="77777777" w:rsidR="007451E0" w:rsidRDefault="007451E0" w:rsidP="00602B8D">
            <w:r>
              <w:t>(4 байта)</w:t>
            </w:r>
          </w:p>
        </w:tc>
      </w:tr>
      <w:tr w:rsidR="007451E0" w14:paraId="2B3C3CE1" w14:textId="77777777" w:rsidTr="001A2D51">
        <w:tc>
          <w:tcPr>
            <w:tcW w:w="1855" w:type="dxa"/>
          </w:tcPr>
          <w:p w14:paraId="0CCB255D" w14:textId="77777777" w:rsidR="007451E0" w:rsidRPr="00A03346" w:rsidRDefault="007451E0" w:rsidP="00602B8D">
            <w:pPr>
              <w:rPr>
                <w:lang w:val="en-US"/>
              </w:rPr>
            </w:pPr>
            <w:r>
              <w:rPr>
                <w:lang w:val="en-US"/>
              </w:rPr>
              <w:t>“RFLABS”</w:t>
            </w:r>
          </w:p>
        </w:tc>
        <w:tc>
          <w:tcPr>
            <w:tcW w:w="1858" w:type="dxa"/>
          </w:tcPr>
          <w:p w14:paraId="6865092B" w14:textId="77777777" w:rsidR="007451E0" w:rsidRDefault="007451E0" w:rsidP="00602B8D">
            <w:r>
              <w:t>0х0001</w:t>
            </w:r>
          </w:p>
        </w:tc>
        <w:tc>
          <w:tcPr>
            <w:tcW w:w="1967" w:type="dxa"/>
          </w:tcPr>
          <w:p w14:paraId="071DB328" w14:textId="77777777" w:rsidR="007451E0" w:rsidRPr="00A03346" w:rsidRDefault="007451E0" w:rsidP="00602B8D">
            <w:r>
              <w:t xml:space="preserve">= </w:t>
            </w:r>
            <w:r>
              <w:rPr>
                <w:lang w:val="en-US"/>
              </w:rPr>
              <w:t xml:space="preserve">ID </w:t>
            </w:r>
            <w:r>
              <w:t>запроса</w:t>
            </w:r>
          </w:p>
        </w:tc>
        <w:tc>
          <w:tcPr>
            <w:tcW w:w="1846" w:type="dxa"/>
          </w:tcPr>
          <w:p w14:paraId="196EB4AA" w14:textId="77777777" w:rsidR="007451E0" w:rsidRDefault="007451E0" w:rsidP="00602B8D">
            <w:r>
              <w:t>0х45</w:t>
            </w:r>
          </w:p>
        </w:tc>
        <w:tc>
          <w:tcPr>
            <w:tcW w:w="1856" w:type="dxa"/>
          </w:tcPr>
          <w:p w14:paraId="47159AE6" w14:textId="77777777" w:rsidR="007451E0" w:rsidRDefault="007451E0" w:rsidP="00602B8D">
            <w:r>
              <w:t>0 – нет ошибок</w:t>
            </w:r>
          </w:p>
          <w:p w14:paraId="22E44BCA" w14:textId="77777777" w:rsidR="007451E0" w:rsidRPr="00A03346" w:rsidRDefault="007451E0" w:rsidP="00602B8D">
            <w:r>
              <w:t>1….</w:t>
            </w:r>
            <w:r>
              <w:rPr>
                <w:lang w:val="en-US"/>
              </w:rPr>
              <w:t>N</w:t>
            </w:r>
            <w:r>
              <w:t xml:space="preserve"> код ошибки</w:t>
            </w:r>
          </w:p>
        </w:tc>
      </w:tr>
    </w:tbl>
    <w:p w14:paraId="40F85BEE" w14:textId="77777777" w:rsidR="007451E0" w:rsidRDefault="007451E0" w:rsidP="00602B8D">
      <w:pPr>
        <w:spacing w:after="0" w:line="240" w:lineRule="auto"/>
      </w:pPr>
    </w:p>
    <w:p w14:paraId="12EB8B49" w14:textId="77777777" w:rsidR="007451E0" w:rsidRDefault="007451E0" w:rsidP="00602B8D">
      <w:pPr>
        <w:spacing w:after="0" w:line="240" w:lineRule="auto"/>
        <w:ind w:firstLine="708"/>
      </w:pPr>
      <w:r>
        <w:t>Поле Данные архива имеет следующую структуру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854"/>
        <w:gridCol w:w="4662"/>
        <w:gridCol w:w="1184"/>
        <w:gridCol w:w="520"/>
        <w:gridCol w:w="1131"/>
      </w:tblGrid>
      <w:tr w:rsidR="00602B8D" w14:paraId="09D9B0AB" w14:textId="77777777" w:rsidTr="00602B8D">
        <w:tc>
          <w:tcPr>
            <w:tcW w:w="1854" w:type="dxa"/>
          </w:tcPr>
          <w:p w14:paraId="714B307B" w14:textId="77777777" w:rsidR="007451E0" w:rsidRDefault="007451E0" w:rsidP="00602B8D">
            <w:pPr>
              <w:jc w:val="center"/>
            </w:pPr>
            <w:r>
              <w:t>Количество записей</w:t>
            </w:r>
            <w:r w:rsidR="00602B8D">
              <w:rPr>
                <w:lang w:val="en-US"/>
              </w:rPr>
              <w:t xml:space="preserve"> </w:t>
            </w:r>
            <w:r>
              <w:t>(1 байт)</w:t>
            </w:r>
          </w:p>
        </w:tc>
        <w:tc>
          <w:tcPr>
            <w:tcW w:w="4662" w:type="dxa"/>
          </w:tcPr>
          <w:p w14:paraId="6C8FCB07" w14:textId="77777777" w:rsidR="007451E0" w:rsidRPr="00A03346" w:rsidRDefault="00602B8D" w:rsidP="00602B8D">
            <w:pPr>
              <w:jc w:val="center"/>
            </w:pPr>
            <w:r>
              <w:t>Длина одной записи. Все записи имеют одинаковую длину.(2 байта)</w:t>
            </w:r>
          </w:p>
        </w:tc>
        <w:tc>
          <w:tcPr>
            <w:tcW w:w="1184" w:type="dxa"/>
          </w:tcPr>
          <w:p w14:paraId="636CBE8E" w14:textId="77777777" w:rsidR="00602B8D" w:rsidRDefault="007451E0" w:rsidP="00602B8D">
            <w:pPr>
              <w:jc w:val="center"/>
            </w:pPr>
            <w:r>
              <w:t xml:space="preserve">Данные </w:t>
            </w:r>
          </w:p>
          <w:p w14:paraId="5DD746E5" w14:textId="77777777" w:rsidR="007451E0" w:rsidRPr="00A03346" w:rsidRDefault="007451E0" w:rsidP="00602B8D">
            <w:pPr>
              <w:jc w:val="center"/>
            </w:pPr>
            <w:r>
              <w:t>записи 1</w:t>
            </w:r>
          </w:p>
        </w:tc>
        <w:tc>
          <w:tcPr>
            <w:tcW w:w="520" w:type="dxa"/>
          </w:tcPr>
          <w:p w14:paraId="26C79BF4" w14:textId="77777777" w:rsidR="007451E0" w:rsidRPr="007451E0" w:rsidRDefault="007451E0" w:rsidP="00602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……</w:t>
            </w:r>
          </w:p>
        </w:tc>
        <w:tc>
          <w:tcPr>
            <w:tcW w:w="1131" w:type="dxa"/>
          </w:tcPr>
          <w:p w14:paraId="52B6B489" w14:textId="77777777" w:rsidR="00602B8D" w:rsidRDefault="007451E0" w:rsidP="00602B8D">
            <w:pPr>
              <w:jc w:val="center"/>
            </w:pPr>
            <w:r>
              <w:t>Данные</w:t>
            </w:r>
          </w:p>
          <w:p w14:paraId="4638BDE4" w14:textId="77777777" w:rsidR="007451E0" w:rsidRPr="007451E0" w:rsidRDefault="007451E0" w:rsidP="00602B8D">
            <w:pPr>
              <w:jc w:val="center"/>
              <w:rPr>
                <w:lang w:val="en-US"/>
              </w:rPr>
            </w:pPr>
            <w:r>
              <w:t xml:space="preserve"> записи </w:t>
            </w:r>
            <w:r>
              <w:rPr>
                <w:lang w:val="en-US"/>
              </w:rPr>
              <w:t>N</w:t>
            </w:r>
          </w:p>
        </w:tc>
      </w:tr>
    </w:tbl>
    <w:p w14:paraId="7F5B459E" w14:textId="77777777" w:rsidR="007451E0" w:rsidRPr="00A26A82" w:rsidRDefault="007451E0" w:rsidP="00602B8D">
      <w:pPr>
        <w:spacing w:after="0" w:line="240" w:lineRule="auto"/>
      </w:pPr>
    </w:p>
    <w:sectPr w:rsidR="007451E0" w:rsidRPr="00A26A82" w:rsidSect="00602B8D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4B"/>
    <w:rsid w:val="000B744B"/>
    <w:rsid w:val="003F5089"/>
    <w:rsid w:val="004A1D98"/>
    <w:rsid w:val="00602B8D"/>
    <w:rsid w:val="007451E0"/>
    <w:rsid w:val="00A03346"/>
    <w:rsid w:val="00A26A82"/>
    <w:rsid w:val="00EA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C020"/>
  <w15:chartTrackingRefBased/>
  <w15:docId w15:val="{8CDC03A0-251E-49B9-823A-BB0B77B9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5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3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5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3F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033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Эмиль Бахабиев</cp:lastModifiedBy>
  <cp:revision>2</cp:revision>
  <dcterms:created xsi:type="dcterms:W3CDTF">2022-02-05T14:55:00Z</dcterms:created>
  <dcterms:modified xsi:type="dcterms:W3CDTF">2022-02-05T14:55:00Z</dcterms:modified>
</cp:coreProperties>
</file>