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10DB9" w14:textId="77777777" w:rsidR="00385198" w:rsidRDefault="00385198" w:rsidP="002954B0">
      <w:pPr>
        <w:pStyle w:val="Title"/>
      </w:pPr>
    </w:p>
    <w:p w14:paraId="3F16DDC8" w14:textId="77777777" w:rsidR="00385198" w:rsidRDefault="00385198" w:rsidP="002954B0">
      <w:pPr>
        <w:pStyle w:val="Title"/>
      </w:pPr>
    </w:p>
    <w:p w14:paraId="79D31D7D" w14:textId="56CC184C" w:rsidR="00FB0CE0" w:rsidRDefault="00FB0CE0" w:rsidP="3808FD5D">
      <w:pPr>
        <w:pStyle w:val="Title"/>
      </w:pPr>
      <w:r>
        <w:t xml:space="preserve">CIVE </w:t>
      </w:r>
      <w:r w:rsidR="000E0117">
        <w:t>2</w:t>
      </w:r>
      <w:r>
        <w:t xml:space="preserve">02 </w:t>
      </w:r>
      <w:r w:rsidR="000E0117">
        <w:t>Project 1 Report</w:t>
      </w:r>
      <w:r>
        <w:t xml:space="preserve">: </w:t>
      </w:r>
      <w:r w:rsidR="000E0117">
        <w:t>Air Quality</w:t>
      </w:r>
    </w:p>
    <w:p w14:paraId="2A93F2ED" w14:textId="0997E1F9" w:rsidR="008422BA" w:rsidRDefault="00D55F46" w:rsidP="008422BA">
      <w:r>
        <w:t>University of Nebraska-Lincoln</w:t>
      </w:r>
    </w:p>
    <w:p w14:paraId="70ABE82F" w14:textId="77777777" w:rsidR="00D55F46" w:rsidRDefault="00D55F46" w:rsidP="008422BA"/>
    <w:p w14:paraId="2291E1D4" w14:textId="77777777" w:rsidR="00385198" w:rsidRDefault="00385198" w:rsidP="008422BA"/>
    <w:p w14:paraId="4BD1E808" w14:textId="77777777" w:rsidR="00385198" w:rsidRDefault="00385198" w:rsidP="008422BA"/>
    <w:p w14:paraId="1B45CA87" w14:textId="3AD05559" w:rsidR="00385198" w:rsidRDefault="00FB0CE0" w:rsidP="008422BA">
      <w:r>
        <w:t xml:space="preserve">CIVE </w:t>
      </w:r>
      <w:r w:rsidR="000E0117">
        <w:t>202 Gavin Rothmeyer</w:t>
      </w:r>
    </w:p>
    <w:p w14:paraId="041019AD" w14:textId="77777777" w:rsidR="00385198" w:rsidRDefault="00385198" w:rsidP="008422BA"/>
    <w:p w14:paraId="02486EE9" w14:textId="764E393C" w:rsidR="00D55F46" w:rsidRDefault="00C01C2B" w:rsidP="008422BA">
      <w:r>
        <w:t>February</w:t>
      </w:r>
      <w:r w:rsidR="66BB4693">
        <w:t xml:space="preserve"> </w:t>
      </w:r>
      <w:r>
        <w:t>3</w:t>
      </w:r>
      <w:r w:rsidR="66BB4693">
        <w:t>, 2026</w:t>
      </w:r>
    </w:p>
    <w:p w14:paraId="70BFDA34" w14:textId="77777777" w:rsidR="00D81FDE" w:rsidRDefault="00D81FDE" w:rsidP="008422BA"/>
    <w:p w14:paraId="25ACD393" w14:textId="0195FF60" w:rsidR="00B87E88" w:rsidRDefault="00B87E88">
      <w:r>
        <w:rPr>
          <w:b/>
          <w:bCs/>
        </w:rPr>
        <w:br w:type="page"/>
      </w:r>
    </w:p>
    <w:sdt>
      <w:sdtPr>
        <w:rPr>
          <w:rFonts w:asciiTheme="minorHAnsi" w:eastAsiaTheme="minorHAnsi" w:hAnsiTheme="minorHAnsi" w:cstheme="minorHAnsi"/>
          <w:b/>
          <w:i/>
          <w:iCs/>
          <w:color w:val="auto"/>
          <w:sz w:val="24"/>
          <w:szCs w:val="24"/>
        </w:rPr>
        <w:id w:val="29273137"/>
        <w:docPartObj>
          <w:docPartGallery w:val="Table of Contents"/>
          <w:docPartUnique/>
        </w:docPartObj>
      </w:sdtPr>
      <w:sdtContent>
        <w:p w14:paraId="2DC78797" w14:textId="5A024F66" w:rsidR="00A453F4" w:rsidRDefault="5F106B13" w:rsidP="006066B9">
          <w:pPr>
            <w:pStyle w:val="TOCHeading"/>
          </w:pPr>
          <w:r>
            <w:t>Table of Contents</w:t>
          </w:r>
        </w:p>
        <w:p w14:paraId="160A6DDC" w14:textId="6A1096CD" w:rsidR="00C01C2B" w:rsidRDefault="00DF5FBF">
          <w:pPr>
            <w:pStyle w:val="TOC1"/>
            <w:tabs>
              <w:tab w:val="right" w:leader="dot" w:pos="9350"/>
            </w:tabs>
            <w:rPr>
              <w:rFonts w:eastAsiaTheme="minorEastAsia" w:cstheme="minorBidi"/>
              <w:b w:val="0"/>
              <w:bCs w:val="0"/>
              <w:i w:val="0"/>
              <w:iCs w:val="0"/>
              <w:noProof/>
              <w:kern w:val="2"/>
              <w14:ligatures w14:val="standardContextual"/>
            </w:rPr>
          </w:pPr>
          <w:r>
            <w:fldChar w:fldCharType="begin"/>
          </w:r>
          <w:r w:rsidR="00A453F4">
            <w:instrText>TOC \o "1-3" \z \u \h</w:instrText>
          </w:r>
          <w:r>
            <w:fldChar w:fldCharType="separate"/>
          </w:r>
          <w:hyperlink w:anchor="_Toc220663054" w:history="1">
            <w:r w:rsidR="00C01C2B" w:rsidRPr="004E7A9A">
              <w:rPr>
                <w:rStyle w:val="Hyperlink"/>
                <w:noProof/>
              </w:rPr>
              <w:t>Introduction</w:t>
            </w:r>
            <w:r w:rsidR="00C01C2B">
              <w:rPr>
                <w:noProof/>
                <w:webHidden/>
              </w:rPr>
              <w:tab/>
            </w:r>
            <w:r w:rsidR="00C01C2B">
              <w:rPr>
                <w:noProof/>
                <w:webHidden/>
              </w:rPr>
              <w:fldChar w:fldCharType="begin"/>
            </w:r>
            <w:r w:rsidR="00C01C2B">
              <w:rPr>
                <w:noProof/>
                <w:webHidden/>
              </w:rPr>
              <w:instrText xml:space="preserve"> PAGEREF _Toc220663054 \h </w:instrText>
            </w:r>
            <w:r w:rsidR="00C01C2B">
              <w:rPr>
                <w:noProof/>
                <w:webHidden/>
              </w:rPr>
            </w:r>
            <w:r w:rsidR="00C01C2B">
              <w:rPr>
                <w:noProof/>
                <w:webHidden/>
              </w:rPr>
              <w:fldChar w:fldCharType="separate"/>
            </w:r>
            <w:r w:rsidR="00C01C2B">
              <w:rPr>
                <w:noProof/>
                <w:webHidden/>
              </w:rPr>
              <w:t>3</w:t>
            </w:r>
            <w:r w:rsidR="00C01C2B">
              <w:rPr>
                <w:noProof/>
                <w:webHidden/>
              </w:rPr>
              <w:fldChar w:fldCharType="end"/>
            </w:r>
          </w:hyperlink>
        </w:p>
        <w:p w14:paraId="29253F01" w14:textId="65DA6B01" w:rsidR="00C01C2B" w:rsidRDefault="00C01C2B">
          <w:pPr>
            <w:pStyle w:val="TOC1"/>
            <w:tabs>
              <w:tab w:val="right" w:leader="dot" w:pos="9350"/>
            </w:tabs>
            <w:rPr>
              <w:rFonts w:eastAsiaTheme="minorEastAsia" w:cstheme="minorBidi"/>
              <w:b w:val="0"/>
              <w:bCs w:val="0"/>
              <w:i w:val="0"/>
              <w:iCs w:val="0"/>
              <w:noProof/>
              <w:kern w:val="2"/>
              <w14:ligatures w14:val="standardContextual"/>
            </w:rPr>
          </w:pPr>
          <w:hyperlink w:anchor="_Toc220663055" w:history="1">
            <w:r w:rsidRPr="004E7A9A">
              <w:rPr>
                <w:rStyle w:val="Hyperlink"/>
                <w:noProof/>
              </w:rPr>
              <w:t>Methods</w:t>
            </w:r>
            <w:r>
              <w:rPr>
                <w:noProof/>
                <w:webHidden/>
              </w:rPr>
              <w:tab/>
            </w:r>
            <w:r>
              <w:rPr>
                <w:noProof/>
                <w:webHidden/>
              </w:rPr>
              <w:fldChar w:fldCharType="begin"/>
            </w:r>
            <w:r>
              <w:rPr>
                <w:noProof/>
                <w:webHidden/>
              </w:rPr>
              <w:instrText xml:space="preserve"> PAGEREF _Toc220663055 \h </w:instrText>
            </w:r>
            <w:r>
              <w:rPr>
                <w:noProof/>
                <w:webHidden/>
              </w:rPr>
            </w:r>
            <w:r>
              <w:rPr>
                <w:noProof/>
                <w:webHidden/>
              </w:rPr>
              <w:fldChar w:fldCharType="separate"/>
            </w:r>
            <w:r>
              <w:rPr>
                <w:noProof/>
                <w:webHidden/>
              </w:rPr>
              <w:t>3</w:t>
            </w:r>
            <w:r>
              <w:rPr>
                <w:noProof/>
                <w:webHidden/>
              </w:rPr>
              <w:fldChar w:fldCharType="end"/>
            </w:r>
          </w:hyperlink>
        </w:p>
        <w:p w14:paraId="14EED80A" w14:textId="6B675E44" w:rsidR="00C01C2B" w:rsidRDefault="00C01C2B">
          <w:pPr>
            <w:pStyle w:val="TOC1"/>
            <w:tabs>
              <w:tab w:val="right" w:leader="dot" w:pos="9350"/>
            </w:tabs>
            <w:rPr>
              <w:rFonts w:eastAsiaTheme="minorEastAsia" w:cstheme="minorBidi"/>
              <w:b w:val="0"/>
              <w:bCs w:val="0"/>
              <w:i w:val="0"/>
              <w:iCs w:val="0"/>
              <w:noProof/>
              <w:kern w:val="2"/>
              <w14:ligatures w14:val="standardContextual"/>
            </w:rPr>
          </w:pPr>
          <w:hyperlink w:anchor="_Toc220663056" w:history="1">
            <w:r w:rsidRPr="004E7A9A">
              <w:rPr>
                <w:rStyle w:val="Hyperlink"/>
                <w:noProof/>
              </w:rPr>
              <w:t>Results &amp; Discussion</w:t>
            </w:r>
            <w:r>
              <w:rPr>
                <w:noProof/>
                <w:webHidden/>
              </w:rPr>
              <w:tab/>
            </w:r>
            <w:r>
              <w:rPr>
                <w:noProof/>
                <w:webHidden/>
              </w:rPr>
              <w:fldChar w:fldCharType="begin"/>
            </w:r>
            <w:r>
              <w:rPr>
                <w:noProof/>
                <w:webHidden/>
              </w:rPr>
              <w:instrText xml:space="preserve"> PAGEREF _Toc220663056 \h </w:instrText>
            </w:r>
            <w:r>
              <w:rPr>
                <w:noProof/>
                <w:webHidden/>
              </w:rPr>
            </w:r>
            <w:r>
              <w:rPr>
                <w:noProof/>
                <w:webHidden/>
              </w:rPr>
              <w:fldChar w:fldCharType="separate"/>
            </w:r>
            <w:r>
              <w:rPr>
                <w:noProof/>
                <w:webHidden/>
              </w:rPr>
              <w:t>3</w:t>
            </w:r>
            <w:r>
              <w:rPr>
                <w:noProof/>
                <w:webHidden/>
              </w:rPr>
              <w:fldChar w:fldCharType="end"/>
            </w:r>
          </w:hyperlink>
        </w:p>
        <w:p w14:paraId="29E2C6D5" w14:textId="29CC59B8" w:rsidR="00C01C2B" w:rsidRDefault="00C01C2B">
          <w:pPr>
            <w:pStyle w:val="TOC1"/>
            <w:tabs>
              <w:tab w:val="right" w:leader="dot" w:pos="9350"/>
            </w:tabs>
            <w:rPr>
              <w:rFonts w:eastAsiaTheme="minorEastAsia" w:cstheme="minorBidi"/>
              <w:b w:val="0"/>
              <w:bCs w:val="0"/>
              <w:i w:val="0"/>
              <w:iCs w:val="0"/>
              <w:noProof/>
              <w:kern w:val="2"/>
              <w14:ligatures w14:val="standardContextual"/>
            </w:rPr>
          </w:pPr>
          <w:hyperlink w:anchor="_Toc220663057" w:history="1">
            <w:r w:rsidRPr="004E7A9A">
              <w:rPr>
                <w:rStyle w:val="Hyperlink"/>
                <w:noProof/>
              </w:rPr>
              <w:t>Reference List</w:t>
            </w:r>
            <w:r>
              <w:rPr>
                <w:noProof/>
                <w:webHidden/>
              </w:rPr>
              <w:tab/>
            </w:r>
            <w:r>
              <w:rPr>
                <w:noProof/>
                <w:webHidden/>
              </w:rPr>
              <w:fldChar w:fldCharType="begin"/>
            </w:r>
            <w:r>
              <w:rPr>
                <w:noProof/>
                <w:webHidden/>
              </w:rPr>
              <w:instrText xml:space="preserve"> PAGEREF _Toc220663057 \h </w:instrText>
            </w:r>
            <w:r>
              <w:rPr>
                <w:noProof/>
                <w:webHidden/>
              </w:rPr>
            </w:r>
            <w:r>
              <w:rPr>
                <w:noProof/>
                <w:webHidden/>
              </w:rPr>
              <w:fldChar w:fldCharType="separate"/>
            </w:r>
            <w:r>
              <w:rPr>
                <w:noProof/>
                <w:webHidden/>
              </w:rPr>
              <w:t>4</w:t>
            </w:r>
            <w:r>
              <w:rPr>
                <w:noProof/>
                <w:webHidden/>
              </w:rPr>
              <w:fldChar w:fldCharType="end"/>
            </w:r>
          </w:hyperlink>
        </w:p>
        <w:p w14:paraId="5A62ACF9" w14:textId="7BF2B2FD" w:rsidR="00DF5FBF" w:rsidRDefault="00DF5FBF" w:rsidP="32F51796">
          <w:pPr>
            <w:pStyle w:val="TOC1"/>
            <w:tabs>
              <w:tab w:val="right" w:leader="dot" w:pos="9345"/>
            </w:tabs>
            <w:rPr>
              <w:rStyle w:val="Hyperlink"/>
              <w:noProof/>
              <w:kern w:val="2"/>
              <w14:ligatures w14:val="standardContextual"/>
            </w:rPr>
          </w:pPr>
          <w:r>
            <w:fldChar w:fldCharType="end"/>
          </w:r>
        </w:p>
      </w:sdtContent>
    </w:sdt>
    <w:p w14:paraId="5AA9792E" w14:textId="52D618D9" w:rsidR="00A453F4" w:rsidRDefault="00A453F4"/>
    <w:p w14:paraId="37B84FF9" w14:textId="7A630D1D" w:rsidR="00A453F4" w:rsidRDefault="00A453F4">
      <w:r>
        <w:br w:type="page"/>
      </w:r>
    </w:p>
    <w:p w14:paraId="68FA746C" w14:textId="77777777" w:rsidR="00C602E0" w:rsidRDefault="3B9D6403" w:rsidP="00453581">
      <w:pPr>
        <w:pStyle w:val="Heading1"/>
      </w:pPr>
      <w:bookmarkStart w:id="0" w:name="_Toc220663054"/>
      <w:r>
        <w:lastRenderedPageBreak/>
        <w:t>Introduction</w:t>
      </w:r>
      <w:bookmarkEnd w:id="0"/>
    </w:p>
    <w:p w14:paraId="44BDAB7B" w14:textId="71244447" w:rsidR="00A52A86" w:rsidRDefault="00E33D11" w:rsidP="00E33D11">
      <w:r w:rsidRPr="00E33D11">
        <w:t>Project Goals:</w:t>
      </w:r>
      <w:r w:rsidRPr="00E33D11">
        <w:br/>
        <w:t xml:space="preserve">The goal of the project is to analyze the air quality data collected by </w:t>
      </w:r>
      <w:proofErr w:type="spellStart"/>
      <w:r w:rsidRPr="00E33D11">
        <w:t>AirPurple</w:t>
      </w:r>
      <w:proofErr w:type="spellEnd"/>
      <w:r w:rsidRPr="00E33D11">
        <w:t xml:space="preserve"> across Nebraska from February 2024 to March </w:t>
      </w:r>
      <w:r w:rsidR="00401E94" w:rsidRPr="00E33D11">
        <w:t>2025 for</w:t>
      </w:r>
      <w:r w:rsidRPr="00E33D11">
        <w:t xml:space="preserve"> the UNMC Water, Climate and Health Working Group. The analysis will consist of evaluating concentrations of PM2.5, PM10, and Volatile Organic Compounds (VOC) to identify if air quality meets NAAQS </w:t>
      </w:r>
      <w:r w:rsidR="00401E94" w:rsidRPr="00E33D11">
        <w:t>standards and</w:t>
      </w:r>
      <w:r w:rsidRPr="00E33D11">
        <w:t xml:space="preserve"> determine potential locations of public health concern. The project will further analyze influence on air quality, such as how temperature, humidity, and location will influence the air quality levels. Results from this data analysis will be used to determine potential air quality hazards and assess the public health risks associated.</w:t>
      </w:r>
    </w:p>
    <w:p w14:paraId="005D7705" w14:textId="77777777" w:rsidR="0038773D" w:rsidRDefault="0038773D" w:rsidP="00E33D11"/>
    <w:p w14:paraId="57391883" w14:textId="0BF552CD" w:rsidR="003A297A" w:rsidRDefault="003A297A" w:rsidP="00E33D11">
      <w:r>
        <w:t xml:space="preserve">Task 1: </w:t>
      </w:r>
      <w:r w:rsidR="00AD67F0" w:rsidRPr="00E33D11">
        <w:t>Determine the 5 Nebraska Locations with the Highest Pollutant Concentrations</w:t>
      </w:r>
    </w:p>
    <w:p w14:paraId="74835D29" w14:textId="701AFABC" w:rsidR="001D097C" w:rsidRDefault="001D097C" w:rsidP="00277BAA">
      <w:proofErr w:type="spellStart"/>
      <w:r>
        <w:t>AirPurple</w:t>
      </w:r>
      <w:proofErr w:type="spellEnd"/>
      <w:r>
        <w:t xml:space="preserve"> sensor data will be grouped in this task to calculate </w:t>
      </w:r>
      <w:r w:rsidR="00B51E24">
        <w:t xml:space="preserve">the mean and median of each pollutant. The 5 locations in Nebraska will be identified and highlight potential </w:t>
      </w:r>
      <w:r w:rsidR="0038773D">
        <w:t xml:space="preserve">concern for air quality. </w:t>
      </w:r>
      <w:r w:rsidR="0038773D" w:rsidRPr="00E33D11">
        <w:t>The results will highlight which locations have relatively poor air quality. </w:t>
      </w:r>
    </w:p>
    <w:p w14:paraId="1F0B8C64" w14:textId="77777777" w:rsidR="001D097C" w:rsidRDefault="001D097C" w:rsidP="00277BAA"/>
    <w:p w14:paraId="354B7E87" w14:textId="579CCA59" w:rsidR="00AD67F0" w:rsidRDefault="00AD67F0" w:rsidP="00E33D11">
      <w:r w:rsidRPr="00E33D11">
        <w:t>Task 2: Determine the Statistical Maximums</w:t>
      </w:r>
    </w:p>
    <w:p w14:paraId="3CDE1D7B" w14:textId="0620633A" w:rsidR="00277BAA" w:rsidRDefault="0038773D" w:rsidP="00277BAA">
      <w:r>
        <w:t xml:space="preserve">Maximum </w:t>
      </w:r>
      <w:r w:rsidR="00277BAA" w:rsidRPr="00E33D11">
        <w:t xml:space="preserve">values for </w:t>
      </w:r>
      <w:r>
        <w:t>each pollutant</w:t>
      </w:r>
      <w:r w:rsidR="00277BAA" w:rsidRPr="00E33D11">
        <w:t xml:space="preserve"> recorded will be identified and used to determine the dates and locations of the sensors at which these maximums occurred.</w:t>
      </w:r>
      <w:r w:rsidR="005F685F">
        <w:t xml:space="preserve"> The</w:t>
      </w:r>
      <w:r w:rsidR="005F685F" w:rsidRPr="00E33D11">
        <w:t xml:space="preserve"> analysis will consist of filtering the dataset to find maximum pollutant values and gather the corresponding dates and locations.</w:t>
      </w:r>
      <w:r w:rsidR="001D097C">
        <w:t xml:space="preserve"> </w:t>
      </w:r>
      <w:r w:rsidR="009F3530" w:rsidRPr="00E33D11">
        <w:t>Additional research includes utilizing Air Now to determine possible factors in the region that may have contributed to poor air quality.</w:t>
      </w:r>
      <w:r w:rsidR="009F3530">
        <w:t xml:space="preserve"> </w:t>
      </w:r>
      <w:r w:rsidR="00277BAA" w:rsidRPr="00E33D11">
        <w:t>The result of this task provides background to the poor air quality. </w:t>
      </w:r>
    </w:p>
    <w:p w14:paraId="3FA3F3A1" w14:textId="0633F08A" w:rsidR="00B871C7" w:rsidRDefault="00B871C7" w:rsidP="00E33D11"/>
    <w:p w14:paraId="760FCF9E" w14:textId="7FD30B19" w:rsidR="00AD67F0" w:rsidRDefault="00AD67F0" w:rsidP="00E33D11">
      <w:r w:rsidRPr="00E33D11">
        <w:t>Task 3: Humidity and Temperature Influence on Air Quality</w:t>
      </w:r>
    </w:p>
    <w:p w14:paraId="119F7F2E" w14:textId="03CAB40A" w:rsidR="00277BAA" w:rsidRDefault="00277BAA" w:rsidP="00277BAA">
      <w:r w:rsidRPr="00E33D11">
        <w:t>Next, the previous data</w:t>
      </w:r>
      <w:r>
        <w:t xml:space="preserve"> will be used</w:t>
      </w:r>
      <w:r w:rsidRPr="00E33D11">
        <w:t xml:space="preserve"> </w:t>
      </w:r>
      <w:r>
        <w:t>to</w:t>
      </w:r>
      <w:r w:rsidRPr="00E33D11">
        <w:t xml:space="preserve"> compare the dates with their respective humidity and temperature to evaluate whether there is a correlation in </w:t>
      </w:r>
      <w:r w:rsidR="00E706BD">
        <w:t>these conditions</w:t>
      </w:r>
      <w:r w:rsidR="00E80D27">
        <w:t xml:space="preserve">. </w:t>
      </w:r>
      <w:r w:rsidR="00E706BD">
        <w:t>Average concentrations will be compared to deciding if weather influenced the air quality.</w:t>
      </w:r>
    </w:p>
    <w:p w14:paraId="44E9A562" w14:textId="77777777" w:rsidR="00B871C7" w:rsidRDefault="00B871C7" w:rsidP="00E33D11"/>
    <w:p w14:paraId="077DBC5E" w14:textId="35B31177" w:rsidR="00AD67F0" w:rsidRDefault="00AD67F0" w:rsidP="00E33D11">
      <w:r w:rsidRPr="00E33D11">
        <w:t>Task 4: AQI relation to Health</w:t>
      </w:r>
    </w:p>
    <w:p w14:paraId="350DFF4A" w14:textId="18134181" w:rsidR="00277BAA" w:rsidRDefault="00277BAA" w:rsidP="00277BAA">
      <w:r>
        <w:t>Then, an</w:t>
      </w:r>
      <w:r w:rsidRPr="00E33D11">
        <w:t xml:space="preserve"> assess</w:t>
      </w:r>
      <w:r>
        <w:t>ment of</w:t>
      </w:r>
      <w:r w:rsidRPr="00E33D11">
        <w:t xml:space="preserve"> PM2.5 and PM10 concentrations using the EPA's AQI ratings to determine whether any location experienced unhealthy conditions for sensitive populations Additional research will explore the potential causes of these events, looking at outside conditions such as sources of pollution or atmospheric conditions. This analysis will help further identify any potential public health risks across the state of Nebraska.</w:t>
      </w:r>
    </w:p>
    <w:p w14:paraId="6C04663C" w14:textId="77777777" w:rsidR="00AD67F0" w:rsidRDefault="00AD67F0" w:rsidP="00E33D11"/>
    <w:p w14:paraId="752844DD" w14:textId="77777777" w:rsidR="00B871C7" w:rsidRDefault="00B871C7" w:rsidP="00E33D11"/>
    <w:p w14:paraId="7935ABD6" w14:textId="77777777" w:rsidR="008161DE" w:rsidRDefault="008161DE" w:rsidP="008161DE">
      <w:r>
        <w:t>Task 5: Altitudes impact on air quality</w:t>
      </w:r>
    </w:p>
    <w:p w14:paraId="44758C71" w14:textId="4F186F60" w:rsidR="006F47D0" w:rsidRDefault="006F47D0" w:rsidP="008161DE">
      <w:r>
        <w:t xml:space="preserve">This task will evaluate air quality and whether sensor altitude influences the measured concentrations. The air quality </w:t>
      </w:r>
      <w:r w:rsidR="007529A4">
        <w:t xml:space="preserve">data will be grouped by its sensor elevation to draw a comparison and determine whether the </w:t>
      </w:r>
      <w:r w:rsidR="00066D88">
        <w:t>pollutants have some correlation to altitude.</w:t>
      </w:r>
      <w:r w:rsidR="00B871C7" w:rsidRPr="00B871C7">
        <w:t xml:space="preserve"> </w:t>
      </w:r>
      <w:r w:rsidR="00B871C7">
        <w:t>The results will further help determine if the altitude is playing a role in air quality measurements across the monitors in Nebraska.</w:t>
      </w:r>
    </w:p>
    <w:p w14:paraId="5322CD95" w14:textId="77777777" w:rsidR="008161DE" w:rsidRDefault="008161DE" w:rsidP="00E33D11"/>
    <w:p w14:paraId="1315A5B8" w14:textId="77777777" w:rsidR="001E5D8D" w:rsidRDefault="001E5D8D" w:rsidP="00E33D11"/>
    <w:p w14:paraId="079477F2" w14:textId="77777777" w:rsidR="001E5D8D" w:rsidRDefault="001E5D8D" w:rsidP="00E33D11"/>
    <w:p w14:paraId="3CE065B2" w14:textId="524A268E" w:rsidR="00A52A86" w:rsidRDefault="00A52A86" w:rsidP="00D2778C">
      <w:r>
        <w:t>Table 1</w:t>
      </w:r>
      <w:r w:rsidR="00176086">
        <w:t>. Final Deliverables</w:t>
      </w:r>
    </w:p>
    <w:tbl>
      <w:tblPr>
        <w:tblStyle w:val="TableGrid"/>
        <w:tblW w:w="9624" w:type="dxa"/>
        <w:tblInd w:w="-5" w:type="dxa"/>
        <w:tblLook w:val="04A0" w:firstRow="1" w:lastRow="0" w:firstColumn="1" w:lastColumn="0" w:noHBand="0" w:noVBand="1"/>
      </w:tblPr>
      <w:tblGrid>
        <w:gridCol w:w="1464"/>
        <w:gridCol w:w="7272"/>
        <w:gridCol w:w="888"/>
      </w:tblGrid>
      <w:tr w:rsidR="00D2778C" w14:paraId="413142BD" w14:textId="47FBF436" w:rsidTr="00D2778C">
        <w:tc>
          <w:tcPr>
            <w:tcW w:w="2070" w:type="dxa"/>
          </w:tcPr>
          <w:p w14:paraId="3FB1C856" w14:textId="58C48BE8" w:rsidR="00D2778C" w:rsidRDefault="00D2778C" w:rsidP="00CB29AB">
            <w:r>
              <w:t>Deliverable</w:t>
            </w:r>
          </w:p>
        </w:tc>
        <w:tc>
          <w:tcPr>
            <w:tcW w:w="6664" w:type="dxa"/>
          </w:tcPr>
          <w:p w14:paraId="225F684E" w14:textId="3CDA1F59" w:rsidR="00D2778C" w:rsidRDefault="00D2778C" w:rsidP="00CB29AB">
            <w:r>
              <w:t>Files Included</w:t>
            </w:r>
          </w:p>
        </w:tc>
        <w:tc>
          <w:tcPr>
            <w:tcW w:w="890" w:type="dxa"/>
          </w:tcPr>
          <w:p w14:paraId="27D4A498" w14:textId="66DE6FEE" w:rsidR="00D2778C" w:rsidRDefault="00D2778C" w:rsidP="00CB29AB">
            <w:r>
              <w:t>Date</w:t>
            </w:r>
          </w:p>
        </w:tc>
      </w:tr>
      <w:tr w:rsidR="00D2778C" w14:paraId="540574B5" w14:textId="77BDD7D7" w:rsidTr="00D2778C">
        <w:tc>
          <w:tcPr>
            <w:tcW w:w="2070" w:type="dxa"/>
          </w:tcPr>
          <w:p w14:paraId="19DA34AA" w14:textId="044E34AB" w:rsidR="00D2778C" w:rsidRDefault="00D2778C" w:rsidP="00CB29AB">
            <w:r>
              <w:t>Raw Data File</w:t>
            </w:r>
          </w:p>
        </w:tc>
        <w:tc>
          <w:tcPr>
            <w:tcW w:w="6664" w:type="dxa"/>
          </w:tcPr>
          <w:p w14:paraId="632315BA" w14:textId="5570C460" w:rsidR="00D2778C" w:rsidRDefault="00D2778C" w:rsidP="00CB29AB">
            <w:r w:rsidRPr="00E33D11">
              <w:t>CIVE202_Spring2025_GavinRothmeyer_Project1_AirQuality.CSV</w:t>
            </w:r>
          </w:p>
        </w:tc>
        <w:tc>
          <w:tcPr>
            <w:tcW w:w="890" w:type="dxa"/>
          </w:tcPr>
          <w:p w14:paraId="490E56C1" w14:textId="2899606E" w:rsidR="00D2778C" w:rsidRPr="00E33D11" w:rsidRDefault="00D2778C" w:rsidP="00CB29AB">
            <w:r>
              <w:t>2/3/26</w:t>
            </w:r>
          </w:p>
        </w:tc>
      </w:tr>
      <w:tr w:rsidR="00D2778C" w14:paraId="1F16FED3" w14:textId="58A4675C" w:rsidTr="00D2778C">
        <w:tc>
          <w:tcPr>
            <w:tcW w:w="2070" w:type="dxa"/>
          </w:tcPr>
          <w:p w14:paraId="705B326C" w14:textId="5AC2CB37" w:rsidR="00D2778C" w:rsidRDefault="00D2778C" w:rsidP="00CB29AB">
            <w:r>
              <w:t>Python Code</w:t>
            </w:r>
          </w:p>
        </w:tc>
        <w:tc>
          <w:tcPr>
            <w:tcW w:w="6664" w:type="dxa"/>
          </w:tcPr>
          <w:p w14:paraId="75AA3DEF" w14:textId="56279047" w:rsidR="00D2778C" w:rsidRDefault="00D2778C" w:rsidP="00CB29AB">
            <w:r w:rsidRPr="00E33D11">
              <w:t>CIVE202_Spring2025_GavinRothmeyer_Project1_Code.ipynb</w:t>
            </w:r>
          </w:p>
        </w:tc>
        <w:tc>
          <w:tcPr>
            <w:tcW w:w="890" w:type="dxa"/>
          </w:tcPr>
          <w:p w14:paraId="361E1E5F" w14:textId="624D1430" w:rsidR="00D2778C" w:rsidRPr="00E33D11" w:rsidRDefault="00D2778C" w:rsidP="00CB29AB">
            <w:r>
              <w:t>2/3/26</w:t>
            </w:r>
          </w:p>
        </w:tc>
      </w:tr>
      <w:tr w:rsidR="00D2778C" w14:paraId="0E150C9C" w14:textId="0A383682" w:rsidTr="00D2778C">
        <w:tc>
          <w:tcPr>
            <w:tcW w:w="2070" w:type="dxa"/>
          </w:tcPr>
          <w:p w14:paraId="503AA803" w14:textId="1CBD0087" w:rsidR="00D2778C" w:rsidRDefault="00D2778C" w:rsidP="00CB29AB">
            <w:r>
              <w:t>Organized Files</w:t>
            </w:r>
          </w:p>
        </w:tc>
        <w:tc>
          <w:tcPr>
            <w:tcW w:w="6664" w:type="dxa"/>
          </w:tcPr>
          <w:p w14:paraId="754C603D" w14:textId="78CA899D" w:rsidR="00D2778C" w:rsidRDefault="00D2778C" w:rsidP="00CB29AB">
            <w:r w:rsidRPr="00E33D11">
              <w:t>GitHub Link containing this data</w:t>
            </w:r>
          </w:p>
        </w:tc>
        <w:tc>
          <w:tcPr>
            <w:tcW w:w="890" w:type="dxa"/>
          </w:tcPr>
          <w:p w14:paraId="298FC8BC" w14:textId="420C5229" w:rsidR="00D2778C" w:rsidRPr="00E33D11" w:rsidRDefault="00D2778C" w:rsidP="00CB29AB">
            <w:r>
              <w:t>2/3/26</w:t>
            </w:r>
          </w:p>
        </w:tc>
      </w:tr>
      <w:tr w:rsidR="00D2778C" w14:paraId="55B6D99C" w14:textId="7778405E" w:rsidTr="00D2778C">
        <w:tc>
          <w:tcPr>
            <w:tcW w:w="2070" w:type="dxa"/>
          </w:tcPr>
          <w:p w14:paraId="5891674E" w14:textId="066B12F4" w:rsidR="00D2778C" w:rsidRDefault="00D2778C" w:rsidP="00CB29AB">
            <w:r>
              <w:t>Scope of Work</w:t>
            </w:r>
          </w:p>
        </w:tc>
        <w:tc>
          <w:tcPr>
            <w:tcW w:w="6664" w:type="dxa"/>
          </w:tcPr>
          <w:p w14:paraId="5D3502BC" w14:textId="2D5ADD52" w:rsidR="00D2778C" w:rsidRDefault="00D2778C" w:rsidP="00CB29AB">
            <w:r w:rsidRPr="00E33D11">
              <w:t>CIVE202_Spring2025_GavinRothmeyer_Project1_SOW.DOCX</w:t>
            </w:r>
          </w:p>
        </w:tc>
        <w:tc>
          <w:tcPr>
            <w:tcW w:w="890" w:type="dxa"/>
          </w:tcPr>
          <w:p w14:paraId="5B4A4318" w14:textId="6DB8D372" w:rsidR="00D2778C" w:rsidRPr="00E33D11" w:rsidRDefault="00D2778C" w:rsidP="00CB29AB">
            <w:r>
              <w:t>2/3/26</w:t>
            </w:r>
          </w:p>
        </w:tc>
      </w:tr>
      <w:tr w:rsidR="00D2778C" w14:paraId="26D3DCEA" w14:textId="23358B08" w:rsidTr="00D2778C">
        <w:tc>
          <w:tcPr>
            <w:tcW w:w="2070" w:type="dxa"/>
          </w:tcPr>
          <w:p w14:paraId="56A4B51C" w14:textId="01B5F127" w:rsidR="00D2778C" w:rsidRDefault="00D2778C" w:rsidP="00CB29AB">
            <w:r>
              <w:t xml:space="preserve">Annotated Code </w:t>
            </w:r>
          </w:p>
        </w:tc>
        <w:tc>
          <w:tcPr>
            <w:tcW w:w="6664" w:type="dxa"/>
          </w:tcPr>
          <w:p w14:paraId="07C4E00C" w14:textId="3D51F578" w:rsidR="00D2778C" w:rsidRDefault="00D2778C" w:rsidP="00CB29AB">
            <w:r w:rsidRPr="00E33D11">
              <w:t>CIVE202_Spring2025_GavinRothmeyer_Project1_ACD.DOCX</w:t>
            </w:r>
          </w:p>
        </w:tc>
        <w:tc>
          <w:tcPr>
            <w:tcW w:w="890" w:type="dxa"/>
          </w:tcPr>
          <w:p w14:paraId="58236EBF" w14:textId="6694B379" w:rsidR="00D2778C" w:rsidRPr="00E33D11" w:rsidRDefault="00D2778C" w:rsidP="00CB29AB">
            <w:r>
              <w:t>2/3/26</w:t>
            </w:r>
          </w:p>
        </w:tc>
      </w:tr>
      <w:tr w:rsidR="00D2778C" w14:paraId="2B0DD93A" w14:textId="7A1BEFDB" w:rsidTr="00D2778C">
        <w:tc>
          <w:tcPr>
            <w:tcW w:w="2070" w:type="dxa"/>
          </w:tcPr>
          <w:p w14:paraId="62C7246A" w14:textId="4C245074" w:rsidR="00D2778C" w:rsidRDefault="00D2778C" w:rsidP="00CB29AB">
            <w:r>
              <w:t>A Written Report</w:t>
            </w:r>
          </w:p>
        </w:tc>
        <w:tc>
          <w:tcPr>
            <w:tcW w:w="6664" w:type="dxa"/>
          </w:tcPr>
          <w:p w14:paraId="0CCCE22F" w14:textId="531BCDEA" w:rsidR="00D2778C" w:rsidRDefault="00D2778C" w:rsidP="00CB29AB">
            <w:r w:rsidRPr="00E33D11">
              <w:t>CIVE202_Spring2025_GavinRothmeyer_Project1_SummaryReport.DOCX</w:t>
            </w:r>
          </w:p>
        </w:tc>
        <w:tc>
          <w:tcPr>
            <w:tcW w:w="890" w:type="dxa"/>
          </w:tcPr>
          <w:p w14:paraId="1CCDAAD5" w14:textId="71B61AEC" w:rsidR="00D2778C" w:rsidRPr="00E33D11" w:rsidRDefault="00D2778C" w:rsidP="00CB29AB">
            <w:r>
              <w:t>2/3/26</w:t>
            </w:r>
          </w:p>
        </w:tc>
      </w:tr>
    </w:tbl>
    <w:p w14:paraId="4023E464" w14:textId="77777777" w:rsidR="00001B88" w:rsidRDefault="00001B88" w:rsidP="00E33D11"/>
    <w:p w14:paraId="2C1F8148" w14:textId="4A19A90B" w:rsidR="008F2427" w:rsidRDefault="008F2427" w:rsidP="008F2427">
      <w:pPr>
        <w:pStyle w:val="Heading1"/>
      </w:pPr>
      <w:bookmarkStart w:id="1" w:name="_Toc220663055"/>
      <w:r>
        <w:t>Methods</w:t>
      </w:r>
      <w:bookmarkEnd w:id="1"/>
    </w:p>
    <w:p w14:paraId="51F31B65" w14:textId="4DBC3922" w:rsidR="00FA6C76" w:rsidRDefault="00445F2B" w:rsidP="00FA6C76">
      <w:r>
        <w:t xml:space="preserve">Following are </w:t>
      </w:r>
      <w:r w:rsidR="00A67E17">
        <w:t>the procedures used to complete the client requests outlined in a scope of work format.</w:t>
      </w:r>
      <w:r w:rsidR="00D9685C">
        <w:t xml:space="preserve"> All </w:t>
      </w:r>
      <w:r w:rsidR="003F0FC0">
        <w:t xml:space="preserve">computations were carried out in a Python notebook environment using pandas. Raw data collected from </w:t>
      </w:r>
      <w:proofErr w:type="spellStart"/>
      <w:r w:rsidR="003F0FC0">
        <w:t>AirPurple</w:t>
      </w:r>
      <w:proofErr w:type="spellEnd"/>
      <w:r w:rsidR="003F0FC0">
        <w:t xml:space="preserve"> was </w:t>
      </w:r>
      <w:r w:rsidR="00585D25">
        <w:t>organized and summarized using statistics to evaluate the concentrations of the 3 pollutants of interest.</w:t>
      </w:r>
    </w:p>
    <w:p w14:paraId="7C661FDB" w14:textId="13055ACA" w:rsidR="00445F2B" w:rsidRDefault="00445F2B" w:rsidP="00445F2B">
      <w:r w:rsidRPr="00E33D11">
        <w:br/>
        <w:t xml:space="preserve">First the air quality data will </w:t>
      </w:r>
      <w:r w:rsidR="00587A4B" w:rsidRPr="00E33D11">
        <w:t>group</w:t>
      </w:r>
      <w:r w:rsidRPr="00E33D11">
        <w:t xml:space="preserve"> by location using the sensor name and calculate mean and median concentrations of PM2.5, PM10 and VOC using the </w:t>
      </w:r>
      <w:proofErr w:type="spellStart"/>
      <w:r w:rsidRPr="00E33D11">
        <w:t>AirPurple</w:t>
      </w:r>
      <w:proofErr w:type="spellEnd"/>
      <w:r w:rsidRPr="00E33D11">
        <w:t xml:space="preserve"> dataset in a Python </w:t>
      </w:r>
      <w:proofErr w:type="spellStart"/>
      <w:r w:rsidRPr="00E33D11">
        <w:t>Jupyter</w:t>
      </w:r>
      <w:proofErr w:type="spellEnd"/>
      <w:r w:rsidRPr="00E33D11">
        <w:t xml:space="preserve"> Notebook environment. The CSV file will be structured as a </w:t>
      </w:r>
      <w:proofErr w:type="spellStart"/>
      <w:r w:rsidRPr="00E33D11">
        <w:t>dataframe</w:t>
      </w:r>
      <w:proofErr w:type="spellEnd"/>
      <w:r w:rsidRPr="00E33D11">
        <w:t xml:space="preserve"> for analysis. This task will use Pythons </w:t>
      </w:r>
      <w:proofErr w:type="gramStart"/>
      <w:r w:rsidRPr="00E33D11">
        <w:t>pandas</w:t>
      </w:r>
      <w:proofErr w:type="gramEnd"/>
      <w:r w:rsidRPr="00E33D11">
        <w:t xml:space="preserve"> library, group data by sensor name, and use aggregation functions to calculate the statistics needed for a summary. The data will then be sorted to identify the highest values. The five locations in Nebraska with the highest </w:t>
      </w:r>
      <w:proofErr w:type="gramStart"/>
      <w:r w:rsidRPr="00E33D11">
        <w:t>mean</w:t>
      </w:r>
      <w:proofErr w:type="gramEnd"/>
      <w:r w:rsidRPr="00E33D11">
        <w:t xml:space="preserve"> and median concentrations for each of the pollutants will be identified and further summarized in tables. Additional research may include identifying city names from the given latitude/longitude locations. The results will highlight which locations have relatively poor air quality. </w:t>
      </w:r>
    </w:p>
    <w:p w14:paraId="74E116DB" w14:textId="2843852A" w:rsidR="00445F2B" w:rsidRDefault="00445F2B" w:rsidP="00445F2B">
      <w:r w:rsidRPr="00E33D11">
        <w:br/>
        <w:t>Next</w:t>
      </w:r>
      <w:r w:rsidR="00277BAA">
        <w:t>,</w:t>
      </w:r>
      <w:r w:rsidRPr="00E33D11">
        <w:t xml:space="preserve"> the maximum values for PM2.5, PM10 and VOC recorded will be identified and used to determine the dates and locations of the sensors at which these maximums occurred. In Python, the analysis will consist of filtering the dataset to find maximum pollutant values and gather the corresponding dates and locations</w:t>
      </w:r>
      <w:r w:rsidR="00F73CE7">
        <w:t xml:space="preserve"> using aggregation functions</w:t>
      </w:r>
      <w:r w:rsidRPr="00E33D11">
        <w:t>.</w:t>
      </w:r>
      <w:r w:rsidR="00790A19">
        <w:t xml:space="preserve"> The </w:t>
      </w:r>
      <w:proofErr w:type="spellStart"/>
      <w:r w:rsidR="00790A19">
        <w:t>iloc</w:t>
      </w:r>
      <w:proofErr w:type="spellEnd"/>
      <w:r w:rsidR="00790A19">
        <w:t xml:space="preserve"> function was </w:t>
      </w:r>
      <w:r w:rsidR="00CE6EDD">
        <w:t>used to index rows and columns by</w:t>
      </w:r>
      <w:r w:rsidR="00D83F78">
        <w:t xml:space="preserve"> </w:t>
      </w:r>
      <w:r w:rsidR="0087180B">
        <w:t>their numerical location, not by their contents.</w:t>
      </w:r>
      <w:r w:rsidRPr="00E33D11">
        <w:t xml:space="preserve"> The data will then be grouped by sensor name for consistency. Additional research includes utilizing Air Now to determine possible factors in the region that may have contributed to poor air quality. The result of this task provides background to the poor air quality. </w:t>
      </w:r>
    </w:p>
    <w:p w14:paraId="7A36CAF6" w14:textId="4D8768DF" w:rsidR="00445F2B" w:rsidRDefault="00445F2B" w:rsidP="00445F2B">
      <w:r w:rsidRPr="00E33D11">
        <w:lastRenderedPageBreak/>
        <w:br/>
        <w:t>Next, the previous data</w:t>
      </w:r>
      <w:r w:rsidR="00C154F8">
        <w:t xml:space="preserve"> will be used</w:t>
      </w:r>
      <w:r w:rsidRPr="00E33D11">
        <w:t xml:space="preserve"> </w:t>
      </w:r>
      <w:r w:rsidR="00C154F8">
        <w:t>to</w:t>
      </w:r>
      <w:r w:rsidRPr="00E33D11">
        <w:t xml:space="preserve"> compare the dates with their respective humidity and temperature to evaluate whether there is a correlation in temperature, humidity, and air quality. In Python, the task will be to group data by humidity and temperature. Data for air quality will be grouped by its sensor name and categorized with the defined temperature and humidity ranges. Mean concentrations for each pollutant will be calculated within each category. These results will be used to determine if these weather conditions can be associated with high pollutant levels.</w:t>
      </w:r>
    </w:p>
    <w:p w14:paraId="231545DE" w14:textId="392FFE62" w:rsidR="00445F2B" w:rsidRDefault="00445F2B" w:rsidP="00445F2B">
      <w:r w:rsidRPr="00E33D11">
        <w:br/>
      </w:r>
      <w:r w:rsidR="00B871C7">
        <w:t>Then, an</w:t>
      </w:r>
      <w:r w:rsidRPr="00E33D11">
        <w:t xml:space="preserve"> </w:t>
      </w:r>
      <w:r w:rsidR="00277BAA" w:rsidRPr="00E33D11">
        <w:t>assess</w:t>
      </w:r>
      <w:r w:rsidR="00277BAA">
        <w:t>ment of</w:t>
      </w:r>
      <w:r w:rsidRPr="00E33D11">
        <w:t xml:space="preserve"> PM2.5 and PM10 concentrations using the EPA's AQI ratings to determine whether any location experienced unhealthy conditions for sensitive populations. In Python, AQI ratings will be applied to flag values that are potential risks. Where applicable, the dates and sensor locations will be identified and summarized. Additional research will explore the potential causes of these events, looking at outside conditions such as sources of pollution or atmospheric conditions. This analysis will help further identify any potential public health risks across the state of Nebraska.</w:t>
      </w:r>
    </w:p>
    <w:p w14:paraId="42AE670A" w14:textId="77777777" w:rsidR="00445F2B" w:rsidRDefault="00445F2B" w:rsidP="00445F2B"/>
    <w:p w14:paraId="087DDF32" w14:textId="57025323" w:rsidR="00445F2B" w:rsidRDefault="002F0243" w:rsidP="00445F2B">
      <w:r>
        <w:t xml:space="preserve">This task will investigate the potential of a relationship between the altitude of the sensor and the </w:t>
      </w:r>
      <w:r w:rsidR="00676FB4">
        <w:t xml:space="preserve">measured pollutant concentration. </w:t>
      </w:r>
      <w:r w:rsidR="00445F2B">
        <w:t xml:space="preserve">The data will next need </w:t>
      </w:r>
      <w:r w:rsidR="004C786D">
        <w:t>to be filtered</w:t>
      </w:r>
      <w:r w:rsidR="00445F2B">
        <w:t xml:space="preserve"> by the sensor altitude and </w:t>
      </w:r>
      <w:r w:rsidR="00676FB4">
        <w:t>grouped with the PM2.5, PM10, and VOC concentrations t</w:t>
      </w:r>
      <w:r w:rsidR="00871315">
        <w:t xml:space="preserve">o analyze them within Python. The pollutant concentrations will </w:t>
      </w:r>
      <w:r w:rsidR="00981BCA">
        <w:t xml:space="preserve">be analyzed using summary statistics </w:t>
      </w:r>
      <w:r w:rsidR="004D4489">
        <w:t xml:space="preserve">to assess whether the elevations have an impact. </w:t>
      </w:r>
      <w:r w:rsidR="00451D9F">
        <w:t>The results will further help determine if the altitude is playing a role in air quality measurements across the monitors in Nebraska.</w:t>
      </w:r>
    </w:p>
    <w:p w14:paraId="31F94FFE" w14:textId="77777777" w:rsidR="00445F2B" w:rsidRDefault="00445F2B" w:rsidP="00FA6C76"/>
    <w:p w14:paraId="502D086A" w14:textId="6AA8BAE6" w:rsidR="0052290D" w:rsidRDefault="0052290D">
      <w:r>
        <w:br w:type="page"/>
      </w:r>
    </w:p>
    <w:p w14:paraId="7260FBB2" w14:textId="41ED5FEA" w:rsidR="00C4544C" w:rsidRDefault="008F2427" w:rsidP="005410B8">
      <w:pPr>
        <w:pStyle w:val="Heading1"/>
      </w:pPr>
      <w:bookmarkStart w:id="2" w:name="_Toc220663056"/>
      <w:r>
        <w:lastRenderedPageBreak/>
        <w:t>Results &amp; Discussion</w:t>
      </w:r>
      <w:bookmarkEnd w:id="2"/>
    </w:p>
    <w:p w14:paraId="796FAB0C" w14:textId="3732507C" w:rsidR="005410B8" w:rsidRDefault="007F0BED" w:rsidP="005410B8">
      <w:r>
        <w:t xml:space="preserve">After </w:t>
      </w:r>
      <w:r w:rsidR="004E532B">
        <w:t>analyzing</w:t>
      </w:r>
      <w:r>
        <w:t xml:space="preserve"> the </w:t>
      </w:r>
      <w:proofErr w:type="spellStart"/>
      <w:r w:rsidR="00EE4EAD">
        <w:t>AirPurple</w:t>
      </w:r>
      <w:proofErr w:type="spellEnd"/>
      <w:r w:rsidR="00EE4EAD">
        <w:t xml:space="preserve"> data</w:t>
      </w:r>
      <w:r w:rsidR="007A5E65">
        <w:t xml:space="preserve"> to determine the mean and median</w:t>
      </w:r>
      <w:r w:rsidR="0090467C">
        <w:t xml:space="preserve"> concentrations of the pollutants PM2.5, PM10 and VOC.</w:t>
      </w:r>
      <w:r w:rsidR="00050524">
        <w:t xml:space="preserve"> Several locations </w:t>
      </w:r>
      <w:r w:rsidR="00425124">
        <w:t xml:space="preserve">recorded higher pollutant levels than others for each pollutant. The following figures show the top 5 locations for each </w:t>
      </w:r>
      <w:r w:rsidR="004C786D">
        <w:t>pollutant</w:t>
      </w:r>
      <w:r w:rsidR="00425124">
        <w:t xml:space="preserve"> mean and median</w:t>
      </w:r>
      <w:r w:rsidR="00C94355">
        <w:t xml:space="preserve">. Overlap can be seen among several of the locations for each pollutant. </w:t>
      </w:r>
      <w:r w:rsidR="005F0114">
        <w:t xml:space="preserve">McCook can be seen in the top 5 for all 3 pollutants means. These </w:t>
      </w:r>
      <w:r w:rsidR="00122316">
        <w:t xml:space="preserve">top 5 </w:t>
      </w:r>
      <w:r w:rsidR="00165F04">
        <w:t xml:space="preserve">sensors </w:t>
      </w:r>
      <w:r w:rsidR="00182DC0">
        <w:t xml:space="preserve">displayed values much higher than </w:t>
      </w:r>
      <w:r w:rsidR="00CD69CD">
        <w:t>the range considered</w:t>
      </w:r>
      <w:r w:rsidR="00FC1B3A">
        <w:t xml:space="preserve"> safe</w:t>
      </w:r>
      <w:r w:rsidR="000E328B">
        <w:t xml:space="preserve"> </w:t>
      </w:r>
      <w:r w:rsidR="00207537">
        <w:t xml:space="preserve">for each pollutant. </w:t>
      </w:r>
    </w:p>
    <w:p w14:paraId="5CF657FA" w14:textId="77777777" w:rsidR="005410B8" w:rsidRDefault="005410B8" w:rsidP="005410B8"/>
    <w:p w14:paraId="19ED21C9" w14:textId="318FB41F" w:rsidR="00873047" w:rsidRDefault="00873047" w:rsidP="00BD4C8A">
      <w:pPr>
        <w:jc w:val="center"/>
      </w:pPr>
      <w:r w:rsidRPr="00873047">
        <w:rPr>
          <w:noProof/>
        </w:rPr>
        <w:drawing>
          <wp:inline distT="0" distB="0" distL="0" distR="0" wp14:anchorId="70FDE280" wp14:editId="16FC9324">
            <wp:extent cx="4602480" cy="2406960"/>
            <wp:effectExtent l="0" t="0" r="7620" b="0"/>
            <wp:docPr id="1654598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598186" name=""/>
                    <pic:cNvPicPr/>
                  </pic:nvPicPr>
                  <pic:blipFill>
                    <a:blip r:embed="rId11"/>
                    <a:stretch>
                      <a:fillRect/>
                    </a:stretch>
                  </pic:blipFill>
                  <pic:spPr>
                    <a:xfrm>
                      <a:off x="0" y="0"/>
                      <a:ext cx="4617024" cy="2414566"/>
                    </a:xfrm>
                    <a:prstGeom prst="rect">
                      <a:avLst/>
                    </a:prstGeom>
                  </pic:spPr>
                </pic:pic>
              </a:graphicData>
            </a:graphic>
          </wp:inline>
        </w:drawing>
      </w:r>
    </w:p>
    <w:p w14:paraId="6103330B" w14:textId="30669A75" w:rsidR="00CB14FE" w:rsidRDefault="00CB14FE" w:rsidP="00BD4C8A">
      <w:pPr>
        <w:jc w:val="center"/>
      </w:pPr>
      <w:r>
        <w:t xml:space="preserve">Figure 1. Top 5 locations for PM2.5 by </w:t>
      </w:r>
      <w:proofErr w:type="gramStart"/>
      <w:r>
        <w:t>mean</w:t>
      </w:r>
      <w:proofErr w:type="gramEnd"/>
      <w:r>
        <w:t xml:space="preserve"> and by median</w:t>
      </w:r>
    </w:p>
    <w:p w14:paraId="64E3D914" w14:textId="77777777" w:rsidR="00873047" w:rsidRDefault="00873047" w:rsidP="005410B8"/>
    <w:p w14:paraId="1F3FD231" w14:textId="18B118A0" w:rsidR="00873047" w:rsidRDefault="00F90A90" w:rsidP="00BD4C8A">
      <w:pPr>
        <w:jc w:val="center"/>
      </w:pPr>
      <w:r w:rsidRPr="00F90A90">
        <w:rPr>
          <w:noProof/>
        </w:rPr>
        <w:drawing>
          <wp:inline distT="0" distB="0" distL="0" distR="0" wp14:anchorId="5D0A7735" wp14:editId="400A4CC3">
            <wp:extent cx="4526280" cy="2341962"/>
            <wp:effectExtent l="0" t="0" r="7620" b="1270"/>
            <wp:docPr id="232150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150228" name=""/>
                    <pic:cNvPicPr/>
                  </pic:nvPicPr>
                  <pic:blipFill>
                    <a:blip r:embed="rId12"/>
                    <a:stretch>
                      <a:fillRect/>
                    </a:stretch>
                  </pic:blipFill>
                  <pic:spPr>
                    <a:xfrm>
                      <a:off x="0" y="0"/>
                      <a:ext cx="4536301" cy="2347147"/>
                    </a:xfrm>
                    <a:prstGeom prst="rect">
                      <a:avLst/>
                    </a:prstGeom>
                  </pic:spPr>
                </pic:pic>
              </a:graphicData>
            </a:graphic>
          </wp:inline>
        </w:drawing>
      </w:r>
    </w:p>
    <w:p w14:paraId="75EE6D5D" w14:textId="1B6F105F" w:rsidR="00CB14FE" w:rsidRDefault="00CB14FE" w:rsidP="00BD4C8A">
      <w:pPr>
        <w:jc w:val="center"/>
      </w:pPr>
      <w:r>
        <w:t>Figure 2. Top 5 locations for PM10.0 by mean and by median</w:t>
      </w:r>
    </w:p>
    <w:p w14:paraId="088947B6" w14:textId="77777777" w:rsidR="00F90A90" w:rsidRDefault="00F90A90" w:rsidP="005410B8"/>
    <w:p w14:paraId="61B90C42" w14:textId="2BAF0890" w:rsidR="00CB14FE" w:rsidRDefault="00CB14FE" w:rsidP="00BD4C8A">
      <w:pPr>
        <w:jc w:val="center"/>
      </w:pPr>
      <w:r w:rsidRPr="00CB14FE">
        <w:rPr>
          <w:noProof/>
        </w:rPr>
        <w:lastRenderedPageBreak/>
        <w:drawing>
          <wp:inline distT="0" distB="0" distL="0" distR="0" wp14:anchorId="74E857A6" wp14:editId="3613C148">
            <wp:extent cx="4518660" cy="2489607"/>
            <wp:effectExtent l="0" t="0" r="0" b="6350"/>
            <wp:docPr id="2075627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627443" name=""/>
                    <pic:cNvPicPr/>
                  </pic:nvPicPr>
                  <pic:blipFill>
                    <a:blip r:embed="rId13"/>
                    <a:stretch>
                      <a:fillRect/>
                    </a:stretch>
                  </pic:blipFill>
                  <pic:spPr>
                    <a:xfrm>
                      <a:off x="0" y="0"/>
                      <a:ext cx="4534769" cy="2498482"/>
                    </a:xfrm>
                    <a:prstGeom prst="rect">
                      <a:avLst/>
                    </a:prstGeom>
                  </pic:spPr>
                </pic:pic>
              </a:graphicData>
            </a:graphic>
          </wp:inline>
        </w:drawing>
      </w:r>
    </w:p>
    <w:p w14:paraId="6FD8359C" w14:textId="433C44CE" w:rsidR="00F90A90" w:rsidRDefault="00CB14FE" w:rsidP="00BD4C8A">
      <w:pPr>
        <w:jc w:val="center"/>
      </w:pPr>
      <w:r>
        <w:t>Figure 3. Top 5 locations for VOC by mean and by median</w:t>
      </w:r>
    </w:p>
    <w:p w14:paraId="641B4FE1" w14:textId="77777777" w:rsidR="00CB14FE" w:rsidRDefault="00CB14FE" w:rsidP="005410B8"/>
    <w:p w14:paraId="3A60D00C" w14:textId="7825E07A" w:rsidR="007C2F77" w:rsidRDefault="00F47D3E" w:rsidP="005410B8">
      <w:r>
        <w:t>Next, the maximum recorded values for each pollutant were identified with the</w:t>
      </w:r>
      <w:r w:rsidR="0008677F">
        <w:t xml:space="preserve"> corresponding locations and dates as shown in table 2. These levels can be attributed to </w:t>
      </w:r>
      <w:r w:rsidR="000071F1">
        <w:t xml:space="preserve">wildfires </w:t>
      </w:r>
      <w:r w:rsidR="009B0DF1">
        <w:t>in the area around that time.</w:t>
      </w:r>
      <w:r w:rsidR="007469FF">
        <w:t xml:space="preserve"> </w:t>
      </w:r>
      <w:r w:rsidR="0064571B">
        <w:t>Eac</w:t>
      </w:r>
      <w:r w:rsidR="00D92291">
        <w:t xml:space="preserve">h pollutant displayed a peak event higher than the typical concentration </w:t>
      </w:r>
      <w:r w:rsidR="00867AE9">
        <w:t xml:space="preserve">statewide. </w:t>
      </w:r>
      <w:r w:rsidR="008E68FA">
        <w:t>The dates and sensor</w:t>
      </w:r>
      <w:r w:rsidR="00144966">
        <w:t xml:space="preserve"> locations provide more context on when and where the </w:t>
      </w:r>
      <w:r w:rsidR="000B3D06">
        <w:t xml:space="preserve">most severe air pollution </w:t>
      </w:r>
      <w:r w:rsidR="00063F67">
        <w:t>occurred between February 2024 and March 2025.</w:t>
      </w:r>
      <w:r w:rsidR="00435C57">
        <w:t xml:space="preserve"> These elevated levels can be connected to agriculture </w:t>
      </w:r>
      <w:r w:rsidR="00E34915">
        <w:t>in the area which leads to dust storms and</w:t>
      </w:r>
      <w:r w:rsidR="00A01A70">
        <w:t xml:space="preserve"> high pollutant levels (</w:t>
      </w:r>
      <w:r w:rsidR="00E63BFB">
        <w:t>Nebraska</w:t>
      </w:r>
      <w:r w:rsidR="00601EF2">
        <w:t>, n.d.</w:t>
      </w:r>
      <w:r w:rsidR="00A01A70">
        <w:t>).</w:t>
      </w:r>
      <w:r w:rsidR="00063F67">
        <w:t xml:space="preserve"> This </w:t>
      </w:r>
      <w:r w:rsidR="00172F8A">
        <w:t xml:space="preserve">data was then used to find </w:t>
      </w:r>
      <w:r w:rsidR="00B5261D">
        <w:t>a possible connection between weather and pollutant levels.</w:t>
      </w:r>
    </w:p>
    <w:p w14:paraId="10E60177" w14:textId="63DDF947" w:rsidR="00DD7DF0" w:rsidRDefault="00DD7DF0" w:rsidP="005410B8"/>
    <w:p w14:paraId="26839522" w14:textId="76BA29BF" w:rsidR="00451061" w:rsidRDefault="00917B75" w:rsidP="005410B8">
      <w:r>
        <w:t>Table 2. Maximum concentrations of each pollutant</w:t>
      </w:r>
    </w:p>
    <w:tbl>
      <w:tblPr>
        <w:tblStyle w:val="TableGrid"/>
        <w:tblW w:w="0" w:type="auto"/>
        <w:tblLook w:val="04A0" w:firstRow="1" w:lastRow="0" w:firstColumn="1" w:lastColumn="0" w:noHBand="0" w:noVBand="1"/>
      </w:tblPr>
      <w:tblGrid>
        <w:gridCol w:w="1075"/>
        <w:gridCol w:w="1170"/>
        <w:gridCol w:w="1620"/>
        <w:gridCol w:w="1260"/>
        <w:gridCol w:w="1350"/>
        <w:gridCol w:w="2875"/>
      </w:tblGrid>
      <w:tr w:rsidR="0093149F" w14:paraId="04173061" w14:textId="77777777" w:rsidTr="00917B75">
        <w:tc>
          <w:tcPr>
            <w:tcW w:w="1075" w:type="dxa"/>
          </w:tcPr>
          <w:p w14:paraId="27897A1A" w14:textId="3839E11F" w:rsidR="0093149F" w:rsidRDefault="0093149F" w:rsidP="00917B75">
            <w:pPr>
              <w:jc w:val="center"/>
            </w:pPr>
          </w:p>
        </w:tc>
        <w:tc>
          <w:tcPr>
            <w:tcW w:w="1170" w:type="dxa"/>
          </w:tcPr>
          <w:p w14:paraId="601E0226" w14:textId="0E9A4825" w:rsidR="0093149F" w:rsidRDefault="0093149F" w:rsidP="00917B75">
            <w:pPr>
              <w:jc w:val="center"/>
            </w:pPr>
            <w:r>
              <w:t>Date</w:t>
            </w:r>
          </w:p>
        </w:tc>
        <w:tc>
          <w:tcPr>
            <w:tcW w:w="1620" w:type="dxa"/>
          </w:tcPr>
          <w:p w14:paraId="7A454950" w14:textId="4FCE693D" w:rsidR="0093149F" w:rsidRDefault="0093149F" w:rsidP="00917B75">
            <w:pPr>
              <w:jc w:val="center"/>
            </w:pPr>
            <w:r>
              <w:t>Concentration</w:t>
            </w:r>
          </w:p>
        </w:tc>
        <w:tc>
          <w:tcPr>
            <w:tcW w:w="1260" w:type="dxa"/>
          </w:tcPr>
          <w:p w14:paraId="4F1A7647" w14:textId="3CA83309" w:rsidR="0093149F" w:rsidRDefault="0093149F" w:rsidP="00917B75">
            <w:pPr>
              <w:jc w:val="center"/>
            </w:pPr>
            <w:r>
              <w:t>Latitude</w:t>
            </w:r>
          </w:p>
        </w:tc>
        <w:tc>
          <w:tcPr>
            <w:tcW w:w="1350" w:type="dxa"/>
          </w:tcPr>
          <w:p w14:paraId="45385124" w14:textId="1BBAAD00" w:rsidR="0093149F" w:rsidRDefault="0093149F" w:rsidP="00917B75">
            <w:pPr>
              <w:jc w:val="center"/>
            </w:pPr>
            <w:r>
              <w:t>Longitude</w:t>
            </w:r>
          </w:p>
        </w:tc>
        <w:tc>
          <w:tcPr>
            <w:tcW w:w="2875" w:type="dxa"/>
          </w:tcPr>
          <w:p w14:paraId="1C8DB9A2" w14:textId="638B8C79" w:rsidR="0093149F" w:rsidRDefault="0093149F" w:rsidP="00917B75">
            <w:pPr>
              <w:jc w:val="center"/>
            </w:pPr>
            <w:r>
              <w:t>Sensor Name</w:t>
            </w:r>
          </w:p>
        </w:tc>
      </w:tr>
      <w:tr w:rsidR="0093149F" w14:paraId="104D7039" w14:textId="77777777" w:rsidTr="00917B75">
        <w:tc>
          <w:tcPr>
            <w:tcW w:w="1075" w:type="dxa"/>
          </w:tcPr>
          <w:p w14:paraId="08A7B961" w14:textId="571F32D5" w:rsidR="0093149F" w:rsidRDefault="0093149F" w:rsidP="00917B75">
            <w:pPr>
              <w:jc w:val="center"/>
            </w:pPr>
            <w:r>
              <w:t>PM 2.5</w:t>
            </w:r>
          </w:p>
        </w:tc>
        <w:tc>
          <w:tcPr>
            <w:tcW w:w="1170" w:type="dxa"/>
          </w:tcPr>
          <w:p w14:paraId="257F844C" w14:textId="07671459" w:rsidR="0093149F" w:rsidRDefault="0093149F" w:rsidP="00917B75">
            <w:pPr>
              <w:jc w:val="center"/>
            </w:pPr>
            <w:r>
              <w:t>2/18/25</w:t>
            </w:r>
          </w:p>
        </w:tc>
        <w:tc>
          <w:tcPr>
            <w:tcW w:w="1620" w:type="dxa"/>
          </w:tcPr>
          <w:p w14:paraId="28032B15" w14:textId="0603A705" w:rsidR="0093149F" w:rsidRDefault="008F325A" w:rsidP="00917B75">
            <w:pPr>
              <w:jc w:val="center"/>
            </w:pPr>
            <w:r>
              <w:t>3782.82</w:t>
            </w:r>
          </w:p>
        </w:tc>
        <w:tc>
          <w:tcPr>
            <w:tcW w:w="1260" w:type="dxa"/>
          </w:tcPr>
          <w:p w14:paraId="1C988572" w14:textId="253CCA41" w:rsidR="0093149F" w:rsidRDefault="00F85170" w:rsidP="00917B75">
            <w:pPr>
              <w:jc w:val="center"/>
            </w:pPr>
            <w:r>
              <w:t>40.0622</w:t>
            </w:r>
          </w:p>
        </w:tc>
        <w:tc>
          <w:tcPr>
            <w:tcW w:w="1350" w:type="dxa"/>
          </w:tcPr>
          <w:p w14:paraId="22441E76" w14:textId="2DDCAB8D" w:rsidR="0093149F" w:rsidRDefault="00F85170" w:rsidP="00917B75">
            <w:pPr>
              <w:jc w:val="center"/>
            </w:pPr>
            <w:r>
              <w:t>-95.6024</w:t>
            </w:r>
          </w:p>
        </w:tc>
        <w:tc>
          <w:tcPr>
            <w:tcW w:w="2875" w:type="dxa"/>
          </w:tcPr>
          <w:p w14:paraId="2A51699D" w14:textId="0092AFC5" w:rsidR="0093149F" w:rsidRDefault="00917B75" w:rsidP="00917B75">
            <w:pPr>
              <w:jc w:val="center"/>
            </w:pPr>
            <w:r>
              <w:t>Richardson County Courthouse</w:t>
            </w:r>
          </w:p>
        </w:tc>
      </w:tr>
      <w:tr w:rsidR="00F85170" w14:paraId="2FEA1201" w14:textId="77777777" w:rsidTr="00917B75">
        <w:tc>
          <w:tcPr>
            <w:tcW w:w="1075" w:type="dxa"/>
          </w:tcPr>
          <w:p w14:paraId="05D6F96D" w14:textId="32EB47C7" w:rsidR="00F85170" w:rsidRDefault="00F85170" w:rsidP="00917B75">
            <w:pPr>
              <w:jc w:val="center"/>
            </w:pPr>
            <w:r>
              <w:t>PM 10.0</w:t>
            </w:r>
          </w:p>
        </w:tc>
        <w:tc>
          <w:tcPr>
            <w:tcW w:w="1170" w:type="dxa"/>
          </w:tcPr>
          <w:p w14:paraId="232B7F59" w14:textId="6FF23ED8" w:rsidR="00F85170" w:rsidRDefault="00F85170" w:rsidP="00917B75">
            <w:pPr>
              <w:jc w:val="center"/>
            </w:pPr>
            <w:r>
              <w:t>2/18/25</w:t>
            </w:r>
          </w:p>
        </w:tc>
        <w:tc>
          <w:tcPr>
            <w:tcW w:w="1620" w:type="dxa"/>
          </w:tcPr>
          <w:p w14:paraId="56C14E60" w14:textId="3788CACD" w:rsidR="00F85170" w:rsidRDefault="00F85170" w:rsidP="00917B75">
            <w:pPr>
              <w:jc w:val="center"/>
            </w:pPr>
            <w:r>
              <w:t>3784.68</w:t>
            </w:r>
          </w:p>
        </w:tc>
        <w:tc>
          <w:tcPr>
            <w:tcW w:w="1260" w:type="dxa"/>
          </w:tcPr>
          <w:p w14:paraId="50E898EF" w14:textId="423C74D5" w:rsidR="00F85170" w:rsidRDefault="00F85170" w:rsidP="00917B75">
            <w:pPr>
              <w:jc w:val="center"/>
            </w:pPr>
            <w:r>
              <w:t>40.0622</w:t>
            </w:r>
          </w:p>
        </w:tc>
        <w:tc>
          <w:tcPr>
            <w:tcW w:w="1350" w:type="dxa"/>
          </w:tcPr>
          <w:p w14:paraId="063FDD6C" w14:textId="245AFA27" w:rsidR="00F85170" w:rsidRDefault="00F85170" w:rsidP="00917B75">
            <w:pPr>
              <w:jc w:val="center"/>
            </w:pPr>
            <w:r>
              <w:t>-95.6024</w:t>
            </w:r>
          </w:p>
        </w:tc>
        <w:tc>
          <w:tcPr>
            <w:tcW w:w="2875" w:type="dxa"/>
          </w:tcPr>
          <w:p w14:paraId="5B1E2E7B" w14:textId="0F13DE55" w:rsidR="00F85170" w:rsidRDefault="00917B75" w:rsidP="00917B75">
            <w:pPr>
              <w:jc w:val="center"/>
            </w:pPr>
            <w:r>
              <w:t>Richardson County Courthouse</w:t>
            </w:r>
          </w:p>
        </w:tc>
      </w:tr>
      <w:tr w:rsidR="00F85170" w14:paraId="60DF724B" w14:textId="77777777" w:rsidTr="00917B75">
        <w:tc>
          <w:tcPr>
            <w:tcW w:w="1075" w:type="dxa"/>
          </w:tcPr>
          <w:p w14:paraId="41C18ABA" w14:textId="37A3B2F0" w:rsidR="00F85170" w:rsidRDefault="00F85170" w:rsidP="00917B75">
            <w:pPr>
              <w:jc w:val="center"/>
            </w:pPr>
            <w:r>
              <w:t>VOC</w:t>
            </w:r>
          </w:p>
        </w:tc>
        <w:tc>
          <w:tcPr>
            <w:tcW w:w="1170" w:type="dxa"/>
          </w:tcPr>
          <w:p w14:paraId="38F3DDA8" w14:textId="1500C340" w:rsidR="00F85170" w:rsidRDefault="00F85170" w:rsidP="00917B75">
            <w:pPr>
              <w:jc w:val="center"/>
            </w:pPr>
            <w:r>
              <w:t>6/24/24</w:t>
            </w:r>
          </w:p>
        </w:tc>
        <w:tc>
          <w:tcPr>
            <w:tcW w:w="1620" w:type="dxa"/>
          </w:tcPr>
          <w:p w14:paraId="7E8B58EF" w14:textId="370EB831" w:rsidR="00F85170" w:rsidRDefault="00F85170" w:rsidP="00917B75">
            <w:pPr>
              <w:jc w:val="center"/>
            </w:pPr>
            <w:r>
              <w:t>1209.93</w:t>
            </w:r>
          </w:p>
        </w:tc>
        <w:tc>
          <w:tcPr>
            <w:tcW w:w="1260" w:type="dxa"/>
          </w:tcPr>
          <w:p w14:paraId="42DFC009" w14:textId="3C3D5CFB" w:rsidR="00F85170" w:rsidRDefault="00917B75" w:rsidP="00917B75">
            <w:pPr>
              <w:jc w:val="center"/>
            </w:pPr>
            <w:r>
              <w:t>41.128284</w:t>
            </w:r>
          </w:p>
        </w:tc>
        <w:tc>
          <w:tcPr>
            <w:tcW w:w="1350" w:type="dxa"/>
          </w:tcPr>
          <w:p w14:paraId="1CD6F2D0" w14:textId="1906AAF5" w:rsidR="00F85170" w:rsidRDefault="00917B75" w:rsidP="00917B75">
            <w:pPr>
              <w:jc w:val="center"/>
            </w:pPr>
            <w:r>
              <w:t>-101.72022</w:t>
            </w:r>
          </w:p>
        </w:tc>
        <w:tc>
          <w:tcPr>
            <w:tcW w:w="2875" w:type="dxa"/>
          </w:tcPr>
          <w:p w14:paraId="7D2DCB5C" w14:textId="74BA0D6D" w:rsidR="00F85170" w:rsidRDefault="00F85170" w:rsidP="00917B75">
            <w:pPr>
              <w:jc w:val="center"/>
            </w:pPr>
            <w:r>
              <w:t>SWNPHD-Ogallala</w:t>
            </w:r>
          </w:p>
        </w:tc>
      </w:tr>
    </w:tbl>
    <w:p w14:paraId="78C9F446" w14:textId="77777777" w:rsidR="00F10016" w:rsidRDefault="00F10016" w:rsidP="005410B8"/>
    <w:p w14:paraId="6775E1D3" w14:textId="7BCF3805" w:rsidR="00601EF2" w:rsidRDefault="00CC08CC" w:rsidP="005410B8">
      <w:r>
        <w:t xml:space="preserve">An analysis of the </w:t>
      </w:r>
      <w:r w:rsidR="00B62A21">
        <w:t xml:space="preserve">average </w:t>
      </w:r>
      <w:r>
        <w:t xml:space="preserve">concentration of each pollutant compared to </w:t>
      </w:r>
      <w:proofErr w:type="gramStart"/>
      <w:r w:rsidR="00B62A21">
        <w:t>a</w:t>
      </w:r>
      <w:r>
        <w:t xml:space="preserve"> temperature</w:t>
      </w:r>
      <w:proofErr w:type="gramEnd"/>
      <w:r>
        <w:t xml:space="preserve"> and</w:t>
      </w:r>
      <w:r w:rsidR="00B62A21">
        <w:t xml:space="preserve"> </w:t>
      </w:r>
      <w:r w:rsidR="00912F01">
        <w:t xml:space="preserve">humidity levels as seen in Figure 4. </w:t>
      </w:r>
      <w:r w:rsidR="00855391">
        <w:t>For the pollutants PM10 and PM2.5, the average concentrations were</w:t>
      </w:r>
      <w:r w:rsidR="005E1E77">
        <w:t xml:space="preserve"> </w:t>
      </w:r>
      <w:r w:rsidR="00855391">
        <w:t>higher when the temperature was below freezing</w:t>
      </w:r>
      <w:r w:rsidR="005E1E77">
        <w:t xml:space="preserve">. Meanwhile VOC was highest when temperatures fell in the Cool range between </w:t>
      </w:r>
      <w:r w:rsidR="003F6211">
        <w:t>32 and 50 degrees Fahrenheit.</w:t>
      </w:r>
      <w:r w:rsidR="00E84189">
        <w:t xml:space="preserve"> </w:t>
      </w:r>
      <w:r w:rsidR="00E270E4">
        <w:t>This means that the cooler temperatures seem to bring</w:t>
      </w:r>
      <w:r w:rsidR="007C66FA">
        <w:t xml:space="preserve"> higher concentrations of the 3 pollutants. Similarly, the average pollutant level was highest for both </w:t>
      </w:r>
      <w:r w:rsidR="00CF4D69">
        <w:t>PM2.5 and PM10 when the humidity was high, and for VOC when the humidity was</w:t>
      </w:r>
      <w:r w:rsidR="007532F9">
        <w:t xml:space="preserve"> low.</w:t>
      </w:r>
      <w:r w:rsidR="00C258DF">
        <w:t xml:space="preserve"> </w:t>
      </w:r>
      <w:r w:rsidR="00621EAE">
        <w:t>Overall, these trends suggest that the weather conditions in Nebraska influence the pollutant levels in the air</w:t>
      </w:r>
      <w:r w:rsidR="004A6C2A">
        <w:t>, meaning the temperature and moisture in the air can impact its quality.</w:t>
      </w:r>
    </w:p>
    <w:p w14:paraId="37D89C64" w14:textId="77777777" w:rsidR="00601EF2" w:rsidRDefault="00601EF2" w:rsidP="005410B8"/>
    <w:p w14:paraId="3E3DFCC7" w14:textId="77777777" w:rsidR="00601EF2" w:rsidRDefault="00601EF2" w:rsidP="005410B8"/>
    <w:p w14:paraId="6AE4961D" w14:textId="77F2BA73" w:rsidR="00F10016" w:rsidRDefault="00F10016" w:rsidP="005410B8">
      <w:r>
        <w:lastRenderedPageBreak/>
        <w:t xml:space="preserve">Figure 4. </w:t>
      </w:r>
      <w:r w:rsidR="00E849EB">
        <w:t>Temperature and Humidity</w:t>
      </w:r>
    </w:p>
    <w:p w14:paraId="46E745E5" w14:textId="1098D5FB" w:rsidR="008748DD" w:rsidRDefault="008748DD" w:rsidP="005410B8">
      <w:r w:rsidRPr="008748DD">
        <w:rPr>
          <w:noProof/>
        </w:rPr>
        <w:drawing>
          <wp:inline distT="0" distB="0" distL="0" distR="0" wp14:anchorId="5255B27C" wp14:editId="3CAD10A5">
            <wp:extent cx="4639322" cy="2524477"/>
            <wp:effectExtent l="0" t="0" r="8890" b="9525"/>
            <wp:docPr id="1377631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631970" name=""/>
                    <pic:cNvPicPr/>
                  </pic:nvPicPr>
                  <pic:blipFill>
                    <a:blip r:embed="rId14"/>
                    <a:stretch>
                      <a:fillRect/>
                    </a:stretch>
                  </pic:blipFill>
                  <pic:spPr>
                    <a:xfrm>
                      <a:off x="0" y="0"/>
                      <a:ext cx="4639322" cy="2524477"/>
                    </a:xfrm>
                    <a:prstGeom prst="rect">
                      <a:avLst/>
                    </a:prstGeom>
                  </pic:spPr>
                </pic:pic>
              </a:graphicData>
            </a:graphic>
          </wp:inline>
        </w:drawing>
      </w:r>
    </w:p>
    <w:p w14:paraId="522E33C4" w14:textId="36A37B1F" w:rsidR="007E2FE0" w:rsidRDefault="007A5F93" w:rsidP="005410B8">
      <w:r w:rsidRPr="007A5F93">
        <w:drawing>
          <wp:inline distT="0" distB="0" distL="0" distR="0" wp14:anchorId="38B72CAE" wp14:editId="73F9154B">
            <wp:extent cx="4504267" cy="2302181"/>
            <wp:effectExtent l="0" t="0" r="0" b="3175"/>
            <wp:docPr id="2106332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332477" name=""/>
                    <pic:cNvPicPr/>
                  </pic:nvPicPr>
                  <pic:blipFill>
                    <a:blip r:embed="rId15"/>
                    <a:stretch>
                      <a:fillRect/>
                    </a:stretch>
                  </pic:blipFill>
                  <pic:spPr>
                    <a:xfrm>
                      <a:off x="0" y="0"/>
                      <a:ext cx="4513390" cy="2306844"/>
                    </a:xfrm>
                    <a:prstGeom prst="rect">
                      <a:avLst/>
                    </a:prstGeom>
                  </pic:spPr>
                </pic:pic>
              </a:graphicData>
            </a:graphic>
          </wp:inline>
        </w:drawing>
      </w:r>
    </w:p>
    <w:p w14:paraId="2FD32983" w14:textId="4E1358C3" w:rsidR="00CA0EDE" w:rsidRDefault="003E69FE" w:rsidP="00CA0EDE">
      <w:r>
        <w:t xml:space="preserve">Now, comparing the pollutants concentrations to the EPA AQI categories, it displays any instances where </w:t>
      </w:r>
      <w:r w:rsidR="00DE5EED">
        <w:t xml:space="preserve">there may be an elevated public health risk. </w:t>
      </w:r>
      <w:r w:rsidR="00CA0EDE">
        <w:t xml:space="preserve">The </w:t>
      </w:r>
      <w:r w:rsidR="00CA0EDE">
        <w:t>safe range for PM2.5 is between 0-35.4 micrograms per cubic meter, PM10 between 0-154 micrograms per cubic meter</w:t>
      </w:r>
      <w:r w:rsidR="0078644C">
        <w:t xml:space="preserve"> </w:t>
      </w:r>
      <w:r w:rsidR="0078644C">
        <w:t>(U.S., n.d.).</w:t>
      </w:r>
    </w:p>
    <w:p w14:paraId="61C517D4" w14:textId="77777777" w:rsidR="003173D8" w:rsidRDefault="003173D8" w:rsidP="00CA0EDE"/>
    <w:p w14:paraId="0968AE89" w14:textId="77777777" w:rsidR="003173D8" w:rsidRDefault="003173D8" w:rsidP="00CA0EDE"/>
    <w:p w14:paraId="68EE1FCB" w14:textId="77777777" w:rsidR="001350B7" w:rsidRDefault="003173D8" w:rsidP="00CA0EDE">
      <w:r>
        <w:t>The data showed 118 instances where the PM2.5 value was unhealthy for sensitive groups, likewise there w</w:t>
      </w:r>
      <w:r w:rsidR="003E3CDF">
        <w:t>ere 3 instances where the PM10 was in this range</w:t>
      </w:r>
      <w:r w:rsidR="0078644C">
        <w:t xml:space="preserve">. For discussion, the top 3 will be shown in a table and the top 1 of each will be discussed. Figure 5 below </w:t>
      </w:r>
      <w:r w:rsidR="00041E3C">
        <w:t>highlights the top 3 instances where these values fell in that range. The highest concentrations of PM2.5 and PM10</w:t>
      </w:r>
      <w:r w:rsidR="00A03827">
        <w:t xml:space="preserve"> that were unhealthy for sensitive groups occurred on January 9, </w:t>
      </w:r>
      <w:r w:rsidR="002557DA">
        <w:t>2025,</w:t>
      </w:r>
      <w:r w:rsidR="00A03827">
        <w:t xml:space="preserve"> in </w:t>
      </w:r>
      <w:r w:rsidR="00031652">
        <w:t>the South Heartland District and on June 14, 2024, at the Loup Basin Public Health Department, respectively.</w:t>
      </w:r>
      <w:r w:rsidR="00C459F5">
        <w:t xml:space="preserve"> </w:t>
      </w:r>
    </w:p>
    <w:p w14:paraId="39A1B541" w14:textId="77777777" w:rsidR="001350B7" w:rsidRDefault="001350B7" w:rsidP="00CA0EDE"/>
    <w:p w14:paraId="40F5F9E9" w14:textId="04890FAE" w:rsidR="00041E3C" w:rsidRDefault="001350B7" w:rsidP="00CA0EDE">
      <w:r>
        <w:t>The high PM2.5 was likely caused by local wildfires</w:t>
      </w:r>
      <w:r w:rsidR="00604D48">
        <w:t xml:space="preserve"> or temperature inversions. Temperature inversions are a layer of warm air surrounding and trapping a colder layer of air and pollutants near the ground</w:t>
      </w:r>
      <w:r w:rsidR="00F6154A">
        <w:t xml:space="preserve">, allowing pollutants to accumulate. EPA </w:t>
      </w:r>
      <w:proofErr w:type="spellStart"/>
      <w:r w:rsidR="00F6154A">
        <w:t>AirNow</w:t>
      </w:r>
      <w:proofErr w:type="spellEnd"/>
      <w:r w:rsidR="00F6154A">
        <w:t xml:space="preserve"> states that the winter atmosphere can slow the mixing of air and promote these higher concentrations (U.S., n.d.). </w:t>
      </w:r>
      <w:r>
        <w:lastRenderedPageBreak/>
        <w:t xml:space="preserve">The high value for PM10 </w:t>
      </w:r>
      <w:r w:rsidR="00A516C7">
        <w:t xml:space="preserve">can likely be attributed to </w:t>
      </w:r>
      <w:r w:rsidR="00FF63EC">
        <w:t>agriculture</w:t>
      </w:r>
      <w:r w:rsidR="00A516C7">
        <w:t xml:space="preserve"> during this season in Nebraska, as PM10 is often caused by dust and soil in the air. </w:t>
      </w:r>
      <w:r w:rsidR="002E78E3">
        <w:t>Tilling of fields as well as planting of crops both disturb the soil and</w:t>
      </w:r>
      <w:r w:rsidR="00802CAC">
        <w:t xml:space="preserve"> mix dust into the air, in turn elevating the PM10 levels (Nebraska, n.d.).</w:t>
      </w:r>
    </w:p>
    <w:p w14:paraId="5D66EF9D" w14:textId="52EC50FE" w:rsidR="008748DD" w:rsidRDefault="008748DD" w:rsidP="005410B8"/>
    <w:p w14:paraId="6AEDA8E3" w14:textId="77777777" w:rsidR="0068384E" w:rsidRDefault="0068384E" w:rsidP="005410B8"/>
    <w:p w14:paraId="37570F29" w14:textId="77777777" w:rsidR="0068384E" w:rsidRDefault="0068384E" w:rsidP="005410B8"/>
    <w:p w14:paraId="679C8910" w14:textId="3A750BEB" w:rsidR="00DD7DF0" w:rsidRDefault="000A3898" w:rsidP="005410B8">
      <w:r>
        <w:t xml:space="preserve">Figure 5. </w:t>
      </w:r>
      <w:r w:rsidR="00D87D61">
        <w:t>Top 3 Unhealthy for Sensitive Populations.</w:t>
      </w:r>
    </w:p>
    <w:p w14:paraId="18487871" w14:textId="3E583FF1" w:rsidR="004B17A0" w:rsidRDefault="004B17A0" w:rsidP="005410B8">
      <w:r w:rsidRPr="004B17A0">
        <w:rPr>
          <w:noProof/>
        </w:rPr>
        <w:drawing>
          <wp:inline distT="0" distB="0" distL="0" distR="0" wp14:anchorId="5A99D4B2" wp14:editId="5A8189D4">
            <wp:extent cx="5772956" cy="1390844"/>
            <wp:effectExtent l="0" t="0" r="0" b="0"/>
            <wp:docPr id="568883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883861" name=""/>
                    <pic:cNvPicPr/>
                  </pic:nvPicPr>
                  <pic:blipFill>
                    <a:blip r:embed="rId16"/>
                    <a:stretch>
                      <a:fillRect/>
                    </a:stretch>
                  </pic:blipFill>
                  <pic:spPr>
                    <a:xfrm>
                      <a:off x="0" y="0"/>
                      <a:ext cx="5772956" cy="1390844"/>
                    </a:xfrm>
                    <a:prstGeom prst="rect">
                      <a:avLst/>
                    </a:prstGeom>
                  </pic:spPr>
                </pic:pic>
              </a:graphicData>
            </a:graphic>
          </wp:inline>
        </w:drawing>
      </w:r>
    </w:p>
    <w:p w14:paraId="0390D026" w14:textId="77777777" w:rsidR="004B17A0" w:rsidRDefault="004B17A0" w:rsidP="005410B8"/>
    <w:p w14:paraId="0FC8B6B2" w14:textId="127219C1" w:rsidR="004B17A0" w:rsidRDefault="004B17A0" w:rsidP="005410B8">
      <w:r w:rsidRPr="004B17A0">
        <w:rPr>
          <w:noProof/>
        </w:rPr>
        <w:drawing>
          <wp:inline distT="0" distB="0" distL="0" distR="0" wp14:anchorId="3E52B424" wp14:editId="56B41C4C">
            <wp:extent cx="5689600" cy="1595215"/>
            <wp:effectExtent l="0" t="0" r="6350" b="5080"/>
            <wp:docPr id="1330440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440911" name=""/>
                    <pic:cNvPicPr/>
                  </pic:nvPicPr>
                  <pic:blipFill>
                    <a:blip r:embed="rId17"/>
                    <a:stretch>
                      <a:fillRect/>
                    </a:stretch>
                  </pic:blipFill>
                  <pic:spPr>
                    <a:xfrm>
                      <a:off x="0" y="0"/>
                      <a:ext cx="5713223" cy="1601838"/>
                    </a:xfrm>
                    <a:prstGeom prst="rect">
                      <a:avLst/>
                    </a:prstGeom>
                  </pic:spPr>
                </pic:pic>
              </a:graphicData>
            </a:graphic>
          </wp:inline>
        </w:drawing>
      </w:r>
    </w:p>
    <w:p w14:paraId="4D5B7C45" w14:textId="77777777" w:rsidR="00DA1487" w:rsidRDefault="00DA1487" w:rsidP="005410B8"/>
    <w:p w14:paraId="3D271522" w14:textId="21021380" w:rsidR="00DD7DF0" w:rsidRDefault="00FF63EC" w:rsidP="005410B8">
      <w:r>
        <w:t xml:space="preserve">Finally, a comparison to the sensor altitude at each location </w:t>
      </w:r>
      <w:r w:rsidR="00B013DD">
        <w:t xml:space="preserve">allows analysis of </w:t>
      </w:r>
      <w:r w:rsidR="00DF0C26">
        <w:t>whether</w:t>
      </w:r>
      <w:r w:rsidR="00B013DD">
        <w:t xml:space="preserve"> pollutant levels</w:t>
      </w:r>
      <w:r w:rsidR="00887E3C">
        <w:t xml:space="preserve"> recorded</w:t>
      </w:r>
      <w:r w:rsidR="00B013DD">
        <w:t xml:space="preserve"> are </w:t>
      </w:r>
      <w:r w:rsidR="00887E3C">
        <w:t xml:space="preserve">affected by the elevation of the sensor. After sorting and displaying the data in tables, there is no clear </w:t>
      </w:r>
      <w:r w:rsidR="00971D23">
        <w:t xml:space="preserve">trend indicating that the elevation plays a key role in the level of concentration recorded at each sensor. This outcome suggests that </w:t>
      </w:r>
      <w:r w:rsidR="00FF4BAC">
        <w:t xml:space="preserve">despite the elevation playing a role in air mixture </w:t>
      </w:r>
      <w:r w:rsidR="00DF0C26">
        <w:t>on a local scale, there is no major impact. Overall, other fac</w:t>
      </w:r>
      <w:r w:rsidR="005547C2">
        <w:t>tors</w:t>
      </w:r>
      <w:r w:rsidR="0093778E">
        <w:t xml:space="preserve"> </w:t>
      </w:r>
      <w:r w:rsidR="00DF0C26">
        <w:t xml:space="preserve">play a more pivotal role </w:t>
      </w:r>
      <w:r w:rsidR="0093778E">
        <w:t>in predicting the cause of air pollutant levels in Nebraska across these monitoring locations.</w:t>
      </w:r>
    </w:p>
    <w:p w14:paraId="31B798C5" w14:textId="77777777" w:rsidR="00DD7DF0" w:rsidRDefault="00DD7DF0" w:rsidP="005410B8"/>
    <w:p w14:paraId="6E8877FD" w14:textId="6281C7FC" w:rsidR="00DA7B0F" w:rsidRPr="005410B8" w:rsidRDefault="00DA7B0F" w:rsidP="005410B8">
      <w:r w:rsidRPr="00DA7B0F">
        <w:rPr>
          <w:noProof/>
        </w:rPr>
        <w:lastRenderedPageBreak/>
        <w:drawing>
          <wp:inline distT="0" distB="0" distL="0" distR="0" wp14:anchorId="27E1EDEF" wp14:editId="2171A612">
            <wp:extent cx="4210638" cy="6830378"/>
            <wp:effectExtent l="0" t="0" r="0" b="0"/>
            <wp:docPr id="1496287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287851" name=""/>
                    <pic:cNvPicPr/>
                  </pic:nvPicPr>
                  <pic:blipFill>
                    <a:blip r:embed="rId18"/>
                    <a:stretch>
                      <a:fillRect/>
                    </a:stretch>
                  </pic:blipFill>
                  <pic:spPr>
                    <a:xfrm>
                      <a:off x="0" y="0"/>
                      <a:ext cx="4210638" cy="6830378"/>
                    </a:xfrm>
                    <a:prstGeom prst="rect">
                      <a:avLst/>
                    </a:prstGeom>
                  </pic:spPr>
                </pic:pic>
              </a:graphicData>
            </a:graphic>
          </wp:inline>
        </w:drawing>
      </w:r>
    </w:p>
    <w:p w14:paraId="09AD58BA" w14:textId="77777777" w:rsidR="00C4544C" w:rsidRDefault="00C4544C">
      <w:pPr>
        <w:rPr>
          <w:rFonts w:asciiTheme="majorHAnsi" w:eastAsiaTheme="majorEastAsia" w:hAnsiTheme="majorHAnsi" w:cstheme="majorBidi"/>
          <w:color w:val="2F5496" w:themeColor="accent1" w:themeShade="BF"/>
          <w:sz w:val="32"/>
          <w:szCs w:val="32"/>
        </w:rPr>
      </w:pPr>
      <w:r>
        <w:br w:type="page"/>
      </w:r>
    </w:p>
    <w:p w14:paraId="69754BF3" w14:textId="0DA4E336" w:rsidR="005B3DD0" w:rsidRDefault="23EF5197" w:rsidP="32F51796">
      <w:pPr>
        <w:pStyle w:val="Heading1"/>
        <w:spacing w:before="0" w:after="120"/>
      </w:pPr>
      <w:bookmarkStart w:id="3" w:name="_Toc220663057"/>
      <w:r>
        <w:lastRenderedPageBreak/>
        <w:t>Reference</w:t>
      </w:r>
      <w:r w:rsidR="6580EFA3">
        <w:t xml:space="preserve"> List</w:t>
      </w:r>
      <w:bookmarkEnd w:id="3"/>
    </w:p>
    <w:p w14:paraId="523A609D" w14:textId="73172FE0" w:rsidR="00465203" w:rsidRDefault="006E2419" w:rsidP="00561168">
      <w:pPr>
        <w:ind w:left="720" w:hanging="720"/>
      </w:pPr>
      <w:r>
        <w:t xml:space="preserve">U.S. Environmental Protection Agency. (n.d.). </w:t>
      </w:r>
      <w:r w:rsidRPr="00FD0F00">
        <w:rPr>
          <w:i/>
          <w:iCs/>
        </w:rPr>
        <w:t>Air quality index (AQI) basics</w:t>
      </w:r>
      <w:r>
        <w:t xml:space="preserve">. </w:t>
      </w:r>
      <w:proofErr w:type="spellStart"/>
      <w:r>
        <w:t>AirNow</w:t>
      </w:r>
      <w:proofErr w:type="spellEnd"/>
      <w:r>
        <w:t>.</w:t>
      </w:r>
      <w:r w:rsidR="00FD0F00">
        <w:t xml:space="preserve"> </w:t>
      </w:r>
      <w:hyperlink r:id="rId19" w:history="1">
        <w:r w:rsidR="00FD0F00" w:rsidRPr="00772590">
          <w:rPr>
            <w:rStyle w:val="Hyperlink"/>
          </w:rPr>
          <w:t>https://www.airnow.gov/aqi/aqi-basics</w:t>
        </w:r>
      </w:hyperlink>
    </w:p>
    <w:p w14:paraId="1CC5E2E1" w14:textId="77777777" w:rsidR="00380276" w:rsidRDefault="00380276" w:rsidP="00561168">
      <w:pPr>
        <w:ind w:left="720" w:hanging="720"/>
      </w:pPr>
    </w:p>
    <w:p w14:paraId="455AFEEF" w14:textId="0363A9E0" w:rsidR="00FD0F00" w:rsidRDefault="00FD0F00" w:rsidP="00561168">
      <w:pPr>
        <w:ind w:left="720" w:hanging="720"/>
      </w:pPr>
      <w:r>
        <w:t>U.S. Environmental Protection Agency. (n.d.).</w:t>
      </w:r>
      <w:r w:rsidR="00380276">
        <w:t xml:space="preserve"> Air data: Basic information. </w:t>
      </w:r>
      <w:hyperlink r:id="rId20" w:history="1">
        <w:r w:rsidR="00297250" w:rsidRPr="00772590">
          <w:rPr>
            <w:rStyle w:val="Hyperlink"/>
          </w:rPr>
          <w:t>https://www.epa.gov/outdoor-air-quality-data/air-data-basic-information</w:t>
        </w:r>
      </w:hyperlink>
      <w:r w:rsidR="00297250">
        <w:t xml:space="preserve"> </w:t>
      </w:r>
    </w:p>
    <w:p w14:paraId="64A99976" w14:textId="77777777" w:rsidR="00FD0F00" w:rsidRDefault="00FD0F00" w:rsidP="00561168">
      <w:pPr>
        <w:ind w:left="720" w:hanging="720"/>
      </w:pPr>
    </w:p>
    <w:p w14:paraId="67397022" w14:textId="1D207472" w:rsidR="00FD0F00" w:rsidRDefault="00FD0F00" w:rsidP="00561168">
      <w:pPr>
        <w:ind w:left="720" w:hanging="720"/>
      </w:pPr>
      <w:r>
        <w:t>U.S. Environmental Protection Agency. (n.d.)</w:t>
      </w:r>
      <w:r w:rsidR="00975386">
        <w:t xml:space="preserve">. AQI breakpoints. </w:t>
      </w:r>
      <w:hyperlink r:id="rId21" w:history="1">
        <w:r w:rsidR="00561168" w:rsidRPr="00772590">
          <w:rPr>
            <w:rStyle w:val="Hyperlink"/>
          </w:rPr>
          <w:t>https://aqs.epa.gov/aqsweb/documents/codetables/aqi_breakpoints.html</w:t>
        </w:r>
      </w:hyperlink>
      <w:r w:rsidR="00561168">
        <w:t xml:space="preserve"> </w:t>
      </w:r>
    </w:p>
    <w:p w14:paraId="29347C21" w14:textId="77777777" w:rsidR="00FD0F00" w:rsidRDefault="00FD0F00" w:rsidP="00561168">
      <w:pPr>
        <w:ind w:left="720" w:hanging="720"/>
      </w:pPr>
    </w:p>
    <w:p w14:paraId="0B52C345" w14:textId="1947882B" w:rsidR="00F15647" w:rsidRPr="00465203" w:rsidRDefault="00F15647" w:rsidP="00561168">
      <w:pPr>
        <w:ind w:left="720" w:hanging="720"/>
      </w:pPr>
      <w:r>
        <w:t xml:space="preserve">Nebraska Department of Environment and Energy. (n.d.). Smoke and air quality. </w:t>
      </w:r>
      <w:hyperlink r:id="rId22" w:history="1">
        <w:r w:rsidR="006B13CC" w:rsidRPr="00772590">
          <w:rPr>
            <w:rStyle w:val="Hyperlink"/>
          </w:rPr>
          <w:t>https://dee.nebraska.gov/smoke-and-air-qua</w:t>
        </w:r>
        <w:r w:rsidR="006B13CC" w:rsidRPr="00772590">
          <w:rPr>
            <w:rStyle w:val="Hyperlink"/>
          </w:rPr>
          <w:t>l</w:t>
        </w:r>
        <w:r w:rsidR="006B13CC" w:rsidRPr="00772590">
          <w:rPr>
            <w:rStyle w:val="Hyperlink"/>
          </w:rPr>
          <w:t>ity</w:t>
        </w:r>
      </w:hyperlink>
      <w:r w:rsidR="006B13CC">
        <w:t xml:space="preserve"> </w:t>
      </w:r>
    </w:p>
    <w:sectPr w:rsidR="00F15647" w:rsidRPr="00465203" w:rsidSect="0083619D">
      <w:headerReference w:type="default" r:id="rId23"/>
      <w:footerReference w:type="even" r:id="rId24"/>
      <w:footerReference w:type="default" r:id="rId25"/>
      <w:headerReference w:type="first" r:id="rId26"/>
      <w:footerReference w:type="first" r:id="rId27"/>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F79C8" w14:textId="77777777" w:rsidR="00832B3D" w:rsidRDefault="00832B3D" w:rsidP="00F74F57">
      <w:r>
        <w:separator/>
      </w:r>
    </w:p>
  </w:endnote>
  <w:endnote w:type="continuationSeparator" w:id="0">
    <w:p w14:paraId="02E68965" w14:textId="77777777" w:rsidR="00832B3D" w:rsidRDefault="00832B3D" w:rsidP="00F74F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953F1" w14:textId="77777777" w:rsidR="00B345FF" w:rsidRDefault="00B345FF" w:rsidP="0083619D">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2E82104" w14:textId="77777777" w:rsidR="00B345FF" w:rsidRDefault="00B345FF" w:rsidP="00B345F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DD1D7" w14:textId="1B4B6974" w:rsidR="00B345FF" w:rsidRDefault="00F41730" w:rsidP="00B345FF">
    <w:pPr>
      <w:pStyle w:val="Footer"/>
      <w:ind w:right="360"/>
      <w:rPr>
        <w:rStyle w:val="PageNumber"/>
      </w:rPr>
    </w:pPr>
    <w:r>
      <w:tab/>
    </w:r>
    <w:r>
      <w:rPr>
        <w:rStyle w:val="PageNumber"/>
      </w:rPr>
      <w:t xml:space="preserve">Page </w:t>
    </w:r>
    <w:r w:rsidR="0083619D">
      <w:rPr>
        <w:rStyle w:val="PageNumber"/>
      </w:rPr>
      <w:fldChar w:fldCharType="begin"/>
    </w:r>
    <w:r w:rsidR="0083619D">
      <w:rPr>
        <w:rStyle w:val="PageNumber"/>
      </w:rPr>
      <w:instrText xml:space="preserve"> PAGE  \* MERGEFORMAT </w:instrText>
    </w:r>
    <w:r w:rsidR="0083619D">
      <w:rPr>
        <w:rStyle w:val="PageNumber"/>
      </w:rPr>
      <w:fldChar w:fldCharType="separate"/>
    </w:r>
    <w:r w:rsidR="0083619D">
      <w:rPr>
        <w:rStyle w:val="PageNumber"/>
        <w:noProof/>
      </w:rPr>
      <w:t>2</w:t>
    </w:r>
    <w:r w:rsidR="0083619D">
      <w:rPr>
        <w:rStyle w:val="PageNumber"/>
      </w:rPr>
      <w:fldChar w:fldCharType="end"/>
    </w:r>
    <w:r>
      <w:rPr>
        <w:rStyle w:val="PageNumber"/>
      </w:rPr>
      <w:t xml:space="preserve"> of </w:t>
    </w:r>
    <w:r>
      <w:rPr>
        <w:rStyle w:val="PageNumber"/>
      </w:rPr>
      <w:fldChar w:fldCharType="begin"/>
    </w:r>
    <w:r>
      <w:rPr>
        <w:rStyle w:val="PageNumber"/>
      </w:rPr>
      <w:instrText xml:space="preserve"> NUMPAGES  \* MERGEFORMAT </w:instrText>
    </w:r>
    <w:r>
      <w:rPr>
        <w:rStyle w:val="PageNumber"/>
      </w:rPr>
      <w:fldChar w:fldCharType="separate"/>
    </w:r>
    <w:r>
      <w:rPr>
        <w:rStyle w:val="PageNumber"/>
      </w:rPr>
      <w:t>9</w:t>
    </w:r>
    <w:r>
      <w:rPr>
        <w:rStyle w:val="PageNumber"/>
      </w:rPr>
      <w:fldChar w:fldCharType="end"/>
    </w:r>
  </w:p>
  <w:p w14:paraId="7E70EAF4" w14:textId="30C4F063" w:rsidR="00775208" w:rsidRDefault="00775208" w:rsidP="00775208">
    <w:pPr>
      <w:rPr>
        <w:rFonts w:ascii="Times New Roman" w:eastAsia="Times New Roman" w:hAnsi="Times New Roman"/>
        <w:sz w:val="20"/>
        <w:szCs w:val="20"/>
      </w:rPr>
    </w:pPr>
  </w:p>
  <w:p w14:paraId="3E388722" w14:textId="111A15D9" w:rsidR="00775208" w:rsidRPr="00775208" w:rsidRDefault="00775208" w:rsidP="00775208">
    <w:pPr>
      <w:rPr>
        <w:rFonts w:eastAsia="Times New Roman" w:cstheme="minorHAnsi"/>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3967C92" w14:paraId="78F08D9B" w14:textId="77777777" w:rsidTr="33967C92">
      <w:trPr>
        <w:trHeight w:val="300"/>
      </w:trPr>
      <w:tc>
        <w:tcPr>
          <w:tcW w:w="3120" w:type="dxa"/>
        </w:tcPr>
        <w:p w14:paraId="4B1E2630" w14:textId="24061F8C" w:rsidR="33967C92" w:rsidRDefault="33967C92" w:rsidP="33967C92">
          <w:pPr>
            <w:pStyle w:val="Header"/>
            <w:ind w:left="-115"/>
          </w:pPr>
        </w:p>
      </w:tc>
      <w:tc>
        <w:tcPr>
          <w:tcW w:w="3120" w:type="dxa"/>
        </w:tcPr>
        <w:p w14:paraId="759A50A6" w14:textId="44C8323C" w:rsidR="33967C92" w:rsidRDefault="33967C92" w:rsidP="33967C92">
          <w:pPr>
            <w:pStyle w:val="Header"/>
            <w:jc w:val="center"/>
          </w:pPr>
        </w:p>
      </w:tc>
      <w:tc>
        <w:tcPr>
          <w:tcW w:w="3120" w:type="dxa"/>
        </w:tcPr>
        <w:p w14:paraId="5DD0E955" w14:textId="743C54A1" w:rsidR="33967C92" w:rsidRDefault="33967C92" w:rsidP="33967C92">
          <w:pPr>
            <w:pStyle w:val="Header"/>
            <w:ind w:right="-115"/>
            <w:jc w:val="right"/>
          </w:pPr>
        </w:p>
      </w:tc>
    </w:tr>
  </w:tbl>
  <w:p w14:paraId="2BB257D1" w14:textId="66E029DF" w:rsidR="33967C92" w:rsidRDefault="33967C92" w:rsidP="33967C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2C74D2" w14:textId="77777777" w:rsidR="00832B3D" w:rsidRDefault="00832B3D" w:rsidP="00F74F57">
      <w:r>
        <w:separator/>
      </w:r>
    </w:p>
  </w:footnote>
  <w:footnote w:type="continuationSeparator" w:id="0">
    <w:p w14:paraId="735418B2" w14:textId="77777777" w:rsidR="00832B3D" w:rsidRDefault="00832B3D" w:rsidP="00F74F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E357D" w14:textId="4ADD014D" w:rsidR="00A81F8C" w:rsidRPr="00A81F8C" w:rsidRDefault="32F51796" w:rsidP="00F74F57">
    <w:pPr>
      <w:tabs>
        <w:tab w:val="right" w:pos="9360"/>
      </w:tabs>
    </w:pPr>
    <w:r w:rsidRPr="32F51796">
      <w:rPr>
        <w:b/>
        <w:bCs/>
      </w:rPr>
      <w:t xml:space="preserve">CIVE </w:t>
    </w:r>
    <w:r w:rsidR="00AB293C">
      <w:rPr>
        <w:b/>
        <w:bCs/>
      </w:rPr>
      <w:t>2</w:t>
    </w:r>
    <w:r w:rsidRPr="32F51796">
      <w:rPr>
        <w:b/>
        <w:bCs/>
      </w:rPr>
      <w:t xml:space="preserve">02 </w:t>
    </w:r>
    <w:r w:rsidR="00AB293C">
      <w:rPr>
        <w:b/>
        <w:bCs/>
      </w:rPr>
      <w:t>Project 1 Report</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AE47C" w14:textId="5D047302" w:rsidR="00385198" w:rsidRDefault="00385198">
    <w:pPr>
      <w:pStyle w:val="Header"/>
    </w:pPr>
    <w:r>
      <w:rPr>
        <w:noProof/>
      </w:rPr>
      <w:drawing>
        <wp:anchor distT="0" distB="0" distL="114300" distR="114300" simplePos="0" relativeHeight="251659264" behindDoc="1" locked="0" layoutInCell="1" allowOverlap="1" wp14:anchorId="0EBCFC8E" wp14:editId="278841DA">
          <wp:simplePos x="0" y="0"/>
          <wp:positionH relativeFrom="column">
            <wp:posOffset>-922866</wp:posOffset>
          </wp:positionH>
          <wp:positionV relativeFrom="paragraph">
            <wp:posOffset>-448733</wp:posOffset>
          </wp:positionV>
          <wp:extent cx="7772478" cy="10058400"/>
          <wp:effectExtent l="0" t="0" r="0" b="0"/>
          <wp:wrapNone/>
          <wp:docPr id="6" name="Pictur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772478" cy="10058400"/>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byAvwUFu4knAfS" int2:id="1To6SO7X">
      <int2:state int2:value="Rejected" int2:type="spell"/>
    </int2:textHash>
    <int2:textHash int2:hashCode="vUJEmlaC2IaAic" int2:id="9kLO9Krc">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84BCA"/>
    <w:multiLevelType w:val="hybridMultilevel"/>
    <w:tmpl w:val="D826DEEC"/>
    <w:lvl w:ilvl="0" w:tplc="04090001">
      <w:start w:val="1"/>
      <w:numFmt w:val="bullet"/>
      <w:lvlText w:val=""/>
      <w:lvlJc w:val="left"/>
      <w:pPr>
        <w:ind w:left="360" w:hanging="360"/>
      </w:pPr>
      <w:rPr>
        <w:rFonts w:ascii="Symbol" w:hAnsi="Symbol" w:hint="default"/>
      </w:rPr>
    </w:lvl>
    <w:lvl w:ilvl="1" w:tplc="7D34BF96">
      <w:numFmt w:val="bullet"/>
      <w:lvlText w:val="–"/>
      <w:lvlJc w:val="left"/>
      <w:pPr>
        <w:ind w:left="1080" w:hanging="360"/>
      </w:pPr>
      <w:rPr>
        <w:rFonts w:ascii="Calibri" w:eastAsiaTheme="minorHAnsi" w:hAnsi="Calibri"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788685F"/>
    <w:multiLevelType w:val="multilevel"/>
    <w:tmpl w:val="710E9C9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F1F4416"/>
    <w:multiLevelType w:val="hybridMultilevel"/>
    <w:tmpl w:val="8B8CD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9A0C52"/>
    <w:multiLevelType w:val="hybridMultilevel"/>
    <w:tmpl w:val="EDA0AF1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CDB56D0"/>
    <w:multiLevelType w:val="hybridMultilevel"/>
    <w:tmpl w:val="7BBC3B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E0C7FC7"/>
    <w:multiLevelType w:val="hybridMultilevel"/>
    <w:tmpl w:val="F98880B4"/>
    <w:lvl w:ilvl="0" w:tplc="04090001">
      <w:start w:val="1"/>
      <w:numFmt w:val="bullet"/>
      <w:lvlText w:val=""/>
      <w:lvlJc w:val="left"/>
      <w:pPr>
        <w:ind w:left="360" w:hanging="360"/>
      </w:pPr>
      <w:rPr>
        <w:rFonts w:ascii="Symbol" w:hAnsi="Symbol" w:hint="default"/>
      </w:rPr>
    </w:lvl>
    <w:lvl w:ilvl="1" w:tplc="EEACBC80">
      <w:numFmt w:val="bullet"/>
      <w:lvlText w:val="–"/>
      <w:lvlJc w:val="left"/>
      <w:pPr>
        <w:ind w:left="1080" w:hanging="360"/>
      </w:pPr>
      <w:rPr>
        <w:rFonts w:ascii="Times New Roman" w:eastAsiaTheme="minorHAnsi" w:hAnsi="Times New Roman"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95431851">
    <w:abstractNumId w:val="1"/>
  </w:num>
  <w:num w:numId="2" w16cid:durableId="426077149">
    <w:abstractNumId w:val="5"/>
  </w:num>
  <w:num w:numId="3" w16cid:durableId="53699214">
    <w:abstractNumId w:val="0"/>
  </w:num>
  <w:num w:numId="4" w16cid:durableId="25065481">
    <w:abstractNumId w:val="2"/>
  </w:num>
  <w:num w:numId="5" w16cid:durableId="753555894">
    <w:abstractNumId w:val="3"/>
  </w:num>
  <w:num w:numId="6" w16cid:durableId="7008604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D34"/>
    <w:rsid w:val="00001B88"/>
    <w:rsid w:val="00002DFD"/>
    <w:rsid w:val="000071F1"/>
    <w:rsid w:val="000249B6"/>
    <w:rsid w:val="00031652"/>
    <w:rsid w:val="000347BF"/>
    <w:rsid w:val="00041B8D"/>
    <w:rsid w:val="00041BC5"/>
    <w:rsid w:val="00041E3C"/>
    <w:rsid w:val="00044990"/>
    <w:rsid w:val="00050524"/>
    <w:rsid w:val="00062079"/>
    <w:rsid w:val="00063F67"/>
    <w:rsid w:val="00066D88"/>
    <w:rsid w:val="00073710"/>
    <w:rsid w:val="0008677F"/>
    <w:rsid w:val="000926CF"/>
    <w:rsid w:val="000A0B78"/>
    <w:rsid w:val="000A0F79"/>
    <w:rsid w:val="000A3898"/>
    <w:rsid w:val="000A5620"/>
    <w:rsid w:val="000B3D06"/>
    <w:rsid w:val="000C3F0C"/>
    <w:rsid w:val="000C4D60"/>
    <w:rsid w:val="000C6F37"/>
    <w:rsid w:val="000C7FE2"/>
    <w:rsid w:val="000D1696"/>
    <w:rsid w:val="000E0117"/>
    <w:rsid w:val="000E200F"/>
    <w:rsid w:val="000E328B"/>
    <w:rsid w:val="000E673F"/>
    <w:rsid w:val="000F4BDF"/>
    <w:rsid w:val="0012216B"/>
    <w:rsid w:val="00122316"/>
    <w:rsid w:val="00123858"/>
    <w:rsid w:val="00130A3F"/>
    <w:rsid w:val="0013309C"/>
    <w:rsid w:val="00133B9B"/>
    <w:rsid w:val="001350B7"/>
    <w:rsid w:val="00144966"/>
    <w:rsid w:val="001449F4"/>
    <w:rsid w:val="0014615E"/>
    <w:rsid w:val="00147ED0"/>
    <w:rsid w:val="001517C1"/>
    <w:rsid w:val="00153B07"/>
    <w:rsid w:val="00165F04"/>
    <w:rsid w:val="0017198F"/>
    <w:rsid w:val="00172F8A"/>
    <w:rsid w:val="00176086"/>
    <w:rsid w:val="001765F1"/>
    <w:rsid w:val="0017710C"/>
    <w:rsid w:val="00180BC6"/>
    <w:rsid w:val="00182DC0"/>
    <w:rsid w:val="00185A72"/>
    <w:rsid w:val="0019229A"/>
    <w:rsid w:val="00197A0C"/>
    <w:rsid w:val="001A3742"/>
    <w:rsid w:val="001A570F"/>
    <w:rsid w:val="001A6352"/>
    <w:rsid w:val="001A77DB"/>
    <w:rsid w:val="001A7F3F"/>
    <w:rsid w:val="001B11C8"/>
    <w:rsid w:val="001B3EC3"/>
    <w:rsid w:val="001B5A5A"/>
    <w:rsid w:val="001B60BF"/>
    <w:rsid w:val="001D08BC"/>
    <w:rsid w:val="001D097C"/>
    <w:rsid w:val="001D462E"/>
    <w:rsid w:val="001D608D"/>
    <w:rsid w:val="001E09C9"/>
    <w:rsid w:val="001E5D8D"/>
    <w:rsid w:val="00207537"/>
    <w:rsid w:val="002148B7"/>
    <w:rsid w:val="0023329C"/>
    <w:rsid w:val="00237A4D"/>
    <w:rsid w:val="00243030"/>
    <w:rsid w:val="002456CE"/>
    <w:rsid w:val="00250A06"/>
    <w:rsid w:val="00254414"/>
    <w:rsid w:val="002557DA"/>
    <w:rsid w:val="00264888"/>
    <w:rsid w:val="0027256C"/>
    <w:rsid w:val="00275592"/>
    <w:rsid w:val="00277632"/>
    <w:rsid w:val="00277BAA"/>
    <w:rsid w:val="0029357D"/>
    <w:rsid w:val="002954B0"/>
    <w:rsid w:val="00297250"/>
    <w:rsid w:val="002B0865"/>
    <w:rsid w:val="002B1883"/>
    <w:rsid w:val="002B33F0"/>
    <w:rsid w:val="002D269A"/>
    <w:rsid w:val="002D436F"/>
    <w:rsid w:val="002D5551"/>
    <w:rsid w:val="002E43B3"/>
    <w:rsid w:val="002E6756"/>
    <w:rsid w:val="002E78E3"/>
    <w:rsid w:val="002F0243"/>
    <w:rsid w:val="003173D8"/>
    <w:rsid w:val="003227AC"/>
    <w:rsid w:val="00323568"/>
    <w:rsid w:val="00324F09"/>
    <w:rsid w:val="00326377"/>
    <w:rsid w:val="0033174A"/>
    <w:rsid w:val="00334DAF"/>
    <w:rsid w:val="00342CD4"/>
    <w:rsid w:val="00357DD7"/>
    <w:rsid w:val="003625E4"/>
    <w:rsid w:val="003646DB"/>
    <w:rsid w:val="00370CA5"/>
    <w:rsid w:val="003728DE"/>
    <w:rsid w:val="003732B5"/>
    <w:rsid w:val="00380276"/>
    <w:rsid w:val="003829C5"/>
    <w:rsid w:val="00385198"/>
    <w:rsid w:val="0038773D"/>
    <w:rsid w:val="00387F71"/>
    <w:rsid w:val="003900A3"/>
    <w:rsid w:val="00390A95"/>
    <w:rsid w:val="00391220"/>
    <w:rsid w:val="003A297A"/>
    <w:rsid w:val="003A4DC9"/>
    <w:rsid w:val="003A7A6E"/>
    <w:rsid w:val="003B0A31"/>
    <w:rsid w:val="003B50D2"/>
    <w:rsid w:val="003C2BF1"/>
    <w:rsid w:val="003E053C"/>
    <w:rsid w:val="003E10DB"/>
    <w:rsid w:val="003E22D3"/>
    <w:rsid w:val="003E3CDF"/>
    <w:rsid w:val="003E69FE"/>
    <w:rsid w:val="003E7EC2"/>
    <w:rsid w:val="003F0FC0"/>
    <w:rsid w:val="003F1C23"/>
    <w:rsid w:val="003F4D0F"/>
    <w:rsid w:val="003F6211"/>
    <w:rsid w:val="00400869"/>
    <w:rsid w:val="00401E94"/>
    <w:rsid w:val="00402180"/>
    <w:rsid w:val="00406BBA"/>
    <w:rsid w:val="00410EC7"/>
    <w:rsid w:val="0041200E"/>
    <w:rsid w:val="0041465C"/>
    <w:rsid w:val="00415271"/>
    <w:rsid w:val="00422775"/>
    <w:rsid w:val="00425124"/>
    <w:rsid w:val="00425884"/>
    <w:rsid w:val="00435C57"/>
    <w:rsid w:val="004364DD"/>
    <w:rsid w:val="004403E8"/>
    <w:rsid w:val="0044345D"/>
    <w:rsid w:val="004451B2"/>
    <w:rsid w:val="00445F2B"/>
    <w:rsid w:val="0044778F"/>
    <w:rsid w:val="00450B02"/>
    <w:rsid w:val="00451061"/>
    <w:rsid w:val="00451D9F"/>
    <w:rsid w:val="0045345B"/>
    <w:rsid w:val="00453581"/>
    <w:rsid w:val="004547CD"/>
    <w:rsid w:val="00460836"/>
    <w:rsid w:val="00465203"/>
    <w:rsid w:val="0047208C"/>
    <w:rsid w:val="00476B6A"/>
    <w:rsid w:val="0049068B"/>
    <w:rsid w:val="0049323E"/>
    <w:rsid w:val="00495E85"/>
    <w:rsid w:val="004A06A7"/>
    <w:rsid w:val="004A14C2"/>
    <w:rsid w:val="004A357A"/>
    <w:rsid w:val="004A52FB"/>
    <w:rsid w:val="004A6C2A"/>
    <w:rsid w:val="004B17A0"/>
    <w:rsid w:val="004C4CEF"/>
    <w:rsid w:val="004C5344"/>
    <w:rsid w:val="004C6648"/>
    <w:rsid w:val="004C68F7"/>
    <w:rsid w:val="004C786D"/>
    <w:rsid w:val="004D4489"/>
    <w:rsid w:val="004D5CF1"/>
    <w:rsid w:val="004E532B"/>
    <w:rsid w:val="004E6794"/>
    <w:rsid w:val="0051721E"/>
    <w:rsid w:val="0052290D"/>
    <w:rsid w:val="00522EC2"/>
    <w:rsid w:val="0052368E"/>
    <w:rsid w:val="00525F0B"/>
    <w:rsid w:val="00526A36"/>
    <w:rsid w:val="00537E97"/>
    <w:rsid w:val="005410B8"/>
    <w:rsid w:val="00545658"/>
    <w:rsid w:val="005534CA"/>
    <w:rsid w:val="005547C2"/>
    <w:rsid w:val="00561168"/>
    <w:rsid w:val="00567604"/>
    <w:rsid w:val="00573DAE"/>
    <w:rsid w:val="00581CFF"/>
    <w:rsid w:val="0058211F"/>
    <w:rsid w:val="00585D25"/>
    <w:rsid w:val="005861EE"/>
    <w:rsid w:val="00587A4B"/>
    <w:rsid w:val="005932F3"/>
    <w:rsid w:val="0059743E"/>
    <w:rsid w:val="00597C9A"/>
    <w:rsid w:val="005A1409"/>
    <w:rsid w:val="005A1C69"/>
    <w:rsid w:val="005B3DD0"/>
    <w:rsid w:val="005C45C1"/>
    <w:rsid w:val="005C7EC1"/>
    <w:rsid w:val="005D29FF"/>
    <w:rsid w:val="005D309E"/>
    <w:rsid w:val="005E1E77"/>
    <w:rsid w:val="005E25BD"/>
    <w:rsid w:val="005E2CC9"/>
    <w:rsid w:val="005E2F0D"/>
    <w:rsid w:val="005E5467"/>
    <w:rsid w:val="005F0114"/>
    <w:rsid w:val="005F685F"/>
    <w:rsid w:val="00601EF2"/>
    <w:rsid w:val="00604D48"/>
    <w:rsid w:val="006066B9"/>
    <w:rsid w:val="00610129"/>
    <w:rsid w:val="006161BF"/>
    <w:rsid w:val="00621EAE"/>
    <w:rsid w:val="0064571B"/>
    <w:rsid w:val="006612C0"/>
    <w:rsid w:val="00676FB4"/>
    <w:rsid w:val="0068384E"/>
    <w:rsid w:val="006841D4"/>
    <w:rsid w:val="00685F1E"/>
    <w:rsid w:val="00687952"/>
    <w:rsid w:val="0069468E"/>
    <w:rsid w:val="0069568F"/>
    <w:rsid w:val="006A6EAA"/>
    <w:rsid w:val="006B13CC"/>
    <w:rsid w:val="006D7C4A"/>
    <w:rsid w:val="006E2419"/>
    <w:rsid w:val="006E2EBE"/>
    <w:rsid w:val="006F47D0"/>
    <w:rsid w:val="007469FF"/>
    <w:rsid w:val="007529A4"/>
    <w:rsid w:val="007532F9"/>
    <w:rsid w:val="00753A13"/>
    <w:rsid w:val="0075667D"/>
    <w:rsid w:val="00757E09"/>
    <w:rsid w:val="00760DA4"/>
    <w:rsid w:val="00761DEB"/>
    <w:rsid w:val="007651E4"/>
    <w:rsid w:val="007655EB"/>
    <w:rsid w:val="00775208"/>
    <w:rsid w:val="0077553B"/>
    <w:rsid w:val="0078644C"/>
    <w:rsid w:val="007873FB"/>
    <w:rsid w:val="007901EC"/>
    <w:rsid w:val="00790A19"/>
    <w:rsid w:val="00792D70"/>
    <w:rsid w:val="007A12DE"/>
    <w:rsid w:val="007A5E65"/>
    <w:rsid w:val="007A5F93"/>
    <w:rsid w:val="007A61BE"/>
    <w:rsid w:val="007B058E"/>
    <w:rsid w:val="007C2F77"/>
    <w:rsid w:val="007C3773"/>
    <w:rsid w:val="007C5944"/>
    <w:rsid w:val="007C66FA"/>
    <w:rsid w:val="007C6C7D"/>
    <w:rsid w:val="007E2FE0"/>
    <w:rsid w:val="007E5392"/>
    <w:rsid w:val="007F0BED"/>
    <w:rsid w:val="007F6044"/>
    <w:rsid w:val="00802CAC"/>
    <w:rsid w:val="00806B54"/>
    <w:rsid w:val="008072FB"/>
    <w:rsid w:val="00807C9B"/>
    <w:rsid w:val="008161DE"/>
    <w:rsid w:val="008176AD"/>
    <w:rsid w:val="0083207A"/>
    <w:rsid w:val="00832B3D"/>
    <w:rsid w:val="0083619D"/>
    <w:rsid w:val="00836CA7"/>
    <w:rsid w:val="008422BA"/>
    <w:rsid w:val="00844212"/>
    <w:rsid w:val="0084523C"/>
    <w:rsid w:val="00855391"/>
    <w:rsid w:val="00855950"/>
    <w:rsid w:val="0085685F"/>
    <w:rsid w:val="00860AE0"/>
    <w:rsid w:val="00867961"/>
    <w:rsid w:val="00867A3A"/>
    <w:rsid w:val="00867AE9"/>
    <w:rsid w:val="00871315"/>
    <w:rsid w:val="0087180B"/>
    <w:rsid w:val="00873047"/>
    <w:rsid w:val="008743B5"/>
    <w:rsid w:val="008748DD"/>
    <w:rsid w:val="00881BDD"/>
    <w:rsid w:val="00881E12"/>
    <w:rsid w:val="008857A3"/>
    <w:rsid w:val="00886249"/>
    <w:rsid w:val="00887E3C"/>
    <w:rsid w:val="00895EFC"/>
    <w:rsid w:val="0089671E"/>
    <w:rsid w:val="008B40F5"/>
    <w:rsid w:val="008C6EDB"/>
    <w:rsid w:val="008E079D"/>
    <w:rsid w:val="008E42AB"/>
    <w:rsid w:val="008E68FA"/>
    <w:rsid w:val="008F2427"/>
    <w:rsid w:val="008F325A"/>
    <w:rsid w:val="008F6C41"/>
    <w:rsid w:val="0090467C"/>
    <w:rsid w:val="009115A8"/>
    <w:rsid w:val="00912759"/>
    <w:rsid w:val="00912F01"/>
    <w:rsid w:val="0091710E"/>
    <w:rsid w:val="00917B75"/>
    <w:rsid w:val="0092085D"/>
    <w:rsid w:val="0092173B"/>
    <w:rsid w:val="00922F33"/>
    <w:rsid w:val="00930B14"/>
    <w:rsid w:val="0093149F"/>
    <w:rsid w:val="0093778E"/>
    <w:rsid w:val="00944173"/>
    <w:rsid w:val="00947107"/>
    <w:rsid w:val="00954110"/>
    <w:rsid w:val="009543EE"/>
    <w:rsid w:val="00956E04"/>
    <w:rsid w:val="00971D23"/>
    <w:rsid w:val="00973961"/>
    <w:rsid w:val="00975386"/>
    <w:rsid w:val="0097722F"/>
    <w:rsid w:val="00981BCA"/>
    <w:rsid w:val="009861EC"/>
    <w:rsid w:val="009869EF"/>
    <w:rsid w:val="00986E2E"/>
    <w:rsid w:val="00993BAC"/>
    <w:rsid w:val="009A59E7"/>
    <w:rsid w:val="009A5C87"/>
    <w:rsid w:val="009B0DF1"/>
    <w:rsid w:val="009C0923"/>
    <w:rsid w:val="009C21AA"/>
    <w:rsid w:val="009C4B17"/>
    <w:rsid w:val="009C6675"/>
    <w:rsid w:val="009D50F0"/>
    <w:rsid w:val="009E2D72"/>
    <w:rsid w:val="009F3530"/>
    <w:rsid w:val="00A01A70"/>
    <w:rsid w:val="00A03827"/>
    <w:rsid w:val="00A12033"/>
    <w:rsid w:val="00A12799"/>
    <w:rsid w:val="00A1332E"/>
    <w:rsid w:val="00A1501D"/>
    <w:rsid w:val="00A15A85"/>
    <w:rsid w:val="00A160D6"/>
    <w:rsid w:val="00A2372E"/>
    <w:rsid w:val="00A2555D"/>
    <w:rsid w:val="00A32D2A"/>
    <w:rsid w:val="00A36FA4"/>
    <w:rsid w:val="00A453F4"/>
    <w:rsid w:val="00A50999"/>
    <w:rsid w:val="00A516C7"/>
    <w:rsid w:val="00A52A86"/>
    <w:rsid w:val="00A53C38"/>
    <w:rsid w:val="00A671E6"/>
    <w:rsid w:val="00A67E17"/>
    <w:rsid w:val="00A7446C"/>
    <w:rsid w:val="00A749F2"/>
    <w:rsid w:val="00A76329"/>
    <w:rsid w:val="00A7C9A6"/>
    <w:rsid w:val="00A81F8C"/>
    <w:rsid w:val="00AA4E4C"/>
    <w:rsid w:val="00AA7FD2"/>
    <w:rsid w:val="00AB1605"/>
    <w:rsid w:val="00AB293C"/>
    <w:rsid w:val="00AB31EE"/>
    <w:rsid w:val="00AC7A7F"/>
    <w:rsid w:val="00AD4B12"/>
    <w:rsid w:val="00AD4CD5"/>
    <w:rsid w:val="00AD67F0"/>
    <w:rsid w:val="00AE164F"/>
    <w:rsid w:val="00AF05A9"/>
    <w:rsid w:val="00AF0DE5"/>
    <w:rsid w:val="00AF613D"/>
    <w:rsid w:val="00B013DD"/>
    <w:rsid w:val="00B058A3"/>
    <w:rsid w:val="00B21B90"/>
    <w:rsid w:val="00B31014"/>
    <w:rsid w:val="00B32896"/>
    <w:rsid w:val="00B34118"/>
    <w:rsid w:val="00B345FF"/>
    <w:rsid w:val="00B37B19"/>
    <w:rsid w:val="00B425FF"/>
    <w:rsid w:val="00B436BE"/>
    <w:rsid w:val="00B463C9"/>
    <w:rsid w:val="00B51E24"/>
    <w:rsid w:val="00B5261D"/>
    <w:rsid w:val="00B52B5E"/>
    <w:rsid w:val="00B54F62"/>
    <w:rsid w:val="00B62A21"/>
    <w:rsid w:val="00B757FB"/>
    <w:rsid w:val="00B7758B"/>
    <w:rsid w:val="00B84D8D"/>
    <w:rsid w:val="00B871C7"/>
    <w:rsid w:val="00B8762B"/>
    <w:rsid w:val="00B87E88"/>
    <w:rsid w:val="00B95706"/>
    <w:rsid w:val="00BA2516"/>
    <w:rsid w:val="00BC3038"/>
    <w:rsid w:val="00BC3231"/>
    <w:rsid w:val="00BC507C"/>
    <w:rsid w:val="00BC64E8"/>
    <w:rsid w:val="00BD4C8A"/>
    <w:rsid w:val="00BE67D7"/>
    <w:rsid w:val="00BF0168"/>
    <w:rsid w:val="00C01C2B"/>
    <w:rsid w:val="00C154F8"/>
    <w:rsid w:val="00C1650D"/>
    <w:rsid w:val="00C258DF"/>
    <w:rsid w:val="00C26A8C"/>
    <w:rsid w:val="00C27CE3"/>
    <w:rsid w:val="00C32D5B"/>
    <w:rsid w:val="00C4544C"/>
    <w:rsid w:val="00C459F5"/>
    <w:rsid w:val="00C50BFE"/>
    <w:rsid w:val="00C53A3B"/>
    <w:rsid w:val="00C602E0"/>
    <w:rsid w:val="00C61E3C"/>
    <w:rsid w:val="00C6523E"/>
    <w:rsid w:val="00C67941"/>
    <w:rsid w:val="00C70B3E"/>
    <w:rsid w:val="00C71D34"/>
    <w:rsid w:val="00C72243"/>
    <w:rsid w:val="00C727A7"/>
    <w:rsid w:val="00C769E6"/>
    <w:rsid w:val="00C87D15"/>
    <w:rsid w:val="00C9121D"/>
    <w:rsid w:val="00C92BAD"/>
    <w:rsid w:val="00C94355"/>
    <w:rsid w:val="00C94615"/>
    <w:rsid w:val="00C958A0"/>
    <w:rsid w:val="00CA0EDE"/>
    <w:rsid w:val="00CA249A"/>
    <w:rsid w:val="00CA6AEC"/>
    <w:rsid w:val="00CB14FE"/>
    <w:rsid w:val="00CB29AB"/>
    <w:rsid w:val="00CB39CF"/>
    <w:rsid w:val="00CC08CC"/>
    <w:rsid w:val="00CC1E6D"/>
    <w:rsid w:val="00CC2907"/>
    <w:rsid w:val="00CC6776"/>
    <w:rsid w:val="00CD11D2"/>
    <w:rsid w:val="00CD50AF"/>
    <w:rsid w:val="00CD69CD"/>
    <w:rsid w:val="00CE6EDD"/>
    <w:rsid w:val="00CF4D69"/>
    <w:rsid w:val="00D14C9B"/>
    <w:rsid w:val="00D1756F"/>
    <w:rsid w:val="00D20017"/>
    <w:rsid w:val="00D20DDD"/>
    <w:rsid w:val="00D2778C"/>
    <w:rsid w:val="00D330E1"/>
    <w:rsid w:val="00D33FE6"/>
    <w:rsid w:val="00D376CB"/>
    <w:rsid w:val="00D38E80"/>
    <w:rsid w:val="00D422EB"/>
    <w:rsid w:val="00D51E05"/>
    <w:rsid w:val="00D52630"/>
    <w:rsid w:val="00D53F8F"/>
    <w:rsid w:val="00D55F46"/>
    <w:rsid w:val="00D70D22"/>
    <w:rsid w:val="00D7476F"/>
    <w:rsid w:val="00D7624A"/>
    <w:rsid w:val="00D80F9A"/>
    <w:rsid w:val="00D81FDE"/>
    <w:rsid w:val="00D83F78"/>
    <w:rsid w:val="00D87D61"/>
    <w:rsid w:val="00D9185A"/>
    <w:rsid w:val="00D92291"/>
    <w:rsid w:val="00D941DD"/>
    <w:rsid w:val="00D9685C"/>
    <w:rsid w:val="00DA1487"/>
    <w:rsid w:val="00DA7142"/>
    <w:rsid w:val="00DA7B0F"/>
    <w:rsid w:val="00DB4DA7"/>
    <w:rsid w:val="00DB6686"/>
    <w:rsid w:val="00DD5CE1"/>
    <w:rsid w:val="00DD7DF0"/>
    <w:rsid w:val="00DE5EED"/>
    <w:rsid w:val="00DF0C26"/>
    <w:rsid w:val="00DF1F40"/>
    <w:rsid w:val="00DF4791"/>
    <w:rsid w:val="00DF5FBF"/>
    <w:rsid w:val="00E04D1B"/>
    <w:rsid w:val="00E175AA"/>
    <w:rsid w:val="00E21032"/>
    <w:rsid w:val="00E270E4"/>
    <w:rsid w:val="00E27C9E"/>
    <w:rsid w:val="00E33D11"/>
    <w:rsid w:val="00E34915"/>
    <w:rsid w:val="00E44C4A"/>
    <w:rsid w:val="00E6395C"/>
    <w:rsid w:val="00E63BFB"/>
    <w:rsid w:val="00E67CBA"/>
    <w:rsid w:val="00E706BD"/>
    <w:rsid w:val="00E74857"/>
    <w:rsid w:val="00E809FB"/>
    <w:rsid w:val="00E80D27"/>
    <w:rsid w:val="00E84189"/>
    <w:rsid w:val="00E849EB"/>
    <w:rsid w:val="00E85CFA"/>
    <w:rsid w:val="00E919C3"/>
    <w:rsid w:val="00E9494A"/>
    <w:rsid w:val="00EA2C32"/>
    <w:rsid w:val="00EB07F3"/>
    <w:rsid w:val="00EB26AD"/>
    <w:rsid w:val="00EB552A"/>
    <w:rsid w:val="00EB6FA2"/>
    <w:rsid w:val="00EB7341"/>
    <w:rsid w:val="00EC35CE"/>
    <w:rsid w:val="00EC783D"/>
    <w:rsid w:val="00EE4EAD"/>
    <w:rsid w:val="00EE547E"/>
    <w:rsid w:val="00EF3182"/>
    <w:rsid w:val="00EF67AC"/>
    <w:rsid w:val="00EF6C77"/>
    <w:rsid w:val="00EF7A6D"/>
    <w:rsid w:val="00F00CA0"/>
    <w:rsid w:val="00F02560"/>
    <w:rsid w:val="00F10016"/>
    <w:rsid w:val="00F11435"/>
    <w:rsid w:val="00F15647"/>
    <w:rsid w:val="00F203D4"/>
    <w:rsid w:val="00F2735B"/>
    <w:rsid w:val="00F274A8"/>
    <w:rsid w:val="00F27ABE"/>
    <w:rsid w:val="00F30D7E"/>
    <w:rsid w:val="00F4041E"/>
    <w:rsid w:val="00F41730"/>
    <w:rsid w:val="00F41A72"/>
    <w:rsid w:val="00F47D3E"/>
    <w:rsid w:val="00F51BF2"/>
    <w:rsid w:val="00F56DCA"/>
    <w:rsid w:val="00F6154A"/>
    <w:rsid w:val="00F66928"/>
    <w:rsid w:val="00F66F5F"/>
    <w:rsid w:val="00F738E1"/>
    <w:rsid w:val="00F73CE7"/>
    <w:rsid w:val="00F74F57"/>
    <w:rsid w:val="00F75FBD"/>
    <w:rsid w:val="00F83038"/>
    <w:rsid w:val="00F85170"/>
    <w:rsid w:val="00F90A90"/>
    <w:rsid w:val="00F96CF2"/>
    <w:rsid w:val="00FA00DE"/>
    <w:rsid w:val="00FA21F0"/>
    <w:rsid w:val="00FA6C76"/>
    <w:rsid w:val="00FB0CE0"/>
    <w:rsid w:val="00FC1B3A"/>
    <w:rsid w:val="00FC585D"/>
    <w:rsid w:val="00FD0F00"/>
    <w:rsid w:val="00FD5D42"/>
    <w:rsid w:val="00FE2381"/>
    <w:rsid w:val="00FE2A2D"/>
    <w:rsid w:val="00FE6D33"/>
    <w:rsid w:val="00FF4BAC"/>
    <w:rsid w:val="00FF63EC"/>
    <w:rsid w:val="01BC0E19"/>
    <w:rsid w:val="01D0AA6D"/>
    <w:rsid w:val="03147C67"/>
    <w:rsid w:val="03A1C3EE"/>
    <w:rsid w:val="03B34A6E"/>
    <w:rsid w:val="0486B298"/>
    <w:rsid w:val="04A46CC4"/>
    <w:rsid w:val="04F63431"/>
    <w:rsid w:val="060889FD"/>
    <w:rsid w:val="07701A11"/>
    <w:rsid w:val="07E0BAEC"/>
    <w:rsid w:val="086ED146"/>
    <w:rsid w:val="08A1C17B"/>
    <w:rsid w:val="08B459DB"/>
    <w:rsid w:val="08C66699"/>
    <w:rsid w:val="0954A130"/>
    <w:rsid w:val="09CA843D"/>
    <w:rsid w:val="09CBB159"/>
    <w:rsid w:val="0A8AA704"/>
    <w:rsid w:val="0BC63939"/>
    <w:rsid w:val="0BCAFF10"/>
    <w:rsid w:val="0C0A1153"/>
    <w:rsid w:val="0DC6A0E6"/>
    <w:rsid w:val="0F0CC925"/>
    <w:rsid w:val="0FC4D7F3"/>
    <w:rsid w:val="1099A14B"/>
    <w:rsid w:val="1099E7A8"/>
    <w:rsid w:val="10DECA16"/>
    <w:rsid w:val="11DABE09"/>
    <w:rsid w:val="1203BCB0"/>
    <w:rsid w:val="1207741D"/>
    <w:rsid w:val="129AE791"/>
    <w:rsid w:val="12C7C443"/>
    <w:rsid w:val="12EB90D5"/>
    <w:rsid w:val="12F38C05"/>
    <w:rsid w:val="1310B02F"/>
    <w:rsid w:val="13D06E1E"/>
    <w:rsid w:val="1453438A"/>
    <w:rsid w:val="1508587E"/>
    <w:rsid w:val="15253F90"/>
    <w:rsid w:val="15E4C0A6"/>
    <w:rsid w:val="177A0547"/>
    <w:rsid w:val="198F54A9"/>
    <w:rsid w:val="19E8C614"/>
    <w:rsid w:val="1AB40602"/>
    <w:rsid w:val="1AF2E29E"/>
    <w:rsid w:val="1CD25AE9"/>
    <w:rsid w:val="1D6CB793"/>
    <w:rsid w:val="1D9802A2"/>
    <w:rsid w:val="1E4554E3"/>
    <w:rsid w:val="1E48E5D4"/>
    <w:rsid w:val="1EE61C86"/>
    <w:rsid w:val="1F0F52DA"/>
    <w:rsid w:val="1FEEAA17"/>
    <w:rsid w:val="20CD6973"/>
    <w:rsid w:val="231244E6"/>
    <w:rsid w:val="23EF5197"/>
    <w:rsid w:val="24697FE4"/>
    <w:rsid w:val="257FE7CB"/>
    <w:rsid w:val="26079C39"/>
    <w:rsid w:val="2689B908"/>
    <w:rsid w:val="2793840F"/>
    <w:rsid w:val="282DA4E7"/>
    <w:rsid w:val="2908A337"/>
    <w:rsid w:val="29D83533"/>
    <w:rsid w:val="29F148F7"/>
    <w:rsid w:val="29F3F277"/>
    <w:rsid w:val="2AC98DB7"/>
    <w:rsid w:val="2BD589E3"/>
    <w:rsid w:val="2BDF6D98"/>
    <w:rsid w:val="2BE703C6"/>
    <w:rsid w:val="2EAFF0DB"/>
    <w:rsid w:val="2F0CCD66"/>
    <w:rsid w:val="2F6FE317"/>
    <w:rsid w:val="3045AF17"/>
    <w:rsid w:val="30DA32E8"/>
    <w:rsid w:val="31BF06F2"/>
    <w:rsid w:val="324FB8CB"/>
    <w:rsid w:val="32F4C5EA"/>
    <w:rsid w:val="32F51796"/>
    <w:rsid w:val="332E5EE5"/>
    <w:rsid w:val="33967C92"/>
    <w:rsid w:val="3470A01D"/>
    <w:rsid w:val="34BAA8B1"/>
    <w:rsid w:val="351C7C91"/>
    <w:rsid w:val="35CB593A"/>
    <w:rsid w:val="3730E712"/>
    <w:rsid w:val="3808FD5D"/>
    <w:rsid w:val="38943549"/>
    <w:rsid w:val="3956E4B0"/>
    <w:rsid w:val="3A34AE1B"/>
    <w:rsid w:val="3B9D6403"/>
    <w:rsid w:val="3D25308C"/>
    <w:rsid w:val="3E3662C8"/>
    <w:rsid w:val="3E7FD881"/>
    <w:rsid w:val="3EC9FAE9"/>
    <w:rsid w:val="3EF3FD1C"/>
    <w:rsid w:val="3F7B942D"/>
    <w:rsid w:val="426C70E4"/>
    <w:rsid w:val="43384216"/>
    <w:rsid w:val="44E90ADF"/>
    <w:rsid w:val="45DAAFBE"/>
    <w:rsid w:val="47311409"/>
    <w:rsid w:val="47727248"/>
    <w:rsid w:val="48543452"/>
    <w:rsid w:val="49078EA7"/>
    <w:rsid w:val="490E4411"/>
    <w:rsid w:val="4C2C9374"/>
    <w:rsid w:val="4D351FB4"/>
    <w:rsid w:val="4E58669C"/>
    <w:rsid w:val="4E902B9A"/>
    <w:rsid w:val="4EF5D58C"/>
    <w:rsid w:val="4F29B3B9"/>
    <w:rsid w:val="4F903FA8"/>
    <w:rsid w:val="507BB4CA"/>
    <w:rsid w:val="51EECEBD"/>
    <w:rsid w:val="51EFF0B4"/>
    <w:rsid w:val="52DAC008"/>
    <w:rsid w:val="5349AB12"/>
    <w:rsid w:val="537DB2F3"/>
    <w:rsid w:val="539C64C7"/>
    <w:rsid w:val="5421761C"/>
    <w:rsid w:val="544F802B"/>
    <w:rsid w:val="5516C333"/>
    <w:rsid w:val="5685B2BE"/>
    <w:rsid w:val="569BEA8F"/>
    <w:rsid w:val="57BF20C4"/>
    <w:rsid w:val="5A145608"/>
    <w:rsid w:val="5A421103"/>
    <w:rsid w:val="5BF2F1F8"/>
    <w:rsid w:val="5C3502F8"/>
    <w:rsid w:val="5DA9F097"/>
    <w:rsid w:val="5DC7A384"/>
    <w:rsid w:val="5E29815F"/>
    <w:rsid w:val="5E3214CE"/>
    <w:rsid w:val="5F094C51"/>
    <w:rsid w:val="5F106B13"/>
    <w:rsid w:val="6028774C"/>
    <w:rsid w:val="60BB1F0F"/>
    <w:rsid w:val="61E302E8"/>
    <w:rsid w:val="62BC84E0"/>
    <w:rsid w:val="6356B804"/>
    <w:rsid w:val="64097CEC"/>
    <w:rsid w:val="64D91918"/>
    <w:rsid w:val="6580EFA3"/>
    <w:rsid w:val="661A215D"/>
    <w:rsid w:val="66A2DD3D"/>
    <w:rsid w:val="66BB4693"/>
    <w:rsid w:val="688FB702"/>
    <w:rsid w:val="68FB7560"/>
    <w:rsid w:val="69B1A75D"/>
    <w:rsid w:val="6A2F5C95"/>
    <w:rsid w:val="6BC98079"/>
    <w:rsid w:val="6F1565D5"/>
    <w:rsid w:val="70510191"/>
    <w:rsid w:val="723D1910"/>
    <w:rsid w:val="72B7F7E9"/>
    <w:rsid w:val="72CDB898"/>
    <w:rsid w:val="74097C9A"/>
    <w:rsid w:val="740CD8C8"/>
    <w:rsid w:val="742FD1AB"/>
    <w:rsid w:val="747878AD"/>
    <w:rsid w:val="75DFB054"/>
    <w:rsid w:val="77ADD20C"/>
    <w:rsid w:val="784F4713"/>
    <w:rsid w:val="78C192A5"/>
    <w:rsid w:val="78F54611"/>
    <w:rsid w:val="7A796B65"/>
    <w:rsid w:val="7AE6B10F"/>
    <w:rsid w:val="7EC8FAB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A3888"/>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4F57"/>
    <w:rPr>
      <w:rFonts w:cs="Times New Roman"/>
    </w:rPr>
  </w:style>
  <w:style w:type="paragraph" w:styleId="Heading1">
    <w:name w:val="heading 1"/>
    <w:basedOn w:val="ListParagraph"/>
    <w:next w:val="Normal"/>
    <w:link w:val="Heading1Char"/>
    <w:uiPriority w:val="9"/>
    <w:qFormat/>
    <w:rsid w:val="006066B9"/>
    <w:pPr>
      <w:keepNext/>
      <w:keepLines/>
      <w:spacing w:before="240" w:line="259" w:lineRule="auto"/>
      <w:ind w:left="0"/>
      <w:contextualSpacing w:val="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6395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84D8D"/>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81F8C"/>
    <w:pPr>
      <w:tabs>
        <w:tab w:val="center" w:pos="4680"/>
        <w:tab w:val="right" w:pos="9360"/>
      </w:tabs>
    </w:pPr>
  </w:style>
  <w:style w:type="character" w:customStyle="1" w:styleId="HeaderChar">
    <w:name w:val="Header Char"/>
    <w:basedOn w:val="DefaultParagraphFont"/>
    <w:link w:val="Header"/>
    <w:uiPriority w:val="99"/>
    <w:rsid w:val="00A81F8C"/>
  </w:style>
  <w:style w:type="paragraph" w:styleId="Footer">
    <w:name w:val="footer"/>
    <w:basedOn w:val="Normal"/>
    <w:link w:val="FooterChar"/>
    <w:uiPriority w:val="99"/>
    <w:unhideWhenUsed/>
    <w:rsid w:val="00A81F8C"/>
    <w:pPr>
      <w:tabs>
        <w:tab w:val="center" w:pos="4680"/>
        <w:tab w:val="right" w:pos="9360"/>
      </w:tabs>
    </w:pPr>
  </w:style>
  <w:style w:type="character" w:customStyle="1" w:styleId="FooterChar">
    <w:name w:val="Footer Char"/>
    <w:basedOn w:val="DefaultParagraphFont"/>
    <w:link w:val="Footer"/>
    <w:uiPriority w:val="99"/>
    <w:rsid w:val="00A81F8C"/>
  </w:style>
  <w:style w:type="paragraph" w:styleId="ListParagraph">
    <w:name w:val="List Paragraph"/>
    <w:basedOn w:val="Normal"/>
    <w:uiPriority w:val="34"/>
    <w:qFormat/>
    <w:rsid w:val="00C602E0"/>
    <w:pPr>
      <w:ind w:left="720"/>
      <w:contextualSpacing/>
    </w:pPr>
  </w:style>
  <w:style w:type="character" w:customStyle="1" w:styleId="Heading1Char">
    <w:name w:val="Heading 1 Char"/>
    <w:basedOn w:val="DefaultParagraphFont"/>
    <w:link w:val="Heading1"/>
    <w:uiPriority w:val="9"/>
    <w:rsid w:val="006066B9"/>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D747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4D5CF1"/>
    <w:pPr>
      <w:spacing w:after="200"/>
      <w:jc w:val="both"/>
    </w:pPr>
    <w:rPr>
      <w:rFonts w:ascii="Arial" w:eastAsia="Arial" w:hAnsi="Arial" w:cs="Arial"/>
      <w:i/>
      <w:iCs/>
      <w:color w:val="44546A" w:themeColor="text2"/>
      <w:sz w:val="18"/>
      <w:szCs w:val="18"/>
    </w:rPr>
  </w:style>
  <w:style w:type="character" w:styleId="PageNumber">
    <w:name w:val="page number"/>
    <w:basedOn w:val="DefaultParagraphFont"/>
    <w:uiPriority w:val="99"/>
    <w:semiHidden/>
    <w:unhideWhenUsed/>
    <w:rsid w:val="00B345FF"/>
  </w:style>
  <w:style w:type="paragraph" w:styleId="NoSpacing">
    <w:name w:val="No Spacing"/>
    <w:link w:val="NoSpacingChar"/>
    <w:uiPriority w:val="1"/>
    <w:qFormat/>
    <w:rsid w:val="00A453F4"/>
    <w:rPr>
      <w:rFonts w:eastAsiaTheme="minorEastAsia"/>
      <w:sz w:val="22"/>
      <w:szCs w:val="22"/>
      <w:lang w:eastAsia="zh-CN"/>
    </w:rPr>
  </w:style>
  <w:style w:type="character" w:customStyle="1" w:styleId="NoSpacingChar">
    <w:name w:val="No Spacing Char"/>
    <w:basedOn w:val="DefaultParagraphFont"/>
    <w:link w:val="NoSpacing"/>
    <w:uiPriority w:val="1"/>
    <w:rsid w:val="00A453F4"/>
    <w:rPr>
      <w:rFonts w:eastAsiaTheme="minorEastAsia"/>
      <w:sz w:val="22"/>
      <w:szCs w:val="22"/>
      <w:lang w:eastAsia="zh-CN"/>
    </w:rPr>
  </w:style>
  <w:style w:type="paragraph" w:styleId="TOCHeading">
    <w:name w:val="TOC Heading"/>
    <w:basedOn w:val="Heading1"/>
    <w:next w:val="Normal"/>
    <w:uiPriority w:val="39"/>
    <w:unhideWhenUsed/>
    <w:qFormat/>
    <w:rsid w:val="00A453F4"/>
    <w:pPr>
      <w:spacing w:before="480" w:line="276" w:lineRule="auto"/>
      <w:outlineLvl w:val="9"/>
    </w:pPr>
    <w:rPr>
      <w:bCs/>
      <w:sz w:val="28"/>
      <w:szCs w:val="28"/>
    </w:rPr>
  </w:style>
  <w:style w:type="paragraph" w:styleId="TOC1">
    <w:name w:val="toc 1"/>
    <w:basedOn w:val="Normal"/>
    <w:next w:val="Normal"/>
    <w:autoRedefine/>
    <w:uiPriority w:val="39"/>
    <w:unhideWhenUsed/>
    <w:rsid w:val="00A453F4"/>
    <w:pPr>
      <w:spacing w:before="120"/>
    </w:pPr>
    <w:rPr>
      <w:rFonts w:cstheme="minorHAnsi"/>
      <w:b/>
      <w:bCs/>
      <w:i/>
      <w:iCs/>
    </w:rPr>
  </w:style>
  <w:style w:type="character" w:styleId="Hyperlink">
    <w:name w:val="Hyperlink"/>
    <w:basedOn w:val="DefaultParagraphFont"/>
    <w:uiPriority w:val="99"/>
    <w:unhideWhenUsed/>
    <w:rsid w:val="00A453F4"/>
    <w:rPr>
      <w:color w:val="0563C1" w:themeColor="hyperlink"/>
      <w:u w:val="single"/>
    </w:rPr>
  </w:style>
  <w:style w:type="paragraph" w:styleId="TOC2">
    <w:name w:val="toc 2"/>
    <w:basedOn w:val="Normal"/>
    <w:next w:val="Normal"/>
    <w:autoRedefine/>
    <w:uiPriority w:val="39"/>
    <w:unhideWhenUsed/>
    <w:rsid w:val="00A453F4"/>
    <w:pPr>
      <w:spacing w:before="120"/>
      <w:ind w:left="240"/>
    </w:pPr>
    <w:rPr>
      <w:rFonts w:cstheme="minorHAnsi"/>
      <w:b/>
      <w:bCs/>
      <w:sz w:val="22"/>
      <w:szCs w:val="22"/>
    </w:rPr>
  </w:style>
  <w:style w:type="paragraph" w:styleId="TOC3">
    <w:name w:val="toc 3"/>
    <w:basedOn w:val="Normal"/>
    <w:next w:val="Normal"/>
    <w:autoRedefine/>
    <w:uiPriority w:val="39"/>
    <w:unhideWhenUsed/>
    <w:rsid w:val="00A453F4"/>
    <w:pPr>
      <w:ind w:left="480"/>
    </w:pPr>
    <w:rPr>
      <w:rFonts w:cstheme="minorHAnsi"/>
      <w:sz w:val="20"/>
      <w:szCs w:val="20"/>
    </w:rPr>
  </w:style>
  <w:style w:type="paragraph" w:styleId="TOC4">
    <w:name w:val="toc 4"/>
    <w:basedOn w:val="Normal"/>
    <w:next w:val="Normal"/>
    <w:autoRedefine/>
    <w:uiPriority w:val="39"/>
    <w:semiHidden/>
    <w:unhideWhenUsed/>
    <w:rsid w:val="00A453F4"/>
    <w:pPr>
      <w:ind w:left="720"/>
    </w:pPr>
    <w:rPr>
      <w:rFonts w:cstheme="minorHAnsi"/>
      <w:sz w:val="20"/>
      <w:szCs w:val="20"/>
    </w:rPr>
  </w:style>
  <w:style w:type="paragraph" w:styleId="TOC5">
    <w:name w:val="toc 5"/>
    <w:basedOn w:val="Normal"/>
    <w:next w:val="Normal"/>
    <w:autoRedefine/>
    <w:uiPriority w:val="39"/>
    <w:semiHidden/>
    <w:unhideWhenUsed/>
    <w:rsid w:val="00A453F4"/>
    <w:pPr>
      <w:ind w:left="960"/>
    </w:pPr>
    <w:rPr>
      <w:rFonts w:cstheme="minorHAnsi"/>
      <w:sz w:val="20"/>
      <w:szCs w:val="20"/>
    </w:rPr>
  </w:style>
  <w:style w:type="paragraph" w:styleId="TOC6">
    <w:name w:val="toc 6"/>
    <w:basedOn w:val="Normal"/>
    <w:next w:val="Normal"/>
    <w:autoRedefine/>
    <w:uiPriority w:val="39"/>
    <w:semiHidden/>
    <w:unhideWhenUsed/>
    <w:rsid w:val="00A453F4"/>
    <w:pPr>
      <w:ind w:left="1200"/>
    </w:pPr>
    <w:rPr>
      <w:rFonts w:cstheme="minorHAnsi"/>
      <w:sz w:val="20"/>
      <w:szCs w:val="20"/>
    </w:rPr>
  </w:style>
  <w:style w:type="paragraph" w:styleId="TOC7">
    <w:name w:val="toc 7"/>
    <w:basedOn w:val="Normal"/>
    <w:next w:val="Normal"/>
    <w:autoRedefine/>
    <w:uiPriority w:val="39"/>
    <w:semiHidden/>
    <w:unhideWhenUsed/>
    <w:rsid w:val="00A453F4"/>
    <w:pPr>
      <w:ind w:left="1440"/>
    </w:pPr>
    <w:rPr>
      <w:rFonts w:cstheme="minorHAnsi"/>
      <w:sz w:val="20"/>
      <w:szCs w:val="20"/>
    </w:rPr>
  </w:style>
  <w:style w:type="paragraph" w:styleId="TOC8">
    <w:name w:val="toc 8"/>
    <w:basedOn w:val="Normal"/>
    <w:next w:val="Normal"/>
    <w:autoRedefine/>
    <w:uiPriority w:val="39"/>
    <w:semiHidden/>
    <w:unhideWhenUsed/>
    <w:rsid w:val="00A453F4"/>
    <w:pPr>
      <w:ind w:left="1680"/>
    </w:pPr>
    <w:rPr>
      <w:rFonts w:cstheme="minorHAnsi"/>
      <w:sz w:val="20"/>
      <w:szCs w:val="20"/>
    </w:rPr>
  </w:style>
  <w:style w:type="paragraph" w:styleId="TOC9">
    <w:name w:val="toc 9"/>
    <w:basedOn w:val="Normal"/>
    <w:next w:val="Normal"/>
    <w:autoRedefine/>
    <w:uiPriority w:val="39"/>
    <w:semiHidden/>
    <w:unhideWhenUsed/>
    <w:rsid w:val="00A453F4"/>
    <w:pPr>
      <w:ind w:left="1920"/>
    </w:pPr>
    <w:rPr>
      <w:rFonts w:cstheme="minorHAnsi"/>
      <w:sz w:val="20"/>
      <w:szCs w:val="20"/>
    </w:rPr>
  </w:style>
  <w:style w:type="character" w:customStyle="1" w:styleId="Heading2Char">
    <w:name w:val="Heading 2 Char"/>
    <w:basedOn w:val="DefaultParagraphFont"/>
    <w:link w:val="Heading2"/>
    <w:uiPriority w:val="9"/>
    <w:rsid w:val="00E6395C"/>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2954B0"/>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54B0"/>
    <w:rPr>
      <w:rFonts w:asciiTheme="majorHAnsi" w:eastAsiaTheme="majorEastAsia" w:hAnsiTheme="majorHAnsi" w:cstheme="majorBidi"/>
      <w:spacing w:val="-10"/>
      <w:kern w:val="28"/>
      <w:sz w:val="56"/>
      <w:szCs w:val="56"/>
    </w:rPr>
  </w:style>
  <w:style w:type="character" w:styleId="UnresolvedMention">
    <w:name w:val="Unresolved Mention"/>
    <w:basedOn w:val="DefaultParagraphFont"/>
    <w:uiPriority w:val="99"/>
    <w:semiHidden/>
    <w:unhideWhenUsed/>
    <w:rsid w:val="002E43B3"/>
    <w:rPr>
      <w:color w:val="605E5C"/>
      <w:shd w:val="clear" w:color="auto" w:fill="E1DFDD"/>
    </w:rPr>
  </w:style>
  <w:style w:type="character" w:customStyle="1" w:styleId="Heading3Char">
    <w:name w:val="Heading 3 Char"/>
    <w:basedOn w:val="DefaultParagraphFont"/>
    <w:link w:val="Heading3"/>
    <w:uiPriority w:val="9"/>
    <w:rsid w:val="00B84D8D"/>
    <w:rPr>
      <w:rFonts w:asciiTheme="majorHAnsi" w:eastAsiaTheme="majorEastAsia" w:hAnsiTheme="majorHAnsi" w:cstheme="majorBidi"/>
      <w:color w:val="1F3763" w:themeColor="accent1" w:themeShade="7F"/>
    </w:rPr>
  </w:style>
  <w:style w:type="paragraph" w:styleId="Revision">
    <w:name w:val="Revision"/>
    <w:hidden/>
    <w:uiPriority w:val="99"/>
    <w:semiHidden/>
    <w:rsid w:val="00581CFF"/>
    <w:rPr>
      <w:rFonts w:cs="Times New Roman"/>
    </w:rPr>
  </w:style>
  <w:style w:type="character" w:styleId="CommentReference">
    <w:name w:val="annotation reference"/>
    <w:basedOn w:val="DefaultParagraphFont"/>
    <w:uiPriority w:val="99"/>
    <w:semiHidden/>
    <w:unhideWhenUsed/>
    <w:rsid w:val="00C26A8C"/>
    <w:rPr>
      <w:sz w:val="16"/>
      <w:szCs w:val="16"/>
    </w:rPr>
  </w:style>
  <w:style w:type="paragraph" w:styleId="CommentText">
    <w:name w:val="annotation text"/>
    <w:basedOn w:val="Normal"/>
    <w:link w:val="CommentTextChar"/>
    <w:uiPriority w:val="99"/>
    <w:semiHidden/>
    <w:unhideWhenUsed/>
    <w:rsid w:val="00C26A8C"/>
    <w:rPr>
      <w:sz w:val="20"/>
      <w:szCs w:val="20"/>
    </w:rPr>
  </w:style>
  <w:style w:type="character" w:customStyle="1" w:styleId="CommentTextChar">
    <w:name w:val="Comment Text Char"/>
    <w:basedOn w:val="DefaultParagraphFont"/>
    <w:link w:val="CommentText"/>
    <w:uiPriority w:val="99"/>
    <w:semiHidden/>
    <w:rsid w:val="00C26A8C"/>
    <w:rPr>
      <w:rFonts w:cs="Times New Roman"/>
      <w:sz w:val="20"/>
      <w:szCs w:val="20"/>
    </w:rPr>
  </w:style>
  <w:style w:type="paragraph" w:styleId="CommentSubject">
    <w:name w:val="annotation subject"/>
    <w:basedOn w:val="CommentText"/>
    <w:next w:val="CommentText"/>
    <w:link w:val="CommentSubjectChar"/>
    <w:uiPriority w:val="99"/>
    <w:semiHidden/>
    <w:unhideWhenUsed/>
    <w:rsid w:val="00C26A8C"/>
    <w:rPr>
      <w:b/>
      <w:bCs/>
    </w:rPr>
  </w:style>
  <w:style w:type="character" w:customStyle="1" w:styleId="CommentSubjectChar">
    <w:name w:val="Comment Subject Char"/>
    <w:basedOn w:val="CommentTextChar"/>
    <w:link w:val="CommentSubject"/>
    <w:uiPriority w:val="99"/>
    <w:semiHidden/>
    <w:rsid w:val="00C26A8C"/>
    <w:rPr>
      <w:rFonts w:cs="Times New Roman"/>
      <w:b/>
      <w:bCs/>
      <w:sz w:val="20"/>
      <w:szCs w:val="20"/>
    </w:rPr>
  </w:style>
  <w:style w:type="character" w:styleId="Mention">
    <w:name w:val="Mention"/>
    <w:basedOn w:val="DefaultParagraphFont"/>
    <w:uiPriority w:val="99"/>
    <w:unhideWhenUsed/>
    <w:rsid w:val="0069468E"/>
    <w:rPr>
      <w:color w:val="2B579A"/>
      <w:shd w:val="clear" w:color="auto" w:fill="E1DFDD"/>
    </w:rPr>
  </w:style>
  <w:style w:type="character" w:styleId="FollowedHyperlink">
    <w:name w:val="FollowedHyperlink"/>
    <w:basedOn w:val="DefaultParagraphFont"/>
    <w:uiPriority w:val="99"/>
    <w:semiHidden/>
    <w:unhideWhenUsed/>
    <w:rsid w:val="00F75FB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6082218">
      <w:bodyDiv w:val="1"/>
      <w:marLeft w:val="0"/>
      <w:marRight w:val="0"/>
      <w:marTop w:val="0"/>
      <w:marBottom w:val="0"/>
      <w:divBdr>
        <w:top w:val="none" w:sz="0" w:space="0" w:color="auto"/>
        <w:left w:val="none" w:sz="0" w:space="0" w:color="auto"/>
        <w:bottom w:val="none" w:sz="0" w:space="0" w:color="auto"/>
        <w:right w:val="none" w:sz="0" w:space="0" w:color="auto"/>
      </w:divBdr>
      <w:divsChild>
        <w:div w:id="168253933">
          <w:marLeft w:val="0"/>
          <w:marRight w:val="0"/>
          <w:marTop w:val="0"/>
          <w:marBottom w:val="0"/>
          <w:divBdr>
            <w:top w:val="none" w:sz="0" w:space="0" w:color="auto"/>
            <w:left w:val="none" w:sz="0" w:space="0" w:color="auto"/>
            <w:bottom w:val="none" w:sz="0" w:space="0" w:color="auto"/>
            <w:right w:val="none" w:sz="0" w:space="0" w:color="auto"/>
          </w:divBdr>
        </w:div>
        <w:div w:id="64036039">
          <w:marLeft w:val="0"/>
          <w:marRight w:val="0"/>
          <w:marTop w:val="0"/>
          <w:marBottom w:val="0"/>
          <w:divBdr>
            <w:top w:val="none" w:sz="0" w:space="0" w:color="auto"/>
            <w:left w:val="none" w:sz="0" w:space="0" w:color="auto"/>
            <w:bottom w:val="none" w:sz="0" w:space="0" w:color="auto"/>
            <w:right w:val="none" w:sz="0" w:space="0" w:color="auto"/>
          </w:divBdr>
        </w:div>
        <w:div w:id="283539120">
          <w:marLeft w:val="0"/>
          <w:marRight w:val="0"/>
          <w:marTop w:val="0"/>
          <w:marBottom w:val="0"/>
          <w:divBdr>
            <w:top w:val="none" w:sz="0" w:space="0" w:color="auto"/>
            <w:left w:val="none" w:sz="0" w:space="0" w:color="auto"/>
            <w:bottom w:val="none" w:sz="0" w:space="0" w:color="auto"/>
            <w:right w:val="none" w:sz="0" w:space="0" w:color="auto"/>
          </w:divBdr>
        </w:div>
        <w:div w:id="1693188331">
          <w:marLeft w:val="0"/>
          <w:marRight w:val="0"/>
          <w:marTop w:val="0"/>
          <w:marBottom w:val="0"/>
          <w:divBdr>
            <w:top w:val="none" w:sz="0" w:space="0" w:color="auto"/>
            <w:left w:val="none" w:sz="0" w:space="0" w:color="auto"/>
            <w:bottom w:val="none" w:sz="0" w:space="0" w:color="auto"/>
            <w:right w:val="none" w:sz="0" w:space="0" w:color="auto"/>
          </w:divBdr>
        </w:div>
        <w:div w:id="804859796">
          <w:marLeft w:val="0"/>
          <w:marRight w:val="0"/>
          <w:marTop w:val="0"/>
          <w:marBottom w:val="0"/>
          <w:divBdr>
            <w:top w:val="none" w:sz="0" w:space="0" w:color="auto"/>
            <w:left w:val="none" w:sz="0" w:space="0" w:color="auto"/>
            <w:bottom w:val="none" w:sz="0" w:space="0" w:color="auto"/>
            <w:right w:val="none" w:sz="0" w:space="0" w:color="auto"/>
          </w:divBdr>
        </w:div>
        <w:div w:id="1432818065">
          <w:marLeft w:val="0"/>
          <w:marRight w:val="0"/>
          <w:marTop w:val="0"/>
          <w:marBottom w:val="0"/>
          <w:divBdr>
            <w:top w:val="none" w:sz="0" w:space="0" w:color="auto"/>
            <w:left w:val="none" w:sz="0" w:space="0" w:color="auto"/>
            <w:bottom w:val="none" w:sz="0" w:space="0" w:color="auto"/>
            <w:right w:val="none" w:sz="0" w:space="0" w:color="auto"/>
          </w:divBdr>
        </w:div>
        <w:div w:id="2142074097">
          <w:marLeft w:val="0"/>
          <w:marRight w:val="0"/>
          <w:marTop w:val="0"/>
          <w:marBottom w:val="0"/>
          <w:divBdr>
            <w:top w:val="none" w:sz="0" w:space="0" w:color="auto"/>
            <w:left w:val="none" w:sz="0" w:space="0" w:color="auto"/>
            <w:bottom w:val="none" w:sz="0" w:space="0" w:color="auto"/>
            <w:right w:val="none" w:sz="0" w:space="0" w:color="auto"/>
          </w:divBdr>
        </w:div>
        <w:div w:id="2138450051">
          <w:marLeft w:val="0"/>
          <w:marRight w:val="0"/>
          <w:marTop w:val="0"/>
          <w:marBottom w:val="0"/>
          <w:divBdr>
            <w:top w:val="none" w:sz="0" w:space="0" w:color="auto"/>
            <w:left w:val="none" w:sz="0" w:space="0" w:color="auto"/>
            <w:bottom w:val="none" w:sz="0" w:space="0" w:color="auto"/>
            <w:right w:val="none" w:sz="0" w:space="0" w:color="auto"/>
          </w:divBdr>
        </w:div>
        <w:div w:id="765344005">
          <w:marLeft w:val="0"/>
          <w:marRight w:val="0"/>
          <w:marTop w:val="0"/>
          <w:marBottom w:val="0"/>
          <w:divBdr>
            <w:top w:val="none" w:sz="0" w:space="0" w:color="auto"/>
            <w:left w:val="none" w:sz="0" w:space="0" w:color="auto"/>
            <w:bottom w:val="none" w:sz="0" w:space="0" w:color="auto"/>
            <w:right w:val="none" w:sz="0" w:space="0" w:color="auto"/>
          </w:divBdr>
        </w:div>
        <w:div w:id="149635066">
          <w:marLeft w:val="0"/>
          <w:marRight w:val="0"/>
          <w:marTop w:val="0"/>
          <w:marBottom w:val="0"/>
          <w:divBdr>
            <w:top w:val="none" w:sz="0" w:space="0" w:color="auto"/>
            <w:left w:val="none" w:sz="0" w:space="0" w:color="auto"/>
            <w:bottom w:val="none" w:sz="0" w:space="0" w:color="auto"/>
            <w:right w:val="none" w:sz="0" w:space="0" w:color="auto"/>
          </w:divBdr>
        </w:div>
        <w:div w:id="1901936476">
          <w:marLeft w:val="0"/>
          <w:marRight w:val="0"/>
          <w:marTop w:val="0"/>
          <w:marBottom w:val="0"/>
          <w:divBdr>
            <w:top w:val="none" w:sz="0" w:space="0" w:color="auto"/>
            <w:left w:val="none" w:sz="0" w:space="0" w:color="auto"/>
            <w:bottom w:val="none" w:sz="0" w:space="0" w:color="auto"/>
            <w:right w:val="none" w:sz="0" w:space="0" w:color="auto"/>
          </w:divBdr>
        </w:div>
        <w:div w:id="895629557">
          <w:marLeft w:val="0"/>
          <w:marRight w:val="0"/>
          <w:marTop w:val="0"/>
          <w:marBottom w:val="0"/>
          <w:divBdr>
            <w:top w:val="none" w:sz="0" w:space="0" w:color="auto"/>
            <w:left w:val="none" w:sz="0" w:space="0" w:color="auto"/>
            <w:bottom w:val="none" w:sz="0" w:space="0" w:color="auto"/>
            <w:right w:val="none" w:sz="0" w:space="0" w:color="auto"/>
          </w:divBdr>
        </w:div>
        <w:div w:id="807750413">
          <w:marLeft w:val="0"/>
          <w:marRight w:val="0"/>
          <w:marTop w:val="0"/>
          <w:marBottom w:val="0"/>
          <w:divBdr>
            <w:top w:val="none" w:sz="0" w:space="0" w:color="auto"/>
            <w:left w:val="none" w:sz="0" w:space="0" w:color="auto"/>
            <w:bottom w:val="none" w:sz="0" w:space="0" w:color="auto"/>
            <w:right w:val="none" w:sz="0" w:space="0" w:color="auto"/>
          </w:divBdr>
        </w:div>
        <w:div w:id="1076629826">
          <w:marLeft w:val="0"/>
          <w:marRight w:val="0"/>
          <w:marTop w:val="0"/>
          <w:marBottom w:val="0"/>
          <w:divBdr>
            <w:top w:val="none" w:sz="0" w:space="0" w:color="auto"/>
            <w:left w:val="none" w:sz="0" w:space="0" w:color="auto"/>
            <w:bottom w:val="none" w:sz="0" w:space="0" w:color="auto"/>
            <w:right w:val="none" w:sz="0" w:space="0" w:color="auto"/>
          </w:divBdr>
        </w:div>
        <w:div w:id="297223096">
          <w:marLeft w:val="0"/>
          <w:marRight w:val="0"/>
          <w:marTop w:val="0"/>
          <w:marBottom w:val="0"/>
          <w:divBdr>
            <w:top w:val="none" w:sz="0" w:space="0" w:color="auto"/>
            <w:left w:val="none" w:sz="0" w:space="0" w:color="auto"/>
            <w:bottom w:val="none" w:sz="0" w:space="0" w:color="auto"/>
            <w:right w:val="none" w:sz="0" w:space="0" w:color="auto"/>
          </w:divBdr>
        </w:div>
        <w:div w:id="71853687">
          <w:marLeft w:val="0"/>
          <w:marRight w:val="0"/>
          <w:marTop w:val="0"/>
          <w:marBottom w:val="0"/>
          <w:divBdr>
            <w:top w:val="none" w:sz="0" w:space="0" w:color="auto"/>
            <w:left w:val="none" w:sz="0" w:space="0" w:color="auto"/>
            <w:bottom w:val="none" w:sz="0" w:space="0" w:color="auto"/>
            <w:right w:val="none" w:sz="0" w:space="0" w:color="auto"/>
          </w:divBdr>
        </w:div>
        <w:div w:id="291405528">
          <w:marLeft w:val="0"/>
          <w:marRight w:val="0"/>
          <w:marTop w:val="0"/>
          <w:marBottom w:val="0"/>
          <w:divBdr>
            <w:top w:val="none" w:sz="0" w:space="0" w:color="auto"/>
            <w:left w:val="none" w:sz="0" w:space="0" w:color="auto"/>
            <w:bottom w:val="none" w:sz="0" w:space="0" w:color="auto"/>
            <w:right w:val="none" w:sz="0" w:space="0" w:color="auto"/>
          </w:divBdr>
        </w:div>
        <w:div w:id="1182162823">
          <w:marLeft w:val="0"/>
          <w:marRight w:val="0"/>
          <w:marTop w:val="0"/>
          <w:marBottom w:val="0"/>
          <w:divBdr>
            <w:top w:val="none" w:sz="0" w:space="0" w:color="auto"/>
            <w:left w:val="none" w:sz="0" w:space="0" w:color="auto"/>
            <w:bottom w:val="none" w:sz="0" w:space="0" w:color="auto"/>
            <w:right w:val="none" w:sz="0" w:space="0" w:color="auto"/>
          </w:divBdr>
        </w:div>
        <w:div w:id="1969237708">
          <w:marLeft w:val="0"/>
          <w:marRight w:val="0"/>
          <w:marTop w:val="0"/>
          <w:marBottom w:val="0"/>
          <w:divBdr>
            <w:top w:val="none" w:sz="0" w:space="0" w:color="auto"/>
            <w:left w:val="none" w:sz="0" w:space="0" w:color="auto"/>
            <w:bottom w:val="none" w:sz="0" w:space="0" w:color="auto"/>
            <w:right w:val="none" w:sz="0" w:space="0" w:color="auto"/>
          </w:divBdr>
        </w:div>
        <w:div w:id="1263338795">
          <w:marLeft w:val="0"/>
          <w:marRight w:val="0"/>
          <w:marTop w:val="0"/>
          <w:marBottom w:val="0"/>
          <w:divBdr>
            <w:top w:val="none" w:sz="0" w:space="0" w:color="auto"/>
            <w:left w:val="none" w:sz="0" w:space="0" w:color="auto"/>
            <w:bottom w:val="none" w:sz="0" w:space="0" w:color="auto"/>
            <w:right w:val="none" w:sz="0" w:space="0" w:color="auto"/>
          </w:divBdr>
        </w:div>
        <w:div w:id="1089545990">
          <w:marLeft w:val="0"/>
          <w:marRight w:val="0"/>
          <w:marTop w:val="0"/>
          <w:marBottom w:val="0"/>
          <w:divBdr>
            <w:top w:val="none" w:sz="0" w:space="0" w:color="auto"/>
            <w:left w:val="none" w:sz="0" w:space="0" w:color="auto"/>
            <w:bottom w:val="none" w:sz="0" w:space="0" w:color="auto"/>
            <w:right w:val="none" w:sz="0" w:space="0" w:color="auto"/>
          </w:divBdr>
        </w:div>
        <w:div w:id="561790978">
          <w:marLeft w:val="0"/>
          <w:marRight w:val="0"/>
          <w:marTop w:val="0"/>
          <w:marBottom w:val="0"/>
          <w:divBdr>
            <w:top w:val="none" w:sz="0" w:space="0" w:color="auto"/>
            <w:left w:val="none" w:sz="0" w:space="0" w:color="auto"/>
            <w:bottom w:val="none" w:sz="0" w:space="0" w:color="auto"/>
            <w:right w:val="none" w:sz="0" w:space="0" w:color="auto"/>
          </w:divBdr>
        </w:div>
        <w:div w:id="812253923">
          <w:marLeft w:val="0"/>
          <w:marRight w:val="0"/>
          <w:marTop w:val="0"/>
          <w:marBottom w:val="0"/>
          <w:divBdr>
            <w:top w:val="none" w:sz="0" w:space="0" w:color="auto"/>
            <w:left w:val="none" w:sz="0" w:space="0" w:color="auto"/>
            <w:bottom w:val="none" w:sz="0" w:space="0" w:color="auto"/>
            <w:right w:val="none" w:sz="0" w:space="0" w:color="auto"/>
          </w:divBdr>
        </w:div>
        <w:div w:id="1165632152">
          <w:marLeft w:val="0"/>
          <w:marRight w:val="0"/>
          <w:marTop w:val="0"/>
          <w:marBottom w:val="0"/>
          <w:divBdr>
            <w:top w:val="none" w:sz="0" w:space="0" w:color="auto"/>
            <w:left w:val="none" w:sz="0" w:space="0" w:color="auto"/>
            <w:bottom w:val="none" w:sz="0" w:space="0" w:color="auto"/>
            <w:right w:val="none" w:sz="0" w:space="0" w:color="auto"/>
          </w:divBdr>
        </w:div>
        <w:div w:id="778990409">
          <w:marLeft w:val="0"/>
          <w:marRight w:val="0"/>
          <w:marTop w:val="0"/>
          <w:marBottom w:val="0"/>
          <w:divBdr>
            <w:top w:val="none" w:sz="0" w:space="0" w:color="auto"/>
            <w:left w:val="none" w:sz="0" w:space="0" w:color="auto"/>
            <w:bottom w:val="none" w:sz="0" w:space="0" w:color="auto"/>
            <w:right w:val="none" w:sz="0" w:space="0" w:color="auto"/>
          </w:divBdr>
        </w:div>
        <w:div w:id="1525094517">
          <w:marLeft w:val="0"/>
          <w:marRight w:val="0"/>
          <w:marTop w:val="0"/>
          <w:marBottom w:val="0"/>
          <w:divBdr>
            <w:top w:val="none" w:sz="0" w:space="0" w:color="auto"/>
            <w:left w:val="none" w:sz="0" w:space="0" w:color="auto"/>
            <w:bottom w:val="none" w:sz="0" w:space="0" w:color="auto"/>
            <w:right w:val="none" w:sz="0" w:space="0" w:color="auto"/>
          </w:divBdr>
        </w:div>
        <w:div w:id="1467317050">
          <w:marLeft w:val="0"/>
          <w:marRight w:val="0"/>
          <w:marTop w:val="0"/>
          <w:marBottom w:val="0"/>
          <w:divBdr>
            <w:top w:val="none" w:sz="0" w:space="0" w:color="auto"/>
            <w:left w:val="none" w:sz="0" w:space="0" w:color="auto"/>
            <w:bottom w:val="none" w:sz="0" w:space="0" w:color="auto"/>
            <w:right w:val="none" w:sz="0" w:space="0" w:color="auto"/>
          </w:divBdr>
        </w:div>
        <w:div w:id="2115317693">
          <w:marLeft w:val="0"/>
          <w:marRight w:val="0"/>
          <w:marTop w:val="0"/>
          <w:marBottom w:val="0"/>
          <w:divBdr>
            <w:top w:val="none" w:sz="0" w:space="0" w:color="auto"/>
            <w:left w:val="none" w:sz="0" w:space="0" w:color="auto"/>
            <w:bottom w:val="none" w:sz="0" w:space="0" w:color="auto"/>
            <w:right w:val="none" w:sz="0" w:space="0" w:color="auto"/>
          </w:divBdr>
        </w:div>
        <w:div w:id="2053919811">
          <w:marLeft w:val="0"/>
          <w:marRight w:val="0"/>
          <w:marTop w:val="0"/>
          <w:marBottom w:val="0"/>
          <w:divBdr>
            <w:top w:val="none" w:sz="0" w:space="0" w:color="auto"/>
            <w:left w:val="none" w:sz="0" w:space="0" w:color="auto"/>
            <w:bottom w:val="none" w:sz="0" w:space="0" w:color="auto"/>
            <w:right w:val="none" w:sz="0" w:space="0" w:color="auto"/>
          </w:divBdr>
        </w:div>
        <w:div w:id="660234776">
          <w:marLeft w:val="0"/>
          <w:marRight w:val="0"/>
          <w:marTop w:val="0"/>
          <w:marBottom w:val="0"/>
          <w:divBdr>
            <w:top w:val="none" w:sz="0" w:space="0" w:color="auto"/>
            <w:left w:val="none" w:sz="0" w:space="0" w:color="auto"/>
            <w:bottom w:val="none" w:sz="0" w:space="0" w:color="auto"/>
            <w:right w:val="none" w:sz="0" w:space="0" w:color="auto"/>
          </w:divBdr>
        </w:div>
        <w:div w:id="1737167559">
          <w:marLeft w:val="0"/>
          <w:marRight w:val="0"/>
          <w:marTop w:val="0"/>
          <w:marBottom w:val="0"/>
          <w:divBdr>
            <w:top w:val="none" w:sz="0" w:space="0" w:color="auto"/>
            <w:left w:val="none" w:sz="0" w:space="0" w:color="auto"/>
            <w:bottom w:val="none" w:sz="0" w:space="0" w:color="auto"/>
            <w:right w:val="none" w:sz="0" w:space="0" w:color="auto"/>
          </w:divBdr>
        </w:div>
        <w:div w:id="1497648237">
          <w:marLeft w:val="0"/>
          <w:marRight w:val="0"/>
          <w:marTop w:val="0"/>
          <w:marBottom w:val="0"/>
          <w:divBdr>
            <w:top w:val="none" w:sz="0" w:space="0" w:color="auto"/>
            <w:left w:val="none" w:sz="0" w:space="0" w:color="auto"/>
            <w:bottom w:val="none" w:sz="0" w:space="0" w:color="auto"/>
            <w:right w:val="none" w:sz="0" w:space="0" w:color="auto"/>
          </w:divBdr>
        </w:div>
        <w:div w:id="91173436">
          <w:marLeft w:val="0"/>
          <w:marRight w:val="0"/>
          <w:marTop w:val="0"/>
          <w:marBottom w:val="0"/>
          <w:divBdr>
            <w:top w:val="none" w:sz="0" w:space="0" w:color="auto"/>
            <w:left w:val="none" w:sz="0" w:space="0" w:color="auto"/>
            <w:bottom w:val="none" w:sz="0" w:space="0" w:color="auto"/>
            <w:right w:val="none" w:sz="0" w:space="0" w:color="auto"/>
          </w:divBdr>
        </w:div>
        <w:div w:id="904532183">
          <w:marLeft w:val="0"/>
          <w:marRight w:val="0"/>
          <w:marTop w:val="0"/>
          <w:marBottom w:val="0"/>
          <w:divBdr>
            <w:top w:val="none" w:sz="0" w:space="0" w:color="auto"/>
            <w:left w:val="none" w:sz="0" w:space="0" w:color="auto"/>
            <w:bottom w:val="none" w:sz="0" w:space="0" w:color="auto"/>
            <w:right w:val="none" w:sz="0" w:space="0" w:color="auto"/>
          </w:divBdr>
        </w:div>
        <w:div w:id="122314362">
          <w:marLeft w:val="0"/>
          <w:marRight w:val="0"/>
          <w:marTop w:val="0"/>
          <w:marBottom w:val="0"/>
          <w:divBdr>
            <w:top w:val="none" w:sz="0" w:space="0" w:color="auto"/>
            <w:left w:val="none" w:sz="0" w:space="0" w:color="auto"/>
            <w:bottom w:val="none" w:sz="0" w:space="0" w:color="auto"/>
            <w:right w:val="none" w:sz="0" w:space="0" w:color="auto"/>
          </w:divBdr>
        </w:div>
        <w:div w:id="546138284">
          <w:marLeft w:val="0"/>
          <w:marRight w:val="0"/>
          <w:marTop w:val="0"/>
          <w:marBottom w:val="0"/>
          <w:divBdr>
            <w:top w:val="none" w:sz="0" w:space="0" w:color="auto"/>
            <w:left w:val="none" w:sz="0" w:space="0" w:color="auto"/>
            <w:bottom w:val="none" w:sz="0" w:space="0" w:color="auto"/>
            <w:right w:val="none" w:sz="0" w:space="0" w:color="auto"/>
          </w:divBdr>
        </w:div>
      </w:divsChild>
    </w:div>
    <w:div w:id="1993022987">
      <w:bodyDiv w:val="1"/>
      <w:marLeft w:val="0"/>
      <w:marRight w:val="0"/>
      <w:marTop w:val="0"/>
      <w:marBottom w:val="0"/>
      <w:divBdr>
        <w:top w:val="none" w:sz="0" w:space="0" w:color="auto"/>
        <w:left w:val="none" w:sz="0" w:space="0" w:color="auto"/>
        <w:bottom w:val="none" w:sz="0" w:space="0" w:color="auto"/>
        <w:right w:val="none" w:sz="0" w:space="0" w:color="auto"/>
      </w:divBdr>
      <w:divsChild>
        <w:div w:id="839732527">
          <w:marLeft w:val="0"/>
          <w:marRight w:val="0"/>
          <w:marTop w:val="0"/>
          <w:marBottom w:val="0"/>
          <w:divBdr>
            <w:top w:val="none" w:sz="0" w:space="0" w:color="auto"/>
            <w:left w:val="none" w:sz="0" w:space="0" w:color="auto"/>
            <w:bottom w:val="none" w:sz="0" w:space="0" w:color="auto"/>
            <w:right w:val="none" w:sz="0" w:space="0" w:color="auto"/>
          </w:divBdr>
        </w:div>
        <w:div w:id="776295248">
          <w:marLeft w:val="0"/>
          <w:marRight w:val="0"/>
          <w:marTop w:val="0"/>
          <w:marBottom w:val="0"/>
          <w:divBdr>
            <w:top w:val="none" w:sz="0" w:space="0" w:color="auto"/>
            <w:left w:val="none" w:sz="0" w:space="0" w:color="auto"/>
            <w:bottom w:val="none" w:sz="0" w:space="0" w:color="auto"/>
            <w:right w:val="none" w:sz="0" w:space="0" w:color="auto"/>
          </w:divBdr>
        </w:div>
        <w:div w:id="1371372306">
          <w:marLeft w:val="0"/>
          <w:marRight w:val="0"/>
          <w:marTop w:val="0"/>
          <w:marBottom w:val="0"/>
          <w:divBdr>
            <w:top w:val="none" w:sz="0" w:space="0" w:color="auto"/>
            <w:left w:val="none" w:sz="0" w:space="0" w:color="auto"/>
            <w:bottom w:val="none" w:sz="0" w:space="0" w:color="auto"/>
            <w:right w:val="none" w:sz="0" w:space="0" w:color="auto"/>
          </w:divBdr>
        </w:div>
        <w:div w:id="497041158">
          <w:marLeft w:val="0"/>
          <w:marRight w:val="0"/>
          <w:marTop w:val="0"/>
          <w:marBottom w:val="0"/>
          <w:divBdr>
            <w:top w:val="none" w:sz="0" w:space="0" w:color="auto"/>
            <w:left w:val="none" w:sz="0" w:space="0" w:color="auto"/>
            <w:bottom w:val="none" w:sz="0" w:space="0" w:color="auto"/>
            <w:right w:val="none" w:sz="0" w:space="0" w:color="auto"/>
          </w:divBdr>
        </w:div>
        <w:div w:id="1934360767">
          <w:marLeft w:val="0"/>
          <w:marRight w:val="0"/>
          <w:marTop w:val="0"/>
          <w:marBottom w:val="0"/>
          <w:divBdr>
            <w:top w:val="none" w:sz="0" w:space="0" w:color="auto"/>
            <w:left w:val="none" w:sz="0" w:space="0" w:color="auto"/>
            <w:bottom w:val="none" w:sz="0" w:space="0" w:color="auto"/>
            <w:right w:val="none" w:sz="0" w:space="0" w:color="auto"/>
          </w:divBdr>
        </w:div>
        <w:div w:id="926110140">
          <w:marLeft w:val="0"/>
          <w:marRight w:val="0"/>
          <w:marTop w:val="0"/>
          <w:marBottom w:val="0"/>
          <w:divBdr>
            <w:top w:val="none" w:sz="0" w:space="0" w:color="auto"/>
            <w:left w:val="none" w:sz="0" w:space="0" w:color="auto"/>
            <w:bottom w:val="none" w:sz="0" w:space="0" w:color="auto"/>
            <w:right w:val="none" w:sz="0" w:space="0" w:color="auto"/>
          </w:divBdr>
        </w:div>
        <w:div w:id="988364667">
          <w:marLeft w:val="0"/>
          <w:marRight w:val="0"/>
          <w:marTop w:val="0"/>
          <w:marBottom w:val="0"/>
          <w:divBdr>
            <w:top w:val="none" w:sz="0" w:space="0" w:color="auto"/>
            <w:left w:val="none" w:sz="0" w:space="0" w:color="auto"/>
            <w:bottom w:val="none" w:sz="0" w:space="0" w:color="auto"/>
            <w:right w:val="none" w:sz="0" w:space="0" w:color="auto"/>
          </w:divBdr>
        </w:div>
        <w:div w:id="1519008566">
          <w:marLeft w:val="0"/>
          <w:marRight w:val="0"/>
          <w:marTop w:val="0"/>
          <w:marBottom w:val="0"/>
          <w:divBdr>
            <w:top w:val="none" w:sz="0" w:space="0" w:color="auto"/>
            <w:left w:val="none" w:sz="0" w:space="0" w:color="auto"/>
            <w:bottom w:val="none" w:sz="0" w:space="0" w:color="auto"/>
            <w:right w:val="none" w:sz="0" w:space="0" w:color="auto"/>
          </w:divBdr>
        </w:div>
        <w:div w:id="271017029">
          <w:marLeft w:val="0"/>
          <w:marRight w:val="0"/>
          <w:marTop w:val="0"/>
          <w:marBottom w:val="0"/>
          <w:divBdr>
            <w:top w:val="none" w:sz="0" w:space="0" w:color="auto"/>
            <w:left w:val="none" w:sz="0" w:space="0" w:color="auto"/>
            <w:bottom w:val="none" w:sz="0" w:space="0" w:color="auto"/>
            <w:right w:val="none" w:sz="0" w:space="0" w:color="auto"/>
          </w:divBdr>
        </w:div>
        <w:div w:id="1410467057">
          <w:marLeft w:val="0"/>
          <w:marRight w:val="0"/>
          <w:marTop w:val="0"/>
          <w:marBottom w:val="0"/>
          <w:divBdr>
            <w:top w:val="none" w:sz="0" w:space="0" w:color="auto"/>
            <w:left w:val="none" w:sz="0" w:space="0" w:color="auto"/>
            <w:bottom w:val="none" w:sz="0" w:space="0" w:color="auto"/>
            <w:right w:val="none" w:sz="0" w:space="0" w:color="auto"/>
          </w:divBdr>
        </w:div>
        <w:div w:id="537357754">
          <w:marLeft w:val="0"/>
          <w:marRight w:val="0"/>
          <w:marTop w:val="0"/>
          <w:marBottom w:val="0"/>
          <w:divBdr>
            <w:top w:val="none" w:sz="0" w:space="0" w:color="auto"/>
            <w:left w:val="none" w:sz="0" w:space="0" w:color="auto"/>
            <w:bottom w:val="none" w:sz="0" w:space="0" w:color="auto"/>
            <w:right w:val="none" w:sz="0" w:space="0" w:color="auto"/>
          </w:divBdr>
        </w:div>
        <w:div w:id="490829145">
          <w:marLeft w:val="0"/>
          <w:marRight w:val="0"/>
          <w:marTop w:val="0"/>
          <w:marBottom w:val="0"/>
          <w:divBdr>
            <w:top w:val="none" w:sz="0" w:space="0" w:color="auto"/>
            <w:left w:val="none" w:sz="0" w:space="0" w:color="auto"/>
            <w:bottom w:val="none" w:sz="0" w:space="0" w:color="auto"/>
            <w:right w:val="none" w:sz="0" w:space="0" w:color="auto"/>
          </w:divBdr>
        </w:div>
        <w:div w:id="124468569">
          <w:marLeft w:val="0"/>
          <w:marRight w:val="0"/>
          <w:marTop w:val="0"/>
          <w:marBottom w:val="0"/>
          <w:divBdr>
            <w:top w:val="none" w:sz="0" w:space="0" w:color="auto"/>
            <w:left w:val="none" w:sz="0" w:space="0" w:color="auto"/>
            <w:bottom w:val="none" w:sz="0" w:space="0" w:color="auto"/>
            <w:right w:val="none" w:sz="0" w:space="0" w:color="auto"/>
          </w:divBdr>
        </w:div>
        <w:div w:id="509952933">
          <w:marLeft w:val="0"/>
          <w:marRight w:val="0"/>
          <w:marTop w:val="0"/>
          <w:marBottom w:val="0"/>
          <w:divBdr>
            <w:top w:val="none" w:sz="0" w:space="0" w:color="auto"/>
            <w:left w:val="none" w:sz="0" w:space="0" w:color="auto"/>
            <w:bottom w:val="none" w:sz="0" w:space="0" w:color="auto"/>
            <w:right w:val="none" w:sz="0" w:space="0" w:color="auto"/>
          </w:divBdr>
        </w:div>
        <w:div w:id="548423623">
          <w:marLeft w:val="0"/>
          <w:marRight w:val="0"/>
          <w:marTop w:val="0"/>
          <w:marBottom w:val="0"/>
          <w:divBdr>
            <w:top w:val="none" w:sz="0" w:space="0" w:color="auto"/>
            <w:left w:val="none" w:sz="0" w:space="0" w:color="auto"/>
            <w:bottom w:val="none" w:sz="0" w:space="0" w:color="auto"/>
            <w:right w:val="none" w:sz="0" w:space="0" w:color="auto"/>
          </w:divBdr>
        </w:div>
        <w:div w:id="1269048957">
          <w:marLeft w:val="0"/>
          <w:marRight w:val="0"/>
          <w:marTop w:val="0"/>
          <w:marBottom w:val="0"/>
          <w:divBdr>
            <w:top w:val="none" w:sz="0" w:space="0" w:color="auto"/>
            <w:left w:val="none" w:sz="0" w:space="0" w:color="auto"/>
            <w:bottom w:val="none" w:sz="0" w:space="0" w:color="auto"/>
            <w:right w:val="none" w:sz="0" w:space="0" w:color="auto"/>
          </w:divBdr>
        </w:div>
        <w:div w:id="780808673">
          <w:marLeft w:val="0"/>
          <w:marRight w:val="0"/>
          <w:marTop w:val="0"/>
          <w:marBottom w:val="0"/>
          <w:divBdr>
            <w:top w:val="none" w:sz="0" w:space="0" w:color="auto"/>
            <w:left w:val="none" w:sz="0" w:space="0" w:color="auto"/>
            <w:bottom w:val="none" w:sz="0" w:space="0" w:color="auto"/>
            <w:right w:val="none" w:sz="0" w:space="0" w:color="auto"/>
          </w:divBdr>
        </w:div>
        <w:div w:id="301082994">
          <w:marLeft w:val="0"/>
          <w:marRight w:val="0"/>
          <w:marTop w:val="0"/>
          <w:marBottom w:val="0"/>
          <w:divBdr>
            <w:top w:val="none" w:sz="0" w:space="0" w:color="auto"/>
            <w:left w:val="none" w:sz="0" w:space="0" w:color="auto"/>
            <w:bottom w:val="none" w:sz="0" w:space="0" w:color="auto"/>
            <w:right w:val="none" w:sz="0" w:space="0" w:color="auto"/>
          </w:divBdr>
        </w:div>
        <w:div w:id="2082100746">
          <w:marLeft w:val="0"/>
          <w:marRight w:val="0"/>
          <w:marTop w:val="0"/>
          <w:marBottom w:val="0"/>
          <w:divBdr>
            <w:top w:val="none" w:sz="0" w:space="0" w:color="auto"/>
            <w:left w:val="none" w:sz="0" w:space="0" w:color="auto"/>
            <w:bottom w:val="none" w:sz="0" w:space="0" w:color="auto"/>
            <w:right w:val="none" w:sz="0" w:space="0" w:color="auto"/>
          </w:divBdr>
        </w:div>
        <w:div w:id="1530756004">
          <w:marLeft w:val="0"/>
          <w:marRight w:val="0"/>
          <w:marTop w:val="0"/>
          <w:marBottom w:val="0"/>
          <w:divBdr>
            <w:top w:val="none" w:sz="0" w:space="0" w:color="auto"/>
            <w:left w:val="none" w:sz="0" w:space="0" w:color="auto"/>
            <w:bottom w:val="none" w:sz="0" w:space="0" w:color="auto"/>
            <w:right w:val="none" w:sz="0" w:space="0" w:color="auto"/>
          </w:divBdr>
        </w:div>
        <w:div w:id="1743285957">
          <w:marLeft w:val="0"/>
          <w:marRight w:val="0"/>
          <w:marTop w:val="0"/>
          <w:marBottom w:val="0"/>
          <w:divBdr>
            <w:top w:val="none" w:sz="0" w:space="0" w:color="auto"/>
            <w:left w:val="none" w:sz="0" w:space="0" w:color="auto"/>
            <w:bottom w:val="none" w:sz="0" w:space="0" w:color="auto"/>
            <w:right w:val="none" w:sz="0" w:space="0" w:color="auto"/>
          </w:divBdr>
        </w:div>
        <w:div w:id="463162571">
          <w:marLeft w:val="0"/>
          <w:marRight w:val="0"/>
          <w:marTop w:val="0"/>
          <w:marBottom w:val="0"/>
          <w:divBdr>
            <w:top w:val="none" w:sz="0" w:space="0" w:color="auto"/>
            <w:left w:val="none" w:sz="0" w:space="0" w:color="auto"/>
            <w:bottom w:val="none" w:sz="0" w:space="0" w:color="auto"/>
            <w:right w:val="none" w:sz="0" w:space="0" w:color="auto"/>
          </w:divBdr>
        </w:div>
        <w:div w:id="630525592">
          <w:marLeft w:val="0"/>
          <w:marRight w:val="0"/>
          <w:marTop w:val="0"/>
          <w:marBottom w:val="0"/>
          <w:divBdr>
            <w:top w:val="none" w:sz="0" w:space="0" w:color="auto"/>
            <w:left w:val="none" w:sz="0" w:space="0" w:color="auto"/>
            <w:bottom w:val="none" w:sz="0" w:space="0" w:color="auto"/>
            <w:right w:val="none" w:sz="0" w:space="0" w:color="auto"/>
          </w:divBdr>
        </w:div>
        <w:div w:id="2027366151">
          <w:marLeft w:val="0"/>
          <w:marRight w:val="0"/>
          <w:marTop w:val="0"/>
          <w:marBottom w:val="0"/>
          <w:divBdr>
            <w:top w:val="none" w:sz="0" w:space="0" w:color="auto"/>
            <w:left w:val="none" w:sz="0" w:space="0" w:color="auto"/>
            <w:bottom w:val="none" w:sz="0" w:space="0" w:color="auto"/>
            <w:right w:val="none" w:sz="0" w:space="0" w:color="auto"/>
          </w:divBdr>
        </w:div>
        <w:div w:id="1256279285">
          <w:marLeft w:val="0"/>
          <w:marRight w:val="0"/>
          <w:marTop w:val="0"/>
          <w:marBottom w:val="0"/>
          <w:divBdr>
            <w:top w:val="none" w:sz="0" w:space="0" w:color="auto"/>
            <w:left w:val="none" w:sz="0" w:space="0" w:color="auto"/>
            <w:bottom w:val="none" w:sz="0" w:space="0" w:color="auto"/>
            <w:right w:val="none" w:sz="0" w:space="0" w:color="auto"/>
          </w:divBdr>
        </w:div>
        <w:div w:id="1760325679">
          <w:marLeft w:val="0"/>
          <w:marRight w:val="0"/>
          <w:marTop w:val="0"/>
          <w:marBottom w:val="0"/>
          <w:divBdr>
            <w:top w:val="none" w:sz="0" w:space="0" w:color="auto"/>
            <w:left w:val="none" w:sz="0" w:space="0" w:color="auto"/>
            <w:bottom w:val="none" w:sz="0" w:space="0" w:color="auto"/>
            <w:right w:val="none" w:sz="0" w:space="0" w:color="auto"/>
          </w:divBdr>
        </w:div>
        <w:div w:id="1887789704">
          <w:marLeft w:val="0"/>
          <w:marRight w:val="0"/>
          <w:marTop w:val="0"/>
          <w:marBottom w:val="0"/>
          <w:divBdr>
            <w:top w:val="none" w:sz="0" w:space="0" w:color="auto"/>
            <w:left w:val="none" w:sz="0" w:space="0" w:color="auto"/>
            <w:bottom w:val="none" w:sz="0" w:space="0" w:color="auto"/>
            <w:right w:val="none" w:sz="0" w:space="0" w:color="auto"/>
          </w:divBdr>
        </w:div>
        <w:div w:id="512384417">
          <w:marLeft w:val="0"/>
          <w:marRight w:val="0"/>
          <w:marTop w:val="0"/>
          <w:marBottom w:val="0"/>
          <w:divBdr>
            <w:top w:val="none" w:sz="0" w:space="0" w:color="auto"/>
            <w:left w:val="none" w:sz="0" w:space="0" w:color="auto"/>
            <w:bottom w:val="none" w:sz="0" w:space="0" w:color="auto"/>
            <w:right w:val="none" w:sz="0" w:space="0" w:color="auto"/>
          </w:divBdr>
        </w:div>
        <w:div w:id="358624799">
          <w:marLeft w:val="0"/>
          <w:marRight w:val="0"/>
          <w:marTop w:val="0"/>
          <w:marBottom w:val="0"/>
          <w:divBdr>
            <w:top w:val="none" w:sz="0" w:space="0" w:color="auto"/>
            <w:left w:val="none" w:sz="0" w:space="0" w:color="auto"/>
            <w:bottom w:val="none" w:sz="0" w:space="0" w:color="auto"/>
            <w:right w:val="none" w:sz="0" w:space="0" w:color="auto"/>
          </w:divBdr>
        </w:div>
        <w:div w:id="1752851576">
          <w:marLeft w:val="0"/>
          <w:marRight w:val="0"/>
          <w:marTop w:val="0"/>
          <w:marBottom w:val="0"/>
          <w:divBdr>
            <w:top w:val="none" w:sz="0" w:space="0" w:color="auto"/>
            <w:left w:val="none" w:sz="0" w:space="0" w:color="auto"/>
            <w:bottom w:val="none" w:sz="0" w:space="0" w:color="auto"/>
            <w:right w:val="none" w:sz="0" w:space="0" w:color="auto"/>
          </w:divBdr>
        </w:div>
        <w:div w:id="1801613283">
          <w:marLeft w:val="0"/>
          <w:marRight w:val="0"/>
          <w:marTop w:val="0"/>
          <w:marBottom w:val="0"/>
          <w:divBdr>
            <w:top w:val="none" w:sz="0" w:space="0" w:color="auto"/>
            <w:left w:val="none" w:sz="0" w:space="0" w:color="auto"/>
            <w:bottom w:val="none" w:sz="0" w:space="0" w:color="auto"/>
            <w:right w:val="none" w:sz="0" w:space="0" w:color="auto"/>
          </w:divBdr>
        </w:div>
        <w:div w:id="89007578">
          <w:marLeft w:val="0"/>
          <w:marRight w:val="0"/>
          <w:marTop w:val="0"/>
          <w:marBottom w:val="0"/>
          <w:divBdr>
            <w:top w:val="none" w:sz="0" w:space="0" w:color="auto"/>
            <w:left w:val="none" w:sz="0" w:space="0" w:color="auto"/>
            <w:bottom w:val="none" w:sz="0" w:space="0" w:color="auto"/>
            <w:right w:val="none" w:sz="0" w:space="0" w:color="auto"/>
          </w:divBdr>
        </w:div>
        <w:div w:id="1023284422">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yperlink" Target="https://aqs.epa.gov/aqsweb/documents/codetables/aqi_breakpoints.html"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www.epa.gov/outdoor-air-quality-data/air-data-basic-information"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eader" Target="header1.xm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airnow.gov/aqi/aqi-basic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dee.nebraska.gov/smoke-and-air-quality" TargetMode="External"/><Relationship Id="rId27" Type="http://schemas.openxmlformats.org/officeDocument/2006/relationships/footer" Target="footer3.xml"/><Relationship Id="rId30" Type="http://schemas.microsoft.com/office/2020/10/relationships/intelligence" Target="intelligence2.xml"/></Relationships>
</file>

<file path=word/_rels/header2.xml.rels><?xml version="1.0" encoding="UTF-8" standalone="yes"?>
<Relationships xmlns="http://schemas.openxmlformats.org/package/2006/relationships"><Relationship Id="rId1"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e9421992-1748-4946-9df7-7dcc5eeedee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13BDF199B2F7A44A7B3C70F4EA79324" ma:contentTypeVersion="11" ma:contentTypeDescription="Create a new document." ma:contentTypeScope="" ma:versionID="744c191cc933c547e6a2a45200e01dac">
  <xsd:schema xmlns:xsd="http://www.w3.org/2001/XMLSchema" xmlns:xs="http://www.w3.org/2001/XMLSchema" xmlns:p="http://schemas.microsoft.com/office/2006/metadata/properties" xmlns:ns3="e9421992-1748-4946-9df7-7dcc5eeedeef" targetNamespace="http://schemas.microsoft.com/office/2006/metadata/properties" ma:root="true" ma:fieldsID="55131b0b586a4bdbb56d0d1f82596059" ns3:_="">
    <xsd:import namespace="e9421992-1748-4946-9df7-7dcc5eeedee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MediaServiceLocation" minOccurs="0"/>
                <xsd:element ref="ns3:MediaServiceOCR"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421992-1748-4946-9df7-7dcc5eeedee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_activity" ma:index="18"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4208C2-3A71-43F0-8434-1F235F3CAF40}">
  <ds:schemaRefs>
    <ds:schemaRef ds:uri="http://schemas.microsoft.com/sharepoint/v3/contenttype/forms"/>
  </ds:schemaRefs>
</ds:datastoreItem>
</file>

<file path=customXml/itemProps2.xml><?xml version="1.0" encoding="utf-8"?>
<ds:datastoreItem xmlns:ds="http://schemas.openxmlformats.org/officeDocument/2006/customXml" ds:itemID="{3833654B-272B-486B-A50A-239557E3B3B1}">
  <ds:schemaRefs>
    <ds:schemaRef ds:uri="http://schemas.microsoft.com/office/2006/metadata/properties"/>
    <ds:schemaRef ds:uri="http://schemas.microsoft.com/office/infopath/2007/PartnerControls"/>
    <ds:schemaRef ds:uri="e9421992-1748-4946-9df7-7dcc5eeedeef"/>
  </ds:schemaRefs>
</ds:datastoreItem>
</file>

<file path=customXml/itemProps3.xml><?xml version="1.0" encoding="utf-8"?>
<ds:datastoreItem xmlns:ds="http://schemas.openxmlformats.org/officeDocument/2006/customXml" ds:itemID="{EF43A3F5-1566-4938-A484-11B844232E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421992-1748-4946-9df7-7dcc5eeede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26D5398-3386-5140-8C2A-83C5C5E1AA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718</TotalTime>
  <Pages>11</Pages>
  <Words>1932</Words>
  <Characters>11016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UNIVERSITY OF NEBRASKA EWB-USA CHAPTER STYLE GUIDE FOR REPORTS</vt:lpstr>
    </vt:vector>
  </TitlesOfParts>
  <Company/>
  <LinksUpToDate>false</LinksUpToDate>
  <CharactersWithSpaces>12923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UNIVERSITY OF NEBRASKA EWB-USA CHAPTER STYLE GUIDE FOR REPORTS</dc:title>
  <dc:subject/>
  <dc:creator>Libby Jones</dc:creator>
  <cp:keywords/>
  <dc:description/>
  <cp:lastModifiedBy>Gavin Rothmeyer</cp:lastModifiedBy>
  <cp:revision>194</cp:revision>
  <dcterms:created xsi:type="dcterms:W3CDTF">2026-01-30T16:47:00Z</dcterms:created>
  <dcterms:modified xsi:type="dcterms:W3CDTF">2026-02-01T20:44:00Z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0x010100E13BDF199B2F7A44A7B3C70F4EA79324</vt:lpwstr>
  </property>
  <property fmtid="{D5CDD505-2E9C-101B-9397-08002B2CF9AE}" pid="3" name="MediaServiceImageTags">
    <vt:lpwstr/>
  </property>
</Properties>
</file>