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FECDEB" w14:textId="68469807" w:rsidR="00D44C51" w:rsidRPr="00FA47E5" w:rsidRDefault="007A51CD" w:rsidP="007C4A9A">
      <w:pPr>
        <w:ind w:firstLine="800"/>
        <w:jc w:val="left"/>
        <w:rPr>
          <w:b/>
          <w:bCs/>
          <w:sz w:val="24"/>
          <w:szCs w:val="28"/>
        </w:rPr>
      </w:pPr>
      <w:r>
        <w:rPr>
          <w:rFonts w:hint="eastAsia"/>
          <w:b/>
          <w:bCs/>
          <w:sz w:val="24"/>
          <w:szCs w:val="28"/>
        </w:rPr>
        <w:t>객체지향프로그래밍</w:t>
      </w:r>
      <w:r w:rsidR="00B80C20">
        <w:rPr>
          <w:rFonts w:hint="eastAsia"/>
          <w:b/>
          <w:bCs/>
          <w:sz w:val="24"/>
          <w:szCs w:val="28"/>
        </w:rPr>
        <w:t xml:space="preserve"> </w:t>
      </w:r>
      <w:r w:rsidR="00F66F2B" w:rsidRPr="00FA47E5">
        <w:rPr>
          <w:b/>
          <w:bCs/>
          <w:sz w:val="24"/>
          <w:szCs w:val="28"/>
        </w:rPr>
        <w:t>:</w:t>
      </w:r>
      <w:r w:rsidR="00E00DE1">
        <w:rPr>
          <w:rFonts w:hint="eastAsia"/>
          <w:b/>
          <w:bCs/>
          <w:sz w:val="24"/>
          <w:szCs w:val="28"/>
        </w:rPr>
        <w:t>6</w:t>
      </w:r>
      <w:r w:rsidR="00F66F2B" w:rsidRPr="00FA47E5">
        <w:rPr>
          <w:rFonts w:hint="eastAsia"/>
          <w:b/>
          <w:bCs/>
          <w:sz w:val="24"/>
          <w:szCs w:val="28"/>
        </w:rPr>
        <w:t>차시</w:t>
      </w:r>
    </w:p>
    <w:p w14:paraId="5724866E" w14:textId="36BB473B" w:rsidR="004040CB" w:rsidRPr="004040CB" w:rsidRDefault="004040CB" w:rsidP="007C4A9A">
      <w:pPr>
        <w:jc w:val="left"/>
        <w:rPr>
          <w:sz w:val="16"/>
          <w:szCs w:val="18"/>
          <w:u w:val="single"/>
        </w:rPr>
      </w:pPr>
      <w:r w:rsidRPr="004040CB">
        <w:rPr>
          <w:rFonts w:hint="eastAsia"/>
          <w:sz w:val="16"/>
          <w:szCs w:val="18"/>
          <w:u w:val="single"/>
        </w:rPr>
        <w:t>중요 문단은 *표시 남김.</w:t>
      </w:r>
    </w:p>
    <w:p w14:paraId="4B4E2C96" w14:textId="70ED221B" w:rsidR="00004CBE" w:rsidRDefault="00521545" w:rsidP="00004CBE">
      <w:pPr>
        <w:widowControl/>
        <w:wordWrap/>
        <w:autoSpaceDE/>
        <w:autoSpaceDN/>
        <w:jc w:val="left"/>
        <w:rPr>
          <w:rFonts w:hint="eastAsia"/>
          <w:b/>
          <w:bCs/>
        </w:rPr>
      </w:pPr>
      <w:r>
        <w:rPr>
          <w:rFonts w:hint="eastAsia"/>
          <w:b/>
          <w:bCs/>
        </w:rPr>
        <w:t>매개변수</w:t>
      </w:r>
      <w:r w:rsidR="00B0607A">
        <w:rPr>
          <w:rFonts w:hint="eastAsia"/>
          <w:b/>
          <w:bCs/>
        </w:rPr>
        <w:t xml:space="preserve"> (함수)</w:t>
      </w:r>
    </w:p>
    <w:p w14:paraId="33F5D867" w14:textId="5ED55A97" w:rsidR="00521545" w:rsidRDefault="00521545" w:rsidP="00521545">
      <w:pPr>
        <w:pStyle w:val="a6"/>
        <w:widowControl/>
        <w:numPr>
          <w:ilvl w:val="0"/>
          <w:numId w:val="18"/>
        </w:numPr>
        <w:wordWrap/>
        <w:autoSpaceDE/>
        <w:autoSpaceDN/>
        <w:jc w:val="left"/>
      </w:pPr>
      <w:r>
        <w:rPr>
          <w:rFonts w:hint="eastAsia"/>
        </w:rPr>
        <w:t>값에 의한 호출(call by value)</w:t>
      </w:r>
    </w:p>
    <w:p w14:paraId="23BA1C85" w14:textId="23BD6AB3" w:rsidR="00521545" w:rsidRDefault="00521545" w:rsidP="00521545">
      <w:pPr>
        <w:pStyle w:val="a6"/>
        <w:widowControl/>
        <w:wordWrap/>
        <w:autoSpaceDE/>
        <w:autoSpaceDN/>
        <w:ind w:left="800"/>
        <w:jc w:val="left"/>
      </w:pPr>
      <w:r>
        <w:rPr>
          <w:rFonts w:hint="eastAsia"/>
        </w:rPr>
        <w:t>함수 호출 시, 매개변수가 스택에 생성됨.</w:t>
      </w:r>
      <w:r>
        <w:br/>
      </w:r>
      <w:r>
        <w:rPr>
          <w:rFonts w:hint="eastAsia"/>
        </w:rPr>
        <w:t>코드에서 연산된 값이 매개변수에 복사되어 리턴됨.</w:t>
      </w:r>
    </w:p>
    <w:p w14:paraId="5802F8DD" w14:textId="1584BB63" w:rsidR="00521545" w:rsidRDefault="00521545" w:rsidP="00521545">
      <w:pPr>
        <w:pStyle w:val="a6"/>
        <w:widowControl/>
        <w:numPr>
          <w:ilvl w:val="0"/>
          <w:numId w:val="18"/>
        </w:numPr>
        <w:wordWrap/>
        <w:autoSpaceDE/>
        <w:autoSpaceDN/>
        <w:jc w:val="left"/>
      </w:pPr>
      <w:r>
        <w:rPr>
          <w:rFonts w:hint="eastAsia"/>
        </w:rPr>
        <w:t>주소에 의한 호출(call by adress)</w:t>
      </w:r>
    </w:p>
    <w:p w14:paraId="7577B92A" w14:textId="76A2F742" w:rsidR="00521545" w:rsidRDefault="00521545" w:rsidP="00521545">
      <w:pPr>
        <w:pStyle w:val="a6"/>
        <w:widowControl/>
        <w:wordWrap/>
        <w:autoSpaceDE/>
        <w:autoSpaceDN/>
        <w:ind w:left="800"/>
        <w:jc w:val="left"/>
      </w:pPr>
      <w:r>
        <w:rPr>
          <w:rFonts w:hint="eastAsia"/>
        </w:rPr>
        <w:t>함수 호출 시, 포인터 타입으로 매개변수가 스택에 생성됨.</w:t>
      </w:r>
      <w:r>
        <w:br/>
      </w:r>
      <w:r>
        <w:rPr>
          <w:rFonts w:hint="eastAsia"/>
        </w:rPr>
        <w:t>코드는 주소를 받게 되고, 주소 값에 연산된 값을 저장함.</w:t>
      </w:r>
    </w:p>
    <w:p w14:paraId="166646A7" w14:textId="11232E82" w:rsidR="00521545" w:rsidRDefault="00521545" w:rsidP="00521545">
      <w:pPr>
        <w:widowControl/>
        <w:wordWrap/>
        <w:autoSpaceDE/>
        <w:autoSpaceDN/>
        <w:jc w:val="left"/>
      </w:pPr>
      <w:r w:rsidRPr="00521545">
        <w:drawing>
          <wp:inline distT="0" distB="0" distL="0" distR="0" wp14:anchorId="0DBBD99E" wp14:editId="24B2BA91">
            <wp:extent cx="5731510" cy="4510405"/>
            <wp:effectExtent l="0" t="0" r="0" b="0"/>
            <wp:docPr id="2099712380" name="그림 1" descr="텍스트, 도표,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12380" name="그림 1" descr="텍스트, 도표, 스크린샷, 폰트이(가) 표시된 사진&#10;&#10;자동 생성된 설명"/>
                    <pic:cNvPicPr/>
                  </pic:nvPicPr>
                  <pic:blipFill>
                    <a:blip r:embed="rId5"/>
                    <a:stretch>
                      <a:fillRect/>
                    </a:stretch>
                  </pic:blipFill>
                  <pic:spPr>
                    <a:xfrm>
                      <a:off x="0" y="0"/>
                      <a:ext cx="5731510" cy="4510405"/>
                    </a:xfrm>
                    <a:prstGeom prst="rect">
                      <a:avLst/>
                    </a:prstGeom>
                  </pic:spPr>
                </pic:pic>
              </a:graphicData>
            </a:graphic>
          </wp:inline>
        </w:drawing>
      </w:r>
    </w:p>
    <w:p w14:paraId="74A6A074" w14:textId="77777777" w:rsidR="00266D3A" w:rsidRDefault="00266D3A">
      <w:pPr>
        <w:widowControl/>
        <w:wordWrap/>
        <w:autoSpaceDE/>
        <w:autoSpaceDN/>
        <w:rPr>
          <w:b/>
          <w:bCs/>
        </w:rPr>
      </w:pPr>
      <w:r>
        <w:rPr>
          <w:b/>
          <w:bCs/>
        </w:rPr>
        <w:br w:type="page"/>
      </w:r>
    </w:p>
    <w:p w14:paraId="1D24231E" w14:textId="457788F6" w:rsidR="00521545" w:rsidRDefault="00521545" w:rsidP="00521545">
      <w:pPr>
        <w:widowControl/>
        <w:wordWrap/>
        <w:autoSpaceDE/>
        <w:autoSpaceDN/>
        <w:jc w:val="left"/>
        <w:rPr>
          <w:rFonts w:hint="eastAsia"/>
          <w:b/>
          <w:bCs/>
        </w:rPr>
      </w:pPr>
      <w:r>
        <w:rPr>
          <w:rFonts w:hint="eastAsia"/>
          <w:b/>
          <w:bCs/>
        </w:rPr>
        <w:lastRenderedPageBreak/>
        <w:t>값에 의한 호출</w:t>
      </w:r>
      <w:r w:rsidR="00B0607A">
        <w:rPr>
          <w:rFonts w:hint="eastAsia"/>
          <w:b/>
          <w:bCs/>
        </w:rPr>
        <w:t xml:space="preserve"> (함수)</w:t>
      </w:r>
    </w:p>
    <w:p w14:paraId="46D8E6EB" w14:textId="1D2EAB1A" w:rsidR="00521545" w:rsidRDefault="00521545" w:rsidP="00521545">
      <w:pPr>
        <w:widowControl/>
        <w:wordWrap/>
        <w:autoSpaceDE/>
        <w:autoSpaceDN/>
        <w:jc w:val="left"/>
      </w:pPr>
      <w:r>
        <w:rPr>
          <w:rFonts w:hint="eastAsia"/>
        </w:rPr>
        <w:t>값에 의한 호출은, 함수를 호출하는 쪽(main)에서 객체(변수)</w:t>
      </w:r>
      <w:r w:rsidR="00266D3A">
        <w:rPr>
          <w:rFonts w:hint="eastAsia"/>
        </w:rPr>
        <w:t>의 값</w:t>
      </w:r>
      <w:r>
        <w:rPr>
          <w:rFonts w:hint="eastAsia"/>
        </w:rPr>
        <w:t xml:space="preserve">를 </w:t>
      </w:r>
      <w:r w:rsidR="00266D3A">
        <w:rPr>
          <w:rFonts w:hint="eastAsia"/>
        </w:rPr>
        <w:t xml:space="preserve">복사하여 </w:t>
      </w:r>
      <w:r>
        <w:rPr>
          <w:rFonts w:hint="eastAsia"/>
        </w:rPr>
        <w:t>전달</w:t>
      </w:r>
      <w:r w:rsidR="00266D3A">
        <w:rPr>
          <w:rFonts w:hint="eastAsia"/>
        </w:rPr>
        <w:t>합니다</w:t>
      </w:r>
      <w:r>
        <w:rPr>
          <w:rFonts w:hint="eastAsia"/>
        </w:rPr>
        <w:t xml:space="preserve">, </w:t>
      </w:r>
      <w:r w:rsidR="00266D3A">
        <w:rPr>
          <w:rFonts w:hint="eastAsia"/>
        </w:rPr>
        <w:t xml:space="preserve">단, 원본 </w:t>
      </w:r>
      <w:r>
        <w:rPr>
          <w:rFonts w:hint="eastAsia"/>
        </w:rPr>
        <w:t>객체의</w:t>
      </w:r>
      <w:r w:rsidR="00266D3A">
        <w:rPr>
          <w:rFonts w:hint="eastAsia"/>
        </w:rPr>
        <w:t xml:space="preserve"> 주소나 참조를 사용하는 것이 아니라,</w:t>
      </w:r>
      <w:r>
        <w:rPr>
          <w:rFonts w:hint="eastAsia"/>
        </w:rPr>
        <w:t xml:space="preserve"> </w:t>
      </w:r>
      <w:r w:rsidR="00266D3A">
        <w:rPr>
          <w:rFonts w:hint="eastAsia"/>
        </w:rPr>
        <w:t>객체의 값만 함수의 매개 변수로 복사하여 사용힙니다.</w:t>
      </w:r>
    </w:p>
    <w:p w14:paraId="0DB1E18E" w14:textId="37667827" w:rsidR="00266D3A" w:rsidRPr="00266D3A" w:rsidRDefault="00266D3A" w:rsidP="00521545">
      <w:pPr>
        <w:widowControl/>
        <w:wordWrap/>
        <w:autoSpaceDE/>
        <w:autoSpaceDN/>
        <w:jc w:val="left"/>
        <w:rPr>
          <w:rFonts w:hint="eastAsia"/>
        </w:rPr>
      </w:pPr>
      <w:r>
        <w:rPr>
          <w:rFonts w:hint="eastAsia"/>
        </w:rPr>
        <w:t xml:space="preserve">매개 변수 객체의 공간이 스택에 할당되어지고, 호출하는 쪽 객체의 값이 공간에 그대로 복사되어집니다. </w:t>
      </w:r>
    </w:p>
    <w:p w14:paraId="0CFE359D" w14:textId="0F589D94" w:rsidR="00266D3A" w:rsidRDefault="00266D3A" w:rsidP="00521545">
      <w:pPr>
        <w:widowControl/>
        <w:wordWrap/>
        <w:autoSpaceDE/>
        <w:autoSpaceDN/>
        <w:jc w:val="left"/>
      </w:pPr>
      <w:r>
        <w:rPr>
          <w:rFonts w:hint="eastAsia"/>
        </w:rPr>
        <w:t>복사된 값은 함수 내에서만 사용되는 임시적인 값이며, 원본 객체에는 영향을 미치지 않습니다.</w:t>
      </w:r>
    </w:p>
    <w:p w14:paraId="50712A65" w14:textId="3707E6CC" w:rsidR="00266D3A" w:rsidRDefault="00266D3A" w:rsidP="00521545">
      <w:pPr>
        <w:widowControl/>
        <w:wordWrap/>
        <w:autoSpaceDE/>
        <w:autoSpaceDN/>
        <w:jc w:val="left"/>
      </w:pPr>
      <w:r>
        <w:rPr>
          <w:rFonts w:hint="eastAsia"/>
        </w:rPr>
        <w:t>매개 변수 객체의 생성자는 호출되지 않지만, 함수 종료 시 매개 변수 객체의 소멸자는 호출됩니다.</w:t>
      </w:r>
    </w:p>
    <w:p w14:paraId="0EA9FEA9" w14:textId="23CA707D" w:rsidR="00266D3A" w:rsidRDefault="00266D3A" w:rsidP="00521545">
      <w:pPr>
        <w:widowControl/>
        <w:wordWrap/>
        <w:autoSpaceDE/>
        <w:autoSpaceDN/>
        <w:jc w:val="left"/>
      </w:pPr>
      <w:r>
        <w:rPr>
          <w:rFonts w:hint="eastAsia"/>
        </w:rPr>
        <w:t>매개 변수 객체의 생성자가 호출되지 않는 이유는, 호출되는 순간의 실인자 객체 상태가 매개변수에 그대로 복사되어 사용되기 때문에, 함수 내에서 새롭게 객체를 생성하는 것이 아닌, 복사된 객체를 사용하기 때문입니다. (이미 생성된 객체이므로, 생성자가 호출되지 않음.)</w:t>
      </w:r>
    </w:p>
    <w:p w14:paraId="42AEACAD" w14:textId="2224784C" w:rsidR="00EB037C" w:rsidRDefault="00EB037C" w:rsidP="00521545">
      <w:pPr>
        <w:widowControl/>
        <w:wordWrap/>
        <w:autoSpaceDE/>
        <w:autoSpaceDN/>
        <w:jc w:val="left"/>
      </w:pPr>
      <w:r w:rsidRPr="00EB037C">
        <w:drawing>
          <wp:inline distT="0" distB="0" distL="0" distR="0" wp14:anchorId="3A05ACAA" wp14:editId="525AFB8D">
            <wp:extent cx="5731510" cy="4550410"/>
            <wp:effectExtent l="0" t="0" r="0" b="0"/>
            <wp:docPr id="818499294"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99294" name="그림 1" descr="텍스트, 스크린샷, 폰트, 디자인이(가) 표시된 사진&#10;&#10;자동 생성된 설명"/>
                    <pic:cNvPicPr/>
                  </pic:nvPicPr>
                  <pic:blipFill>
                    <a:blip r:embed="rId6"/>
                    <a:stretch>
                      <a:fillRect/>
                    </a:stretch>
                  </pic:blipFill>
                  <pic:spPr>
                    <a:xfrm>
                      <a:off x="0" y="0"/>
                      <a:ext cx="5731510" cy="4550410"/>
                    </a:xfrm>
                    <a:prstGeom prst="rect">
                      <a:avLst/>
                    </a:prstGeom>
                  </pic:spPr>
                </pic:pic>
              </a:graphicData>
            </a:graphic>
          </wp:inline>
        </w:drawing>
      </w:r>
    </w:p>
    <w:p w14:paraId="6C27B680" w14:textId="77777777" w:rsidR="00EB037C" w:rsidRDefault="00EB037C">
      <w:pPr>
        <w:widowControl/>
        <w:wordWrap/>
        <w:autoSpaceDE/>
        <w:autoSpaceDN/>
      </w:pPr>
      <w:r>
        <w:br w:type="page"/>
      </w:r>
    </w:p>
    <w:p w14:paraId="1F6C8B30" w14:textId="2F49E00E" w:rsidR="00266D3A" w:rsidRDefault="00EB037C" w:rsidP="00521545">
      <w:pPr>
        <w:widowControl/>
        <w:wordWrap/>
        <w:autoSpaceDE/>
        <w:autoSpaceDN/>
        <w:jc w:val="left"/>
        <w:rPr>
          <w:rFonts w:hint="eastAsia"/>
          <w:b/>
          <w:bCs/>
        </w:rPr>
      </w:pPr>
      <w:r>
        <w:rPr>
          <w:rFonts w:hint="eastAsia"/>
          <w:b/>
          <w:bCs/>
        </w:rPr>
        <w:lastRenderedPageBreak/>
        <w:t>주소에 의한 호출</w:t>
      </w:r>
      <w:r w:rsidR="00B0607A">
        <w:rPr>
          <w:rFonts w:hint="eastAsia"/>
          <w:b/>
          <w:bCs/>
        </w:rPr>
        <w:t xml:space="preserve"> (함수)</w:t>
      </w:r>
    </w:p>
    <w:p w14:paraId="35A40572" w14:textId="7556FB66" w:rsidR="00EB037C" w:rsidRDefault="00EB037C" w:rsidP="00521545">
      <w:pPr>
        <w:widowControl/>
        <w:wordWrap/>
        <w:autoSpaceDE/>
        <w:autoSpaceDN/>
        <w:jc w:val="left"/>
      </w:pPr>
      <w:r>
        <w:rPr>
          <w:rFonts w:hint="eastAsia"/>
        </w:rPr>
        <w:t xml:space="preserve">주소에 의한 호출은, 함수 호출 시 객체의 주소만 전달합니다. </w:t>
      </w:r>
    </w:p>
    <w:p w14:paraId="43437F84" w14:textId="693304FE" w:rsidR="00EB037C" w:rsidRDefault="00EB037C" w:rsidP="00521545">
      <w:pPr>
        <w:widowControl/>
        <w:wordWrap/>
        <w:autoSpaceDE/>
        <w:autoSpaceDN/>
        <w:jc w:val="left"/>
      </w:pPr>
      <w:r>
        <w:rPr>
          <w:rFonts w:hint="eastAsia"/>
        </w:rPr>
        <w:t>매개 변수는 사용할 객체 타입에 맞는 포인터 변수로 선언하여야 하며, 함수 호출 시 생성자와 소멸자가 실행되지 않고 사용하려는 객체의 주소 값에 그대로 접근해 연산합니다.</w:t>
      </w:r>
    </w:p>
    <w:p w14:paraId="4D117064" w14:textId="79B91141" w:rsidR="00EB037C" w:rsidRDefault="00EB037C" w:rsidP="00521545">
      <w:pPr>
        <w:widowControl/>
        <w:wordWrap/>
        <w:autoSpaceDE/>
        <w:autoSpaceDN/>
        <w:jc w:val="left"/>
      </w:pPr>
      <w:r>
        <w:rPr>
          <w:rFonts w:hint="eastAsia"/>
        </w:rPr>
        <w:t>생성자와 소멸자가 실행되지 않는 이유는, 객체의 주소 값을 그대로 사용하여 값이 존재하는 주소에 접근 후 연산하므로, 객체가 생성되거나 소멸되지 않기 때문입니다.</w:t>
      </w:r>
    </w:p>
    <w:p w14:paraId="3563A528" w14:textId="0670CE8B" w:rsidR="00EB037C" w:rsidRDefault="00EB037C" w:rsidP="00521545">
      <w:pPr>
        <w:widowControl/>
        <w:wordWrap/>
        <w:autoSpaceDE/>
        <w:autoSpaceDN/>
        <w:jc w:val="left"/>
      </w:pPr>
      <w:r w:rsidRPr="00EB037C">
        <w:drawing>
          <wp:inline distT="0" distB="0" distL="0" distR="0" wp14:anchorId="30B06371" wp14:editId="5F87307F">
            <wp:extent cx="4743450" cy="3782253"/>
            <wp:effectExtent l="0" t="0" r="0" b="0"/>
            <wp:docPr id="69274790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47906" name="그림 1" descr="텍스트, 스크린샷, 폰트, 도표이(가) 표시된 사진&#10;&#10;자동 생성된 설명"/>
                    <pic:cNvPicPr/>
                  </pic:nvPicPr>
                  <pic:blipFill>
                    <a:blip r:embed="rId7"/>
                    <a:stretch>
                      <a:fillRect/>
                    </a:stretch>
                  </pic:blipFill>
                  <pic:spPr>
                    <a:xfrm>
                      <a:off x="0" y="0"/>
                      <a:ext cx="4747106" cy="3785168"/>
                    </a:xfrm>
                    <a:prstGeom prst="rect">
                      <a:avLst/>
                    </a:prstGeom>
                  </pic:spPr>
                </pic:pic>
              </a:graphicData>
            </a:graphic>
          </wp:inline>
        </w:drawing>
      </w:r>
    </w:p>
    <w:p w14:paraId="5151DE45" w14:textId="77777777" w:rsidR="00EB037C" w:rsidRDefault="00EB037C" w:rsidP="00521545">
      <w:pPr>
        <w:widowControl/>
        <w:wordWrap/>
        <w:autoSpaceDE/>
        <w:autoSpaceDN/>
        <w:jc w:val="left"/>
        <w:rPr>
          <w:b/>
          <w:bCs/>
        </w:rPr>
      </w:pPr>
    </w:p>
    <w:p w14:paraId="531C8F18" w14:textId="6F6EC844" w:rsidR="00EB037C" w:rsidRDefault="00EB037C" w:rsidP="00521545">
      <w:pPr>
        <w:widowControl/>
        <w:wordWrap/>
        <w:autoSpaceDE/>
        <w:autoSpaceDN/>
        <w:jc w:val="left"/>
        <w:rPr>
          <w:b/>
          <w:bCs/>
        </w:rPr>
      </w:pPr>
      <w:r>
        <w:rPr>
          <w:rFonts w:hint="eastAsia"/>
          <w:b/>
          <w:bCs/>
        </w:rPr>
        <w:t>객체 치환</w:t>
      </w:r>
    </w:p>
    <w:p w14:paraId="60F7E9B4" w14:textId="09F4516F" w:rsidR="00EB037C" w:rsidRDefault="00EB037C" w:rsidP="00521545">
      <w:pPr>
        <w:widowControl/>
        <w:wordWrap/>
        <w:autoSpaceDE/>
        <w:autoSpaceDN/>
        <w:jc w:val="left"/>
      </w:pPr>
      <w:r>
        <w:rPr>
          <w:rFonts w:hint="eastAsia"/>
        </w:rPr>
        <w:t xml:space="preserve">동일한 클래스 타입의 객체끼리 가능한 방법. </w:t>
      </w:r>
    </w:p>
    <w:p w14:paraId="70FAAE28" w14:textId="2985C37D" w:rsidR="00EB037C" w:rsidRDefault="00EB037C" w:rsidP="00521545">
      <w:pPr>
        <w:widowControl/>
        <w:wordWrap/>
        <w:autoSpaceDE/>
        <w:autoSpaceDN/>
        <w:jc w:val="left"/>
      </w:pPr>
      <w:r>
        <w:rPr>
          <w:rFonts w:hint="eastAsia"/>
        </w:rPr>
        <w:t>객체의 모든 데이터가 비트 단위로 복사되어 객체에 치환됨.</w:t>
      </w:r>
    </w:p>
    <w:p w14:paraId="5C058AC7" w14:textId="77777777" w:rsidR="00EB037C" w:rsidRDefault="00EB037C" w:rsidP="00EB037C">
      <w:pPr>
        <w:widowControl/>
        <w:wordWrap/>
        <w:autoSpaceDE/>
        <w:autoSpaceDN/>
        <w:jc w:val="left"/>
      </w:pPr>
      <w:r>
        <w:t>Circle c1(5);</w:t>
      </w:r>
    </w:p>
    <w:p w14:paraId="5BA9CBA8" w14:textId="77777777" w:rsidR="00EB037C" w:rsidRDefault="00EB037C" w:rsidP="00EB037C">
      <w:pPr>
        <w:widowControl/>
        <w:wordWrap/>
        <w:autoSpaceDE/>
        <w:autoSpaceDN/>
        <w:jc w:val="left"/>
      </w:pPr>
      <w:r>
        <w:t>Circle c2(30);</w:t>
      </w:r>
    </w:p>
    <w:p w14:paraId="78890005" w14:textId="1BF6E44B" w:rsidR="00EB037C" w:rsidRDefault="00EB037C" w:rsidP="00EB037C">
      <w:pPr>
        <w:pStyle w:val="code"/>
      </w:pPr>
      <w:r>
        <w:t>c1 = c2; // c2 객체를 c1 객체에 비트 단위 복사. c1의 반지름 30됨</w:t>
      </w:r>
    </w:p>
    <w:p w14:paraId="51A1AD29" w14:textId="3C14B947" w:rsidR="00EB037C" w:rsidRDefault="00EB037C" w:rsidP="00EB037C">
      <w:r>
        <w:rPr>
          <w:rFonts w:hint="eastAsia"/>
        </w:rPr>
        <w:t>치환된 두 객체는 내용물만 같을 뿐 독립적인 공간을 유지함.</w:t>
      </w:r>
    </w:p>
    <w:p w14:paraId="6B73A00E" w14:textId="3BA65989" w:rsidR="00EB037C" w:rsidRDefault="00EB037C" w:rsidP="00EB037C">
      <w:r>
        <w:rPr>
          <w:rFonts w:hint="eastAsia"/>
        </w:rPr>
        <w:t xml:space="preserve">변수 할당과 비슷한, 단순 </w:t>
      </w:r>
      <w:r>
        <w:t>‘</w:t>
      </w:r>
      <w:r>
        <w:rPr>
          <w:rFonts w:hint="eastAsia"/>
        </w:rPr>
        <w:t>복잡한 할당</w:t>
      </w:r>
      <w:r>
        <w:t>’</w:t>
      </w:r>
    </w:p>
    <w:p w14:paraId="78A4BD33" w14:textId="033F4B92" w:rsidR="00EB037C" w:rsidRDefault="00EB037C" w:rsidP="00EB037C">
      <w:r>
        <w:rPr>
          <w:rFonts w:hint="eastAsia"/>
          <w:b/>
          <w:bCs/>
        </w:rPr>
        <w:lastRenderedPageBreak/>
        <w:t>참조</w:t>
      </w:r>
    </w:p>
    <w:p w14:paraId="5349512E" w14:textId="543C38A6" w:rsidR="00EB037C" w:rsidRDefault="002C47D6" w:rsidP="00EB037C">
      <w:r>
        <w:rPr>
          <w:rFonts w:hint="eastAsia"/>
        </w:rPr>
        <w:t xml:space="preserve">참조 변수는, 일종의 </w:t>
      </w:r>
      <w:r>
        <w:t>‘</w:t>
      </w:r>
      <w:r>
        <w:rPr>
          <w:rFonts w:hint="eastAsia"/>
        </w:rPr>
        <w:t>가리킴</w:t>
      </w:r>
      <w:r>
        <w:t>’</w:t>
      </w:r>
      <w:r>
        <w:rPr>
          <w:rFonts w:hint="eastAsia"/>
        </w:rPr>
        <w:t xml:space="preserve">, </w:t>
      </w:r>
      <w:r>
        <w:t>‘</w:t>
      </w:r>
      <w:r>
        <w:rPr>
          <w:rFonts w:hint="eastAsia"/>
        </w:rPr>
        <w:t>변수의 또다른 이름</w:t>
      </w:r>
      <w:r>
        <w:t>’</w:t>
      </w:r>
      <w:r>
        <w:rPr>
          <w:rFonts w:hint="eastAsia"/>
        </w:rPr>
        <w:t xml:space="preserve">이다. </w:t>
      </w:r>
    </w:p>
    <w:p w14:paraId="2E03C24C" w14:textId="77777777" w:rsidR="002C47D6" w:rsidRDefault="002C47D6" w:rsidP="002C47D6">
      <w:pPr>
        <w:pStyle w:val="code"/>
      </w:pPr>
      <w:r>
        <w:t>int a = 5;</w:t>
      </w:r>
    </w:p>
    <w:p w14:paraId="6141B63F" w14:textId="77777777" w:rsidR="002C47D6" w:rsidRDefault="002C47D6" w:rsidP="002C47D6">
      <w:pPr>
        <w:pStyle w:val="code"/>
      </w:pPr>
      <w:r>
        <w:t>int&amp; ref = a;  // ref는 a를 가리킴</w:t>
      </w:r>
    </w:p>
    <w:p w14:paraId="30F98A85" w14:textId="77777777" w:rsidR="002C47D6" w:rsidRDefault="002C47D6" w:rsidP="002C47D6">
      <w:pPr>
        <w:pStyle w:val="code"/>
      </w:pPr>
      <w:r>
        <w:t>int b = 10;</w:t>
      </w:r>
    </w:p>
    <w:p w14:paraId="661EAC16" w14:textId="7043DEEA" w:rsidR="002C47D6" w:rsidRDefault="002C47D6" w:rsidP="002C47D6">
      <w:pPr>
        <w:pStyle w:val="code"/>
      </w:pPr>
      <w:r>
        <w:t>ref = b;       // ref는 b를 가리키는 게 아니라, a의 값이 b의 값으로 바뀜 (a == 10)</w:t>
      </w:r>
    </w:p>
    <w:p w14:paraId="02CA4262" w14:textId="1CBC1F17" w:rsidR="002C47D6" w:rsidRDefault="002C47D6" w:rsidP="002C47D6">
      <w:pPr>
        <w:jc w:val="left"/>
      </w:pPr>
      <w:r>
        <w:rPr>
          <w:rFonts w:hint="eastAsia"/>
        </w:rPr>
        <w:t>포인터와 다른 점은, 포인터는 가리키는 대상을 수시로 변경할 수 있는 변수 같은 역할인 것과 반대로, 참조는 가리킨 대상을 변경할 수 없으며, 가리킨 대상에 바로 접근할 통로를 열어주는 요소과 같다는 것입니다.</w:t>
      </w:r>
    </w:p>
    <w:p w14:paraId="591CB59E" w14:textId="46D5B52C" w:rsidR="002C47D6" w:rsidRDefault="002C47D6" w:rsidP="002C47D6">
      <w:pPr>
        <w:jc w:val="left"/>
        <w:rPr>
          <w:rFonts w:hint="eastAsia"/>
        </w:rPr>
      </w:pPr>
      <w:r>
        <w:rPr>
          <w:rFonts w:hint="eastAsia"/>
        </w:rPr>
        <w:t>또한, 참조는 메모리 주소를 직접 다루지 않기 때문에, 동적 메모리 할당 및 제거를 할 수 없습니다.</w:t>
      </w:r>
      <w:r w:rsidR="00B0607A">
        <w:br/>
      </w:r>
      <w:r w:rsidR="00B0607A">
        <w:rPr>
          <w:rFonts w:hint="eastAsia"/>
        </w:rPr>
        <w:t>참조는 이름만 생성되며, 참조 변수에 새로운 공간을 할당하지 않습니다.(포인터는 주소 값을 저장할 새로운 공간을 할당함.)</w:t>
      </w:r>
    </w:p>
    <w:p w14:paraId="6B3C85AB" w14:textId="77777777" w:rsidR="002C47D6" w:rsidRDefault="002C47D6" w:rsidP="002C47D6">
      <w:pPr>
        <w:jc w:val="left"/>
      </w:pPr>
      <w:r>
        <w:rPr>
          <w:rFonts w:hint="eastAsia"/>
        </w:rPr>
        <w:t>간단히 요약하여,</w:t>
      </w:r>
    </w:p>
    <w:p w14:paraId="72FEC5BD" w14:textId="44671BD7" w:rsidR="002C47D6" w:rsidRDefault="002C47D6" w:rsidP="002C47D6">
      <w:pPr>
        <w:pStyle w:val="a6"/>
        <w:numPr>
          <w:ilvl w:val="0"/>
          <w:numId w:val="19"/>
        </w:numPr>
        <w:jc w:val="left"/>
      </w:pPr>
      <w:r w:rsidRPr="00B0607A">
        <w:rPr>
          <w:rFonts w:hint="eastAsia"/>
          <w:b/>
          <w:bCs/>
        </w:rPr>
        <w:t>참조</w:t>
      </w:r>
      <w:r>
        <w:rPr>
          <w:rFonts w:hint="eastAsia"/>
        </w:rPr>
        <w:t xml:space="preserve">는 한번 설정되면 변경할 수 없는 </w:t>
      </w:r>
      <w:r>
        <w:t>‘</w:t>
      </w:r>
      <w:r>
        <w:rPr>
          <w:rFonts w:hint="eastAsia"/>
        </w:rPr>
        <w:t>변수의 또다른 이름</w:t>
      </w:r>
      <w:r>
        <w:t>’</w:t>
      </w:r>
      <w:r>
        <w:rPr>
          <w:rFonts w:hint="eastAsia"/>
        </w:rPr>
        <w:t>이고, 메모리 주소가 아닌 변수 그 자체를 다룹니다.</w:t>
      </w:r>
      <w:r w:rsidR="00B0607A">
        <w:rPr>
          <w:rFonts w:hint="eastAsia"/>
        </w:rPr>
        <w:t xml:space="preserve"> 또한, 메모리 공간을 생성하지 않고, 가르키는 변수의 공간을 그대로 사용합니다.</w:t>
      </w:r>
    </w:p>
    <w:p w14:paraId="7C1BA2AE" w14:textId="65DA7FC0" w:rsidR="002C47D6" w:rsidRDefault="002C47D6" w:rsidP="002C47D6">
      <w:pPr>
        <w:pStyle w:val="a6"/>
        <w:numPr>
          <w:ilvl w:val="0"/>
          <w:numId w:val="19"/>
        </w:numPr>
        <w:jc w:val="left"/>
      </w:pPr>
      <w:r w:rsidRPr="00B0607A">
        <w:rPr>
          <w:rFonts w:hint="eastAsia"/>
          <w:b/>
          <w:bCs/>
        </w:rPr>
        <w:t>포인터</w:t>
      </w:r>
      <w:r>
        <w:rPr>
          <w:rFonts w:hint="eastAsia"/>
        </w:rPr>
        <w:t>는 가리키는 대상의 메모리 주소를 다루며, 언제든지 가르키는 대상을 변경할 수 있는 주소 변수입니다.</w:t>
      </w:r>
      <w:r w:rsidR="00B0607A">
        <w:rPr>
          <w:rFonts w:hint="eastAsia"/>
        </w:rPr>
        <w:t xml:space="preserve"> 또한, 주소를 담을 메모리 공간을 생성합니다.</w:t>
      </w:r>
    </w:p>
    <w:p w14:paraId="7193E6EC" w14:textId="1EF2B858" w:rsidR="003F691C" w:rsidRDefault="003F691C" w:rsidP="003F691C">
      <w:pPr>
        <w:jc w:val="left"/>
      </w:pPr>
      <w:r>
        <w:rPr>
          <w:rFonts w:hint="eastAsia"/>
        </w:rPr>
        <w:t>참조는 간단히 변수를 다룰 때 사용되며, 포인터는 주로 메모리 조작 및 관리를 위해 사용합니다.</w:t>
      </w:r>
    </w:p>
    <w:p w14:paraId="0962BD2A" w14:textId="61E91C34" w:rsidR="00B0607A" w:rsidRDefault="00B0607A" w:rsidP="003F691C">
      <w:pPr>
        <w:jc w:val="left"/>
      </w:pPr>
      <w:r>
        <w:rPr>
          <w:rFonts w:hint="eastAsia"/>
        </w:rPr>
        <w:t>+ 참조는 Null 을 가르킬 수 없지만, 포인터는 Null 포인터를 가르킬 수 있습니다.</w:t>
      </w:r>
    </w:p>
    <w:p w14:paraId="622EAB06" w14:textId="0D574874" w:rsidR="00B0607A" w:rsidRDefault="00B0607A" w:rsidP="00B0607A">
      <w:pPr>
        <w:pStyle w:val="code"/>
      </w:pPr>
      <w:r w:rsidRPr="00B0607A">
        <w:t>int&amp; ref = nullptr;  // 불가능! 참조는 NULL을 가리킬 수 없음</w:t>
      </w:r>
    </w:p>
    <w:p w14:paraId="0DBA49C1" w14:textId="524EA2A5" w:rsidR="00B0607A" w:rsidRDefault="00B0607A" w:rsidP="00B0607A">
      <w:pPr>
        <w:pStyle w:val="code"/>
      </w:pPr>
      <w:r w:rsidRPr="00B0607A">
        <w:t>int* ptr = nullptr;  // ptr은 아무 것도 가리키지 않음</w:t>
      </w:r>
    </w:p>
    <w:p w14:paraId="5BA57A5F" w14:textId="22FF3B4A" w:rsidR="00B0607A" w:rsidRDefault="00B0607A" w:rsidP="00B0607A">
      <w:r>
        <w:rPr>
          <w:rFonts w:hint="eastAsia"/>
        </w:rPr>
        <w:t>사용은 위 같이 이루어집니다. (&amp;붙임.)</w:t>
      </w:r>
    </w:p>
    <w:p w14:paraId="6D6F3963" w14:textId="77777777" w:rsidR="00B0607A" w:rsidRDefault="00B0607A" w:rsidP="00B0607A"/>
    <w:p w14:paraId="108D0738" w14:textId="408DA3ED" w:rsidR="00B0607A" w:rsidRDefault="00B0607A" w:rsidP="00B0607A">
      <w:pPr>
        <w:rPr>
          <w:b/>
          <w:bCs/>
        </w:rPr>
      </w:pPr>
      <w:r>
        <w:rPr>
          <w:rFonts w:hint="eastAsia"/>
          <w:b/>
          <w:bCs/>
        </w:rPr>
        <w:t>참조에 의한 호출 (함수)</w:t>
      </w:r>
    </w:p>
    <w:p w14:paraId="05F1B151" w14:textId="08E74869" w:rsidR="00B0607A" w:rsidRDefault="00040C27" w:rsidP="00040C27">
      <w:pPr>
        <w:jc w:val="left"/>
      </w:pPr>
      <w:r>
        <w:rPr>
          <w:rFonts w:hint="eastAsia"/>
        </w:rPr>
        <w:t>참조 매개 변수를 사용하는 함수. 참조 매개 변수의 이름만 생기고, 공간은 할당되지 않음.</w:t>
      </w:r>
      <w:r>
        <w:br/>
      </w:r>
      <w:r>
        <w:rPr>
          <w:rFonts w:hint="eastAsia"/>
        </w:rPr>
        <w:t>참조 매개 변수는 실인자 변수 공간을 공유함. -&gt; 직접 실인자 변수를 조작하는 것과 같음.</w:t>
      </w:r>
    </w:p>
    <w:p w14:paraId="2253A4B4" w14:textId="77777777" w:rsidR="00040C27" w:rsidRDefault="00040C27" w:rsidP="00040C27">
      <w:pPr>
        <w:jc w:val="left"/>
      </w:pPr>
    </w:p>
    <w:p w14:paraId="59E3329F" w14:textId="77777777" w:rsidR="00040C27" w:rsidRDefault="00040C27">
      <w:pPr>
        <w:widowControl/>
        <w:wordWrap/>
        <w:autoSpaceDE/>
        <w:autoSpaceDN/>
        <w:rPr>
          <w:b/>
          <w:bCs/>
        </w:rPr>
      </w:pPr>
      <w:r>
        <w:rPr>
          <w:b/>
          <w:bCs/>
        </w:rPr>
        <w:br w:type="page"/>
      </w:r>
    </w:p>
    <w:p w14:paraId="6EF01303" w14:textId="4410F711" w:rsidR="00040C27" w:rsidRDefault="00040C27" w:rsidP="00040C27">
      <w:pPr>
        <w:jc w:val="left"/>
        <w:rPr>
          <w:b/>
          <w:bCs/>
        </w:rPr>
      </w:pPr>
      <w:r>
        <w:rPr>
          <w:rFonts w:hint="eastAsia"/>
          <w:b/>
          <w:bCs/>
        </w:rPr>
        <w:lastRenderedPageBreak/>
        <w:t>참조 리턴</w:t>
      </w:r>
    </w:p>
    <w:p w14:paraId="466DC732" w14:textId="0C80CBA3" w:rsidR="00040C27" w:rsidRDefault="00040C27" w:rsidP="00040C27">
      <w:pPr>
        <w:jc w:val="left"/>
      </w:pPr>
      <w:r>
        <w:rPr>
          <w:rFonts w:hint="eastAsia"/>
        </w:rPr>
        <w:t>C의 함수는 반드시 값(기본 타입, 주소)만 리턴 가능했음. C++의 함수는 참조도 리턴이 가능함.</w:t>
      </w:r>
    </w:p>
    <w:p w14:paraId="6DA8BAEE" w14:textId="77777777" w:rsidR="00040C27" w:rsidRDefault="00040C27" w:rsidP="00040C27">
      <w:pPr>
        <w:pStyle w:val="code"/>
      </w:pPr>
      <w:r>
        <w:t>char c = 'a';</w:t>
      </w:r>
    </w:p>
    <w:p w14:paraId="7D1838EA" w14:textId="77777777" w:rsidR="00040C27" w:rsidRDefault="00040C27" w:rsidP="00040C27">
      <w:pPr>
        <w:pStyle w:val="code"/>
      </w:pPr>
      <w:r>
        <w:t>char&amp; find() { // char 타입의 참조 리턴</w:t>
      </w:r>
    </w:p>
    <w:p w14:paraId="254C5DF9" w14:textId="77777777" w:rsidR="00040C27" w:rsidRDefault="00040C27" w:rsidP="00040C27">
      <w:pPr>
        <w:pStyle w:val="code"/>
      </w:pPr>
      <w:r>
        <w:t>return c; // 변수 c에 대한 참조 리턴</w:t>
      </w:r>
    </w:p>
    <w:p w14:paraId="7DBDE1C2" w14:textId="77777777" w:rsidR="00040C27" w:rsidRDefault="00040C27" w:rsidP="00040C27">
      <w:pPr>
        <w:pStyle w:val="code"/>
      </w:pPr>
      <w:r>
        <w:t>}</w:t>
      </w:r>
    </w:p>
    <w:p w14:paraId="788ADA8A" w14:textId="77777777" w:rsidR="00040C27" w:rsidRDefault="00040C27" w:rsidP="00040C27">
      <w:pPr>
        <w:pStyle w:val="code"/>
      </w:pPr>
      <w:r>
        <w:t>char a = find(); // a = 'a'가 됨</w:t>
      </w:r>
    </w:p>
    <w:p w14:paraId="01EEE522" w14:textId="77777777" w:rsidR="00040C27" w:rsidRDefault="00040C27" w:rsidP="00040C27">
      <w:pPr>
        <w:pStyle w:val="code"/>
      </w:pPr>
      <w:r>
        <w:t>char &amp;ref = find(); // ref는 c에 대한 참조</w:t>
      </w:r>
    </w:p>
    <w:p w14:paraId="44D90CB6" w14:textId="77777777" w:rsidR="00040C27" w:rsidRDefault="00040C27" w:rsidP="00040C27">
      <w:pPr>
        <w:pStyle w:val="code"/>
      </w:pPr>
      <w:r>
        <w:t>ref = 'M'; // c= 'M'</w:t>
      </w:r>
    </w:p>
    <w:p w14:paraId="0928A153" w14:textId="55C98746" w:rsidR="00040C27" w:rsidRDefault="00040C27" w:rsidP="00040C27">
      <w:pPr>
        <w:pStyle w:val="code"/>
      </w:pPr>
      <w:r>
        <w:t>find() = 'b'; // c = 'b'가 됨</w:t>
      </w:r>
    </w:p>
    <w:p w14:paraId="778616A7" w14:textId="77777777" w:rsidR="00D3262A" w:rsidRDefault="00D3262A" w:rsidP="00D3262A">
      <w:pPr>
        <w:rPr>
          <w:rFonts w:hint="eastAsia"/>
        </w:rPr>
      </w:pPr>
    </w:p>
    <w:p w14:paraId="7790DD10" w14:textId="44758D05" w:rsidR="00040C27" w:rsidRDefault="00040C27" w:rsidP="00040C27">
      <w:r w:rsidRPr="00040C27">
        <w:drawing>
          <wp:inline distT="0" distB="0" distL="0" distR="0" wp14:anchorId="6CAFD02E" wp14:editId="43FE41F1">
            <wp:extent cx="5731510" cy="3776345"/>
            <wp:effectExtent l="0" t="0" r="0" b="0"/>
            <wp:docPr id="59578346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3464" name="그림 1" descr="텍스트, 스크린샷, 폰트, 번호이(가) 표시된 사진&#10;&#10;자동 생성된 설명"/>
                    <pic:cNvPicPr/>
                  </pic:nvPicPr>
                  <pic:blipFill>
                    <a:blip r:embed="rId8"/>
                    <a:stretch>
                      <a:fillRect/>
                    </a:stretch>
                  </pic:blipFill>
                  <pic:spPr>
                    <a:xfrm>
                      <a:off x="0" y="0"/>
                      <a:ext cx="5731510" cy="3776345"/>
                    </a:xfrm>
                    <a:prstGeom prst="rect">
                      <a:avLst/>
                    </a:prstGeom>
                  </pic:spPr>
                </pic:pic>
              </a:graphicData>
            </a:graphic>
          </wp:inline>
        </w:drawing>
      </w:r>
    </w:p>
    <w:p w14:paraId="58784EA3" w14:textId="77777777" w:rsidR="00040C27" w:rsidRDefault="00040C27" w:rsidP="00040C27"/>
    <w:p w14:paraId="2559459B" w14:textId="77777777" w:rsidR="00040C27" w:rsidRDefault="00040C27">
      <w:pPr>
        <w:widowControl/>
        <w:wordWrap/>
        <w:autoSpaceDE/>
        <w:autoSpaceDN/>
        <w:rPr>
          <w:b/>
          <w:bCs/>
        </w:rPr>
      </w:pPr>
      <w:r>
        <w:rPr>
          <w:b/>
          <w:bCs/>
        </w:rPr>
        <w:br w:type="page"/>
      </w:r>
    </w:p>
    <w:p w14:paraId="7B4E66D2" w14:textId="55D57D24" w:rsidR="00040C27" w:rsidRDefault="00040C27" w:rsidP="00040C27">
      <w:pPr>
        <w:rPr>
          <w:rFonts w:hint="eastAsia"/>
          <w:b/>
          <w:bCs/>
        </w:rPr>
      </w:pPr>
      <w:r>
        <w:rPr>
          <w:rFonts w:hint="eastAsia"/>
          <w:b/>
          <w:bCs/>
        </w:rPr>
        <w:lastRenderedPageBreak/>
        <w:t>복사 생성자</w:t>
      </w:r>
      <w:r w:rsidR="00DF2697">
        <w:rPr>
          <w:rFonts w:hint="eastAsia"/>
          <w:b/>
          <w:bCs/>
        </w:rPr>
        <w:t xml:space="preserve"> : 얕은 복사와 깊은 복사</w:t>
      </w:r>
    </w:p>
    <w:p w14:paraId="0595F25B" w14:textId="51E4493A" w:rsidR="00040C27" w:rsidRDefault="00040C27" w:rsidP="00040C27">
      <w:pPr>
        <w:rPr>
          <w:rFonts w:hint="eastAsia"/>
          <w:b/>
          <w:bCs/>
        </w:rPr>
      </w:pPr>
      <w:r w:rsidRPr="00040C27">
        <w:rPr>
          <w:b/>
          <w:bCs/>
        </w:rPr>
        <w:drawing>
          <wp:inline distT="0" distB="0" distL="0" distR="0" wp14:anchorId="3DDA12D5" wp14:editId="3DB0DBD4">
            <wp:extent cx="3147107" cy="2276475"/>
            <wp:effectExtent l="0" t="0" r="0" b="0"/>
            <wp:docPr id="618342793" name="그림 1" descr="텍스트, 인간의 얼굴, 만화 영화, 사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2793" name="그림 1" descr="텍스트, 인간의 얼굴, 만화 영화, 사람이(가) 표시된 사진&#10;&#10;자동 생성된 설명"/>
                    <pic:cNvPicPr/>
                  </pic:nvPicPr>
                  <pic:blipFill>
                    <a:blip r:embed="rId9"/>
                    <a:stretch>
                      <a:fillRect/>
                    </a:stretch>
                  </pic:blipFill>
                  <pic:spPr>
                    <a:xfrm>
                      <a:off x="0" y="0"/>
                      <a:ext cx="3159810" cy="2285664"/>
                    </a:xfrm>
                    <a:prstGeom prst="rect">
                      <a:avLst/>
                    </a:prstGeom>
                  </pic:spPr>
                </pic:pic>
              </a:graphicData>
            </a:graphic>
          </wp:inline>
        </w:drawing>
      </w:r>
    </w:p>
    <w:p w14:paraId="5301F31F" w14:textId="55B35E1C" w:rsidR="00040C27" w:rsidRDefault="00040C27" w:rsidP="00040C27">
      <w:pPr>
        <w:pStyle w:val="a6"/>
        <w:numPr>
          <w:ilvl w:val="0"/>
          <w:numId w:val="20"/>
        </w:numPr>
      </w:pPr>
      <w:r>
        <w:rPr>
          <w:rFonts w:hint="eastAsia"/>
        </w:rPr>
        <w:t>얕은 복사</w:t>
      </w:r>
    </w:p>
    <w:p w14:paraId="5277B549" w14:textId="4B701831" w:rsidR="00040C27" w:rsidRDefault="00DF2697" w:rsidP="00040C27">
      <w:pPr>
        <w:pStyle w:val="a6"/>
        <w:ind w:left="800"/>
      </w:pPr>
      <w:r>
        <w:rPr>
          <w:rFonts w:hint="eastAsia"/>
        </w:rPr>
        <w:t>객체의 복사본을 만들 때, 객체의 멤버 변수를 1:1로 복사함. 즉, 표면적으로만 객체를 복사하는 방식.</w:t>
      </w:r>
    </w:p>
    <w:p w14:paraId="471AAE3C" w14:textId="5221DF14" w:rsidR="00DF2697" w:rsidRDefault="00DF2697" w:rsidP="00DF2697">
      <w:pPr>
        <w:pStyle w:val="a6"/>
        <w:ind w:left="800"/>
      </w:pPr>
      <w:r>
        <w:rPr>
          <w:rFonts w:hint="eastAsia"/>
        </w:rPr>
        <w:t>객체에 포함된 멤버 변수가 동적 메모리에 할당된 경우, 얕은 복사는 그 메모리의 주소만 복사합니다. 따라서 복사된 객체와 원본 객체는 같은 동적 메모리를 공유하여, 하나를 수정하면 다른 객체에도 영향을 미칩니다.</w:t>
      </w:r>
    </w:p>
    <w:p w14:paraId="16DAE5EF" w14:textId="22D39528" w:rsidR="00DF2697" w:rsidRPr="00DF2697" w:rsidRDefault="00DF2697" w:rsidP="00DF2697">
      <w:pPr>
        <w:pStyle w:val="a6"/>
        <w:ind w:left="800"/>
        <w:rPr>
          <w:rFonts w:hint="eastAsia"/>
          <w:b/>
          <w:bCs/>
        </w:rPr>
      </w:pPr>
      <w:r w:rsidRPr="00DF2697">
        <w:rPr>
          <w:b/>
          <w:bCs/>
        </w:rPr>
        <w:t>“</w:t>
      </w:r>
      <w:r w:rsidRPr="00DF2697">
        <w:rPr>
          <w:rFonts w:hint="eastAsia"/>
          <w:b/>
          <w:bCs/>
        </w:rPr>
        <w:t>동적 메모리를 공유하는 방식</w:t>
      </w:r>
      <w:r w:rsidRPr="00DF2697">
        <w:rPr>
          <w:b/>
          <w:bCs/>
        </w:rPr>
        <w:t>”</w:t>
      </w:r>
    </w:p>
    <w:p w14:paraId="2CD3007C" w14:textId="118A9E3F" w:rsidR="00DF2697" w:rsidRDefault="00DF2697" w:rsidP="00DF2697">
      <w:pPr>
        <w:pStyle w:val="a6"/>
        <w:numPr>
          <w:ilvl w:val="0"/>
          <w:numId w:val="20"/>
        </w:numPr>
      </w:pPr>
      <w:r>
        <w:rPr>
          <w:rFonts w:hint="eastAsia"/>
        </w:rPr>
        <w:t>깊은 복사</w:t>
      </w:r>
    </w:p>
    <w:p w14:paraId="3DA8D00B" w14:textId="30C4C458" w:rsidR="00DF2697" w:rsidRDefault="00DF2697" w:rsidP="00DF2697">
      <w:pPr>
        <w:pStyle w:val="a6"/>
        <w:ind w:left="800"/>
      </w:pPr>
      <w:r>
        <w:rPr>
          <w:rFonts w:hint="eastAsia"/>
        </w:rPr>
        <w:t xml:space="preserve">객체의 복사본을 만들 때, 객체의 멤버 변수를 1:1로 복사하며 동적 메모리에 할당된 데이터도 별도의 메모리로 복사하는 방식. </w:t>
      </w:r>
      <w:r>
        <w:t>‘</w:t>
      </w:r>
      <w:r>
        <w:rPr>
          <w:rFonts w:hint="eastAsia"/>
        </w:rPr>
        <w:t>완전한 복사</w:t>
      </w:r>
      <w:r>
        <w:t>’</w:t>
      </w:r>
    </w:p>
    <w:p w14:paraId="1AA4F155" w14:textId="7284846F" w:rsidR="00DF2697" w:rsidRDefault="00DF2697" w:rsidP="00DF2697">
      <w:pPr>
        <w:pStyle w:val="a6"/>
        <w:ind w:left="800"/>
        <w:rPr>
          <w:rFonts w:hint="eastAsia"/>
        </w:rPr>
      </w:pPr>
      <w:r>
        <w:rPr>
          <w:rFonts w:hint="eastAsia"/>
        </w:rPr>
        <w:t>별도의 메모리 공간에 복사되므로 원본 객체와 독립적으로 작동합니다. 따라서, 한 객체를 수정해도 다른 객체에 영향을 미치지 못합니다.</w:t>
      </w:r>
    </w:p>
    <w:p w14:paraId="5D83FD40" w14:textId="76B0AB96" w:rsidR="00DF2697" w:rsidRDefault="00DF2697" w:rsidP="00DF2697">
      <w:pPr>
        <w:pStyle w:val="a6"/>
        <w:ind w:left="800"/>
        <w:rPr>
          <w:b/>
          <w:bCs/>
        </w:rPr>
      </w:pPr>
      <w:r w:rsidRPr="00DF2697">
        <w:rPr>
          <w:b/>
          <w:bCs/>
        </w:rPr>
        <w:t>“</w:t>
      </w:r>
      <w:r w:rsidRPr="00DF2697">
        <w:rPr>
          <w:rFonts w:hint="eastAsia"/>
          <w:b/>
          <w:bCs/>
        </w:rPr>
        <w:t>동적 메모리를 새롭게 할당하여 독립된 객체로 복사하는, 완전한 복사</w:t>
      </w:r>
      <w:r w:rsidRPr="00DF2697">
        <w:rPr>
          <w:b/>
          <w:bCs/>
        </w:rPr>
        <w:t>”</w:t>
      </w:r>
    </w:p>
    <w:p w14:paraId="6E475CFA" w14:textId="4FC8C4A7" w:rsidR="00DF2697" w:rsidRDefault="00DF2697" w:rsidP="00DF2697">
      <w:r w:rsidRPr="00DF2697">
        <w:drawing>
          <wp:inline distT="0" distB="0" distL="0" distR="0" wp14:anchorId="642D110F" wp14:editId="5581E771">
            <wp:extent cx="3457575" cy="2616739"/>
            <wp:effectExtent l="0" t="0" r="0" b="0"/>
            <wp:docPr id="1843630910"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0910" name="그림 1" descr="텍스트, 스크린샷, 도표, 폰트이(가) 표시된 사진&#10;&#10;자동 생성된 설명"/>
                    <pic:cNvPicPr/>
                  </pic:nvPicPr>
                  <pic:blipFill>
                    <a:blip r:embed="rId10"/>
                    <a:stretch>
                      <a:fillRect/>
                    </a:stretch>
                  </pic:blipFill>
                  <pic:spPr>
                    <a:xfrm>
                      <a:off x="0" y="0"/>
                      <a:ext cx="3463224" cy="2621014"/>
                    </a:xfrm>
                    <a:prstGeom prst="rect">
                      <a:avLst/>
                    </a:prstGeom>
                  </pic:spPr>
                </pic:pic>
              </a:graphicData>
            </a:graphic>
          </wp:inline>
        </w:drawing>
      </w:r>
    </w:p>
    <w:p w14:paraId="48647385" w14:textId="3B0AF7CE" w:rsidR="00DF2697" w:rsidRDefault="00DF2697" w:rsidP="00DF2697">
      <w:pPr>
        <w:rPr>
          <w:b/>
          <w:bCs/>
        </w:rPr>
      </w:pPr>
      <w:r>
        <w:rPr>
          <w:rFonts w:hint="eastAsia"/>
          <w:b/>
          <w:bCs/>
        </w:rPr>
        <w:lastRenderedPageBreak/>
        <w:t>복사 생성자</w:t>
      </w:r>
    </w:p>
    <w:p w14:paraId="318C6556" w14:textId="77692101" w:rsidR="00DF2697" w:rsidRDefault="00DF2697" w:rsidP="00DF2697">
      <w:r>
        <w:rPr>
          <w:rFonts w:hint="eastAsia"/>
        </w:rPr>
        <w:t>객체의 복사 생성 시 호출되는 특수한 생성자.</w:t>
      </w:r>
    </w:p>
    <w:p w14:paraId="61DF7320" w14:textId="217EAB56" w:rsidR="00DF2697" w:rsidRDefault="00DF2697" w:rsidP="00DF2697">
      <w:r>
        <w:rPr>
          <w:rFonts w:hint="eastAsia"/>
        </w:rPr>
        <w:t>한 클래스에 오직 한 개의 클래스만 생성되며</w:t>
      </w:r>
      <w:r w:rsidR="00A00591">
        <w:rPr>
          <w:rFonts w:hint="eastAsia"/>
        </w:rPr>
        <w:t>, 보통 생성자와 클래스 내에 동시 존재 가능.</w:t>
      </w:r>
    </w:p>
    <w:p w14:paraId="2A75CB73" w14:textId="22632607" w:rsidR="00A00591" w:rsidRDefault="00A00591" w:rsidP="00DF2697">
      <w:r>
        <w:rPr>
          <w:rFonts w:hint="eastAsia"/>
        </w:rPr>
        <w:t>클래스에 대한 참조 매개 변수를 가지는 생성자.</w:t>
      </w:r>
    </w:p>
    <w:p w14:paraId="0A4D1B22" w14:textId="420A9C2F" w:rsidR="00A00591" w:rsidRDefault="00A00591" w:rsidP="00DF2697">
      <w:r w:rsidRPr="00A00591">
        <w:drawing>
          <wp:inline distT="0" distB="0" distL="0" distR="0" wp14:anchorId="2C168AFF" wp14:editId="3AAB0475">
            <wp:extent cx="4457700" cy="2038250"/>
            <wp:effectExtent l="0" t="0" r="0" b="0"/>
            <wp:docPr id="202615604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56041" name="그림 1" descr="텍스트, 스크린샷, 폰트, 번호이(가) 표시된 사진&#10;&#10;자동 생성된 설명"/>
                    <pic:cNvPicPr/>
                  </pic:nvPicPr>
                  <pic:blipFill>
                    <a:blip r:embed="rId11"/>
                    <a:stretch>
                      <a:fillRect/>
                    </a:stretch>
                  </pic:blipFill>
                  <pic:spPr>
                    <a:xfrm>
                      <a:off x="0" y="0"/>
                      <a:ext cx="4462699" cy="2040536"/>
                    </a:xfrm>
                    <a:prstGeom prst="rect">
                      <a:avLst/>
                    </a:prstGeom>
                  </pic:spPr>
                </pic:pic>
              </a:graphicData>
            </a:graphic>
          </wp:inline>
        </w:drawing>
      </w:r>
    </w:p>
    <w:p w14:paraId="43B938DC" w14:textId="0759F0BD" w:rsidR="00A00591" w:rsidRDefault="00A00591" w:rsidP="00DF2697">
      <w:r w:rsidRPr="00A00591">
        <w:drawing>
          <wp:inline distT="0" distB="0" distL="0" distR="0" wp14:anchorId="2075255B" wp14:editId="670C921B">
            <wp:extent cx="4772025" cy="3955187"/>
            <wp:effectExtent l="0" t="0" r="0" b="0"/>
            <wp:docPr id="839459309"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59309" name="그림 1" descr="텍스트, 스크린샷, 폰트, 도표이(가) 표시된 사진&#10;&#10;자동 생성된 설명"/>
                    <pic:cNvPicPr/>
                  </pic:nvPicPr>
                  <pic:blipFill>
                    <a:blip r:embed="rId12"/>
                    <a:stretch>
                      <a:fillRect/>
                    </a:stretch>
                  </pic:blipFill>
                  <pic:spPr>
                    <a:xfrm>
                      <a:off x="0" y="0"/>
                      <a:ext cx="4773940" cy="3956774"/>
                    </a:xfrm>
                    <a:prstGeom prst="rect">
                      <a:avLst/>
                    </a:prstGeom>
                  </pic:spPr>
                </pic:pic>
              </a:graphicData>
            </a:graphic>
          </wp:inline>
        </w:drawing>
      </w:r>
    </w:p>
    <w:p w14:paraId="14CC587E" w14:textId="241D285A" w:rsidR="00A00591" w:rsidRDefault="00A00591" w:rsidP="00DF2697">
      <w:r>
        <w:rPr>
          <w:rFonts w:hint="eastAsia"/>
          <w:b/>
          <w:bCs/>
        </w:rPr>
        <w:t>디폴트 복사 생성자</w:t>
      </w:r>
    </w:p>
    <w:p w14:paraId="123709BC" w14:textId="0D119E0F" w:rsidR="00A00591" w:rsidRPr="00A00591" w:rsidRDefault="00A00591" w:rsidP="00DF2697">
      <w:pPr>
        <w:rPr>
          <w:rFonts w:hint="eastAsia"/>
        </w:rPr>
      </w:pPr>
      <w:r>
        <w:rPr>
          <w:rFonts w:hint="eastAsia"/>
        </w:rPr>
        <w:t>복사 생성자가 생성되어 있지 않는 클래스는, 컴파일러가 자동으로 디폴트 복사 생성자를 삽입함.</w:t>
      </w:r>
    </w:p>
    <w:sectPr w:rsidR="00A00591" w:rsidRPr="00A0059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2915"/>
    <w:multiLevelType w:val="hybridMultilevel"/>
    <w:tmpl w:val="D5CC6EE8"/>
    <w:lvl w:ilvl="0" w:tplc="447E1110">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B811E0"/>
    <w:multiLevelType w:val="hybridMultilevel"/>
    <w:tmpl w:val="B0FAF4AA"/>
    <w:lvl w:ilvl="0" w:tplc="D40452C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E6862BF"/>
    <w:multiLevelType w:val="hybridMultilevel"/>
    <w:tmpl w:val="9D2E577C"/>
    <w:lvl w:ilvl="0" w:tplc="387AFBEE">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4F77A61"/>
    <w:multiLevelType w:val="hybridMultilevel"/>
    <w:tmpl w:val="919814EA"/>
    <w:lvl w:ilvl="0" w:tplc="E424E5D4">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D520CB1"/>
    <w:multiLevelType w:val="hybridMultilevel"/>
    <w:tmpl w:val="E8AE0FBA"/>
    <w:lvl w:ilvl="0" w:tplc="4B66E0A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8B31198"/>
    <w:multiLevelType w:val="hybridMultilevel"/>
    <w:tmpl w:val="6D3858B0"/>
    <w:lvl w:ilvl="0" w:tplc="6A8863BA">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AE24F98"/>
    <w:multiLevelType w:val="hybridMultilevel"/>
    <w:tmpl w:val="490A5A08"/>
    <w:lvl w:ilvl="0" w:tplc="E6A01D2A">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7" w15:restartNumberingAfterBreak="0">
    <w:nsid w:val="2B3C532C"/>
    <w:multiLevelType w:val="hybridMultilevel"/>
    <w:tmpl w:val="91CA5810"/>
    <w:lvl w:ilvl="0" w:tplc="9410A08C">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2BE065CC"/>
    <w:multiLevelType w:val="hybridMultilevel"/>
    <w:tmpl w:val="B6CE73EA"/>
    <w:lvl w:ilvl="0" w:tplc="433255B0">
      <w:numFmt w:val="bullet"/>
      <w:lvlText w:val="-"/>
      <w:lvlJc w:val="left"/>
      <w:pPr>
        <w:ind w:left="800" w:hanging="360"/>
      </w:pPr>
      <w:rPr>
        <w:rFonts w:ascii="맑은 고딕" w:eastAsia="맑은 고딕" w:hAnsi="맑은 고딕" w:cstheme="minorBidi" w:hint="eastAsia"/>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C771F0E"/>
    <w:multiLevelType w:val="hybridMultilevel"/>
    <w:tmpl w:val="D6FE472C"/>
    <w:lvl w:ilvl="0" w:tplc="44E21EDA">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313B5F75"/>
    <w:multiLevelType w:val="hybridMultilevel"/>
    <w:tmpl w:val="22628674"/>
    <w:lvl w:ilvl="0" w:tplc="2A901D2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621603E"/>
    <w:multiLevelType w:val="hybridMultilevel"/>
    <w:tmpl w:val="A72CC8A4"/>
    <w:lvl w:ilvl="0" w:tplc="09F2D85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49503837"/>
    <w:multiLevelType w:val="hybridMultilevel"/>
    <w:tmpl w:val="F5BCBB78"/>
    <w:lvl w:ilvl="0" w:tplc="858E1A5E">
      <w:start w:val="1"/>
      <w:numFmt w:val="decimal"/>
      <w:lvlText w:val="%1)"/>
      <w:lvlJc w:val="left"/>
      <w:pPr>
        <w:ind w:left="1160" w:hanging="360"/>
      </w:pPr>
      <w:rPr>
        <w:rFonts w:hint="default"/>
      </w:rPr>
    </w:lvl>
    <w:lvl w:ilvl="1" w:tplc="04090019">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3" w15:restartNumberingAfterBreak="0">
    <w:nsid w:val="536222B5"/>
    <w:multiLevelType w:val="hybridMultilevel"/>
    <w:tmpl w:val="6994E712"/>
    <w:lvl w:ilvl="0" w:tplc="FF98F0B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5832B2A"/>
    <w:multiLevelType w:val="hybridMultilevel"/>
    <w:tmpl w:val="42307B28"/>
    <w:lvl w:ilvl="0" w:tplc="FC001F3A">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663976BA"/>
    <w:multiLevelType w:val="hybridMultilevel"/>
    <w:tmpl w:val="D076DEFA"/>
    <w:lvl w:ilvl="0" w:tplc="7CB8251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66EA6349"/>
    <w:multiLevelType w:val="hybridMultilevel"/>
    <w:tmpl w:val="2BBC5A42"/>
    <w:lvl w:ilvl="0" w:tplc="306610CE">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7" w15:restartNumberingAfterBreak="0">
    <w:nsid w:val="6D011831"/>
    <w:multiLevelType w:val="hybridMultilevel"/>
    <w:tmpl w:val="A790B754"/>
    <w:lvl w:ilvl="0" w:tplc="61AC9DB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789377F6"/>
    <w:multiLevelType w:val="hybridMultilevel"/>
    <w:tmpl w:val="FA7E6EB0"/>
    <w:lvl w:ilvl="0" w:tplc="544C5F0E">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9" w15:restartNumberingAfterBreak="0">
    <w:nsid w:val="7AC82715"/>
    <w:multiLevelType w:val="hybridMultilevel"/>
    <w:tmpl w:val="38EC1732"/>
    <w:lvl w:ilvl="0" w:tplc="4148D23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462162714">
    <w:abstractNumId w:val="19"/>
  </w:num>
  <w:num w:numId="2" w16cid:durableId="878202158">
    <w:abstractNumId w:val="17"/>
  </w:num>
  <w:num w:numId="3" w16cid:durableId="1887721911">
    <w:abstractNumId w:val="10"/>
  </w:num>
  <w:num w:numId="4" w16cid:durableId="1436557543">
    <w:abstractNumId w:val="3"/>
  </w:num>
  <w:num w:numId="5" w16cid:durableId="1717701255">
    <w:abstractNumId w:val="14"/>
  </w:num>
  <w:num w:numId="6" w16cid:durableId="1338657794">
    <w:abstractNumId w:val="0"/>
  </w:num>
  <w:num w:numId="7" w16cid:durableId="1444183859">
    <w:abstractNumId w:val="8"/>
  </w:num>
  <w:num w:numId="8" w16cid:durableId="1507479257">
    <w:abstractNumId w:val="2"/>
  </w:num>
  <w:num w:numId="9" w16cid:durableId="1418166094">
    <w:abstractNumId w:val="5"/>
  </w:num>
  <w:num w:numId="10" w16cid:durableId="316885157">
    <w:abstractNumId w:val="4"/>
  </w:num>
  <w:num w:numId="11" w16cid:durableId="1606569808">
    <w:abstractNumId w:val="13"/>
  </w:num>
  <w:num w:numId="12" w16cid:durableId="820511724">
    <w:abstractNumId w:val="18"/>
  </w:num>
  <w:num w:numId="13" w16cid:durableId="2024437375">
    <w:abstractNumId w:val="12"/>
  </w:num>
  <w:num w:numId="14" w16cid:durableId="595986402">
    <w:abstractNumId w:val="16"/>
  </w:num>
  <w:num w:numId="15" w16cid:durableId="1120956232">
    <w:abstractNumId w:val="6"/>
  </w:num>
  <w:num w:numId="16" w16cid:durableId="228460131">
    <w:abstractNumId w:val="15"/>
  </w:num>
  <w:num w:numId="17" w16cid:durableId="2004813264">
    <w:abstractNumId w:val="9"/>
  </w:num>
  <w:num w:numId="18" w16cid:durableId="1438791853">
    <w:abstractNumId w:val="11"/>
  </w:num>
  <w:num w:numId="19" w16cid:durableId="1898465730">
    <w:abstractNumId w:val="7"/>
  </w:num>
  <w:num w:numId="20" w16cid:durableId="715200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2D38AF"/>
    <w:rsid w:val="000032D3"/>
    <w:rsid w:val="00004CBE"/>
    <w:rsid w:val="00040C27"/>
    <w:rsid w:val="000436BE"/>
    <w:rsid w:val="00074763"/>
    <w:rsid w:val="000750CE"/>
    <w:rsid w:val="00085457"/>
    <w:rsid w:val="000971C6"/>
    <w:rsid w:val="000B301A"/>
    <w:rsid w:val="00110083"/>
    <w:rsid w:val="0011223D"/>
    <w:rsid w:val="00117B8D"/>
    <w:rsid w:val="00143F24"/>
    <w:rsid w:val="001703D0"/>
    <w:rsid w:val="001A4BF9"/>
    <w:rsid w:val="001B6391"/>
    <w:rsid w:val="0020527F"/>
    <w:rsid w:val="0023057A"/>
    <w:rsid w:val="002356D2"/>
    <w:rsid w:val="0025758B"/>
    <w:rsid w:val="00260742"/>
    <w:rsid w:val="00266D3A"/>
    <w:rsid w:val="00280F48"/>
    <w:rsid w:val="00294493"/>
    <w:rsid w:val="002A1D83"/>
    <w:rsid w:val="002C47D6"/>
    <w:rsid w:val="002C4ED1"/>
    <w:rsid w:val="002D38AF"/>
    <w:rsid w:val="003540EB"/>
    <w:rsid w:val="003C322B"/>
    <w:rsid w:val="003F691C"/>
    <w:rsid w:val="004040CB"/>
    <w:rsid w:val="00415FCF"/>
    <w:rsid w:val="00435C6D"/>
    <w:rsid w:val="004A48C7"/>
    <w:rsid w:val="004C6A95"/>
    <w:rsid w:val="004D567B"/>
    <w:rsid w:val="004F54C1"/>
    <w:rsid w:val="00521545"/>
    <w:rsid w:val="00561CFD"/>
    <w:rsid w:val="005626BD"/>
    <w:rsid w:val="005778DB"/>
    <w:rsid w:val="005B051A"/>
    <w:rsid w:val="00635C3B"/>
    <w:rsid w:val="006C2607"/>
    <w:rsid w:val="00704F91"/>
    <w:rsid w:val="0073340D"/>
    <w:rsid w:val="00796C69"/>
    <w:rsid w:val="007A51CD"/>
    <w:rsid w:val="007A7BFB"/>
    <w:rsid w:val="007C4A9A"/>
    <w:rsid w:val="007F0EF6"/>
    <w:rsid w:val="007F583B"/>
    <w:rsid w:val="00804079"/>
    <w:rsid w:val="00826CAA"/>
    <w:rsid w:val="008640DF"/>
    <w:rsid w:val="00887085"/>
    <w:rsid w:val="008E174B"/>
    <w:rsid w:val="008E239F"/>
    <w:rsid w:val="008E30AC"/>
    <w:rsid w:val="00993511"/>
    <w:rsid w:val="009D049C"/>
    <w:rsid w:val="009E59BB"/>
    <w:rsid w:val="009F6CA7"/>
    <w:rsid w:val="00A00591"/>
    <w:rsid w:val="00A04CFC"/>
    <w:rsid w:val="00A33C87"/>
    <w:rsid w:val="00A64561"/>
    <w:rsid w:val="00A80E31"/>
    <w:rsid w:val="00AB5D63"/>
    <w:rsid w:val="00AD1513"/>
    <w:rsid w:val="00AE138D"/>
    <w:rsid w:val="00B0475F"/>
    <w:rsid w:val="00B0607A"/>
    <w:rsid w:val="00B3257D"/>
    <w:rsid w:val="00B74073"/>
    <w:rsid w:val="00B80C20"/>
    <w:rsid w:val="00BA106B"/>
    <w:rsid w:val="00BF1B94"/>
    <w:rsid w:val="00C30367"/>
    <w:rsid w:val="00C70FD3"/>
    <w:rsid w:val="00CC214C"/>
    <w:rsid w:val="00CF5E21"/>
    <w:rsid w:val="00D31520"/>
    <w:rsid w:val="00D3262A"/>
    <w:rsid w:val="00D44C51"/>
    <w:rsid w:val="00DB6FCA"/>
    <w:rsid w:val="00DC31D2"/>
    <w:rsid w:val="00DF2697"/>
    <w:rsid w:val="00E00DE1"/>
    <w:rsid w:val="00E21D8A"/>
    <w:rsid w:val="00E433F9"/>
    <w:rsid w:val="00E648C4"/>
    <w:rsid w:val="00EA6D8F"/>
    <w:rsid w:val="00EB037C"/>
    <w:rsid w:val="00EB7D00"/>
    <w:rsid w:val="00F04416"/>
    <w:rsid w:val="00F12D48"/>
    <w:rsid w:val="00F13883"/>
    <w:rsid w:val="00F206DA"/>
    <w:rsid w:val="00F44D13"/>
    <w:rsid w:val="00F66F2B"/>
    <w:rsid w:val="00F810BF"/>
    <w:rsid w:val="00F869E4"/>
    <w:rsid w:val="00F87115"/>
    <w:rsid w:val="00FA32CE"/>
    <w:rsid w:val="00FA36C5"/>
    <w:rsid w:val="00FA47E5"/>
    <w:rsid w:val="00FC12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CE32D"/>
  <w15:chartTrackingRefBased/>
  <w15:docId w15:val="{688259F5-94E0-443C-814B-DCB990B24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4416"/>
    <w:pPr>
      <w:widowControl w:val="0"/>
      <w:wordWrap w:val="0"/>
      <w:autoSpaceDE w:val="0"/>
      <w:autoSpaceDN w:val="0"/>
    </w:pPr>
  </w:style>
  <w:style w:type="paragraph" w:styleId="1">
    <w:name w:val="heading 1"/>
    <w:basedOn w:val="a"/>
    <w:next w:val="a"/>
    <w:link w:val="1Char"/>
    <w:uiPriority w:val="9"/>
    <w:qFormat/>
    <w:rsid w:val="002D38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2D38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2D38AF"/>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2D38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D38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D38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D38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D38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D38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D38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D38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D38AF"/>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2D38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D38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D38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D38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D38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D38AF"/>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2D38A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2D38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D38A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2D38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D38AF"/>
    <w:pPr>
      <w:spacing w:before="160"/>
      <w:jc w:val="center"/>
    </w:pPr>
    <w:rPr>
      <w:i/>
      <w:iCs/>
      <w:color w:val="404040" w:themeColor="text1" w:themeTint="BF"/>
    </w:rPr>
  </w:style>
  <w:style w:type="character" w:customStyle="1" w:styleId="Char1">
    <w:name w:val="인용 Char"/>
    <w:basedOn w:val="a0"/>
    <w:link w:val="a5"/>
    <w:uiPriority w:val="29"/>
    <w:rsid w:val="002D38AF"/>
    <w:rPr>
      <w:i/>
      <w:iCs/>
      <w:color w:val="404040" w:themeColor="text1" w:themeTint="BF"/>
    </w:rPr>
  </w:style>
  <w:style w:type="paragraph" w:styleId="a6">
    <w:name w:val="List Paragraph"/>
    <w:basedOn w:val="a"/>
    <w:uiPriority w:val="34"/>
    <w:qFormat/>
    <w:rsid w:val="002D38AF"/>
    <w:pPr>
      <w:ind w:left="720"/>
      <w:contextualSpacing/>
    </w:pPr>
  </w:style>
  <w:style w:type="character" w:styleId="a7">
    <w:name w:val="Intense Emphasis"/>
    <w:basedOn w:val="a0"/>
    <w:uiPriority w:val="21"/>
    <w:qFormat/>
    <w:rsid w:val="002D38AF"/>
    <w:rPr>
      <w:i/>
      <w:iCs/>
      <w:color w:val="0F4761" w:themeColor="accent1" w:themeShade="BF"/>
    </w:rPr>
  </w:style>
  <w:style w:type="paragraph" w:styleId="a8">
    <w:name w:val="Intense Quote"/>
    <w:basedOn w:val="a"/>
    <w:next w:val="a"/>
    <w:link w:val="Char2"/>
    <w:uiPriority w:val="30"/>
    <w:qFormat/>
    <w:rsid w:val="002D38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D38AF"/>
    <w:rPr>
      <w:i/>
      <w:iCs/>
      <w:color w:val="0F4761" w:themeColor="accent1" w:themeShade="BF"/>
    </w:rPr>
  </w:style>
  <w:style w:type="character" w:styleId="a9">
    <w:name w:val="Intense Reference"/>
    <w:basedOn w:val="a0"/>
    <w:uiPriority w:val="32"/>
    <w:qFormat/>
    <w:rsid w:val="002D38AF"/>
    <w:rPr>
      <w:b/>
      <w:bCs/>
      <w:smallCaps/>
      <w:color w:val="0F4761" w:themeColor="accent1" w:themeShade="BF"/>
      <w:spacing w:val="5"/>
    </w:rPr>
  </w:style>
  <w:style w:type="paragraph" w:customStyle="1" w:styleId="code">
    <w:name w:val="code"/>
    <w:basedOn w:val="aa"/>
    <w:link w:val="codeChar"/>
    <w:qFormat/>
    <w:rsid w:val="00A64561"/>
    <w:pPr>
      <w:pBdr>
        <w:top w:val="single" w:sz="4" w:space="1" w:color="auto"/>
        <w:left w:val="single" w:sz="4" w:space="4" w:color="auto"/>
        <w:bottom w:val="single" w:sz="4" w:space="1" w:color="auto"/>
        <w:right w:val="single" w:sz="4" w:space="4" w:color="auto"/>
      </w:pBdr>
      <w:ind w:firstLine="800"/>
      <w:jc w:val="left"/>
    </w:pPr>
    <w:rPr>
      <w:rFonts w:eastAsiaTheme="majorEastAsia"/>
    </w:rPr>
  </w:style>
  <w:style w:type="character" w:customStyle="1" w:styleId="codeChar">
    <w:name w:val="code Char"/>
    <w:basedOn w:val="a0"/>
    <w:link w:val="code"/>
    <w:rsid w:val="00A64561"/>
    <w:rPr>
      <w:rFonts w:eastAsiaTheme="majorEastAsia"/>
    </w:rPr>
  </w:style>
  <w:style w:type="paragraph" w:styleId="aa">
    <w:name w:val="No Spacing"/>
    <w:uiPriority w:val="1"/>
    <w:qFormat/>
    <w:rsid w:val="00A64561"/>
    <w:pPr>
      <w:widowControl w:val="0"/>
      <w:wordWrap w:val="0"/>
      <w:autoSpaceDE w:val="0"/>
      <w:autoSpaceDN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7</Pages>
  <Words>435</Words>
  <Characters>2481</Characters>
  <Application>Microsoft Office Word</Application>
  <DocSecurity>0</DocSecurity>
  <Lines>20</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박신우</dc:creator>
  <cp:keywords/>
  <dc:description/>
  <cp:lastModifiedBy>박신우</cp:lastModifiedBy>
  <cp:revision>53</cp:revision>
  <dcterms:created xsi:type="dcterms:W3CDTF">2024-03-06T08:49:00Z</dcterms:created>
  <dcterms:modified xsi:type="dcterms:W3CDTF">2024-10-07T08:15:00Z</dcterms:modified>
</cp:coreProperties>
</file>