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28A238B3" w:rsidR="00155305" w:rsidRDefault="002917D3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</w:t>
            </w:r>
            <w:r w:rsidR="009C191B">
              <w:rPr>
                <w:rFonts w:ascii="맑은 고딕" w:eastAsia="맑은 고딕" w:cs="맑은 고딕" w:hint="eastAsia"/>
                <w:u w:val="single" w:color="000000"/>
                <w:lang w:eastAsia="ko-KR"/>
              </w:rPr>
              <w:t>4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5ECF1A5A" w:rsidR="00155305" w:rsidRDefault="00402B68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김용범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724966A6" w:rsidR="00155305" w:rsidRDefault="002917D3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</w:t>
            </w:r>
            <w:r w:rsidR="00402B68">
              <w:rPr>
                <w:rFonts w:ascii="맑은 고딕" w:eastAsia="맑은 고딕" w:cs="맑은 고딕" w:hint="eastAsia"/>
                <w:lang w:eastAsia="ko-KR"/>
              </w:rPr>
              <w:t>10</w:t>
            </w:r>
            <w:r>
              <w:rPr>
                <w:rFonts w:ascii="맑은 고딕" w:eastAsia="맑은 고딕" w:cs="맑은 고딕"/>
              </w:rPr>
              <w:t>.</w:t>
            </w:r>
            <w:r w:rsidR="009C191B">
              <w:rPr>
                <w:rFonts w:ascii="맑은 고딕" w:eastAsia="맑은 고딕" w:cs="맑은 고딕" w:hint="eastAsia"/>
                <w:lang w:eastAsia="ko-KR"/>
              </w:rPr>
              <w:t>13</w:t>
            </w:r>
            <w:r>
              <w:rPr>
                <w:rFonts w:ascii="맑은 고딕" w:eastAsia="맑은 고딕" w:cs="맑은 고딕"/>
              </w:rPr>
              <w:t>. ~ 2025.10.</w:t>
            </w:r>
            <w:r w:rsidR="009C191B">
              <w:rPr>
                <w:rFonts w:ascii="맑은 고딕" w:eastAsia="맑은 고딕" w:cs="맑은 고딕" w:hint="eastAsia"/>
                <w:lang w:eastAsia="ko-KR"/>
              </w:rPr>
              <w:t>17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5D96F984" w14:textId="50BD9AF1" w:rsidR="00BB4E02" w:rsidRDefault="00BB4E02" w:rsidP="009C191B">
      <w:pPr>
        <w:pStyle w:val="10"/>
        <w:ind w:left="0"/>
        <w:jc w:val="left"/>
        <w:rPr>
          <w:noProof/>
        </w:rPr>
      </w:pPr>
      <w:r>
        <w:rPr>
          <w:rFonts w:asciiTheme="minorEastAsia" w:eastAsiaTheme="minorEastAsia" w:hAnsiTheme="minorEastAsia" w:hint="eastAsia"/>
          <w:lang w:eastAsia="ko-KR"/>
        </w:rPr>
        <w:t>.</w:t>
      </w:r>
      <w:r w:rsidR="009C191B" w:rsidRPr="009C191B">
        <w:rPr>
          <w:noProof/>
        </w:rPr>
        <w:t xml:space="preserve"> </w:t>
      </w:r>
      <w:r w:rsidR="009C191B" w:rsidRPr="009C191B">
        <w:rPr>
          <w:rFonts w:asciiTheme="minorEastAsia" w:eastAsiaTheme="minorEastAsia" w:hAnsiTheme="minorEastAsia"/>
          <w:lang w:eastAsia="ko-KR"/>
        </w:rPr>
        <w:drawing>
          <wp:inline distT="0" distB="0" distL="0" distR="0" wp14:anchorId="14EE014B" wp14:editId="5A149167">
            <wp:extent cx="5352857" cy="2390775"/>
            <wp:effectExtent l="0" t="0" r="635" b="0"/>
            <wp:docPr id="1369059228" name="그림 1" descr="스크린샷, 소프트웨어, 텍스트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59228" name="그림 1" descr="스크린샷, 소프트웨어, 텍스트, 멀티미디어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132" cy="24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91B" w:rsidRPr="009C191B">
        <w:rPr>
          <w:rFonts w:asciiTheme="minorEastAsia" w:eastAsiaTheme="minorEastAsia" w:hAnsiTheme="minorEastAsia"/>
          <w:lang w:eastAsia="ko-KR"/>
        </w:rPr>
        <w:drawing>
          <wp:inline distT="0" distB="0" distL="0" distR="0" wp14:anchorId="5D9C03FF" wp14:editId="1CE2266C">
            <wp:extent cx="5389658" cy="2324100"/>
            <wp:effectExtent l="0" t="0" r="1905" b="0"/>
            <wp:docPr id="855086766" name="그림 1" descr="스크린샷, 텍스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86766" name="그림 1" descr="스크린샷, 텍스트,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761" cy="23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04B0" w14:textId="77777777" w:rsidR="009C191B" w:rsidRDefault="009C191B" w:rsidP="009C191B">
      <w:pPr>
        <w:pStyle w:val="10"/>
        <w:ind w:left="0"/>
        <w:jc w:val="left"/>
        <w:rPr>
          <w:noProof/>
          <w:lang w:eastAsia="ko-KR"/>
        </w:rPr>
      </w:pPr>
    </w:p>
    <w:p w14:paraId="73F06405" w14:textId="48B900B5" w:rsidR="009C191B" w:rsidRDefault="009C191B" w:rsidP="009C191B">
      <w:pPr>
        <w:pStyle w:val="10"/>
        <w:ind w:left="0"/>
        <w:jc w:val="left"/>
        <w:rPr>
          <w:rFonts w:asciiTheme="minorEastAsia" w:eastAsiaTheme="minorEastAsia" w:hAnsiTheme="minorEastAsia"/>
          <w:lang w:eastAsia="ko-KR"/>
        </w:rPr>
      </w:pPr>
      <w:r w:rsidRPr="009C191B">
        <w:rPr>
          <w:rFonts w:asciiTheme="minorEastAsia" w:eastAsiaTheme="minorEastAsia" w:hAnsiTheme="minorEastAsia" w:hint="eastAsia"/>
          <w:lang w:eastAsia="ko-KR"/>
        </w:rPr>
        <w:t>이번</w:t>
      </w:r>
      <w:r w:rsidRPr="009C191B">
        <w:rPr>
          <w:rFonts w:asciiTheme="minorEastAsia" w:eastAsiaTheme="minorEastAsia" w:hAnsiTheme="minorEastAsia"/>
          <w:lang w:eastAsia="ko-KR"/>
        </w:rPr>
        <w:t xml:space="preserve"> 주에는 차지바를 구현하였습니다. 차지바는 홀딩, 차지 등 스킬을 구현할 때 일정 시간을 소요하는 스킬들을 UI적으로 표현하기 위해 필요하여 구현했습니다. 이를 위해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어빌리티와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UI 위젯 간의 직접적인 참조를 피하고, 델리게이트패턴을 활용하여 시스템 간의 결합도를 낮추는 방식으로 접근했습니다. 구조는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어빌리티가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자신의 상태(시작, 진행, 종료)가 변경될 때마다 범용 신호를 Broadcast</w:t>
      </w:r>
      <w:r>
        <w:rPr>
          <w:rFonts w:asciiTheme="minorEastAsia" w:eastAsiaTheme="minorEastAsia" w:hAnsiTheme="minorEastAsia" w:hint="eastAsia"/>
          <w:lang w:eastAsia="ko-KR"/>
        </w:rPr>
        <w:t xml:space="preserve"> 하여</w:t>
      </w:r>
      <w:r w:rsidRPr="009C191B">
        <w:rPr>
          <w:rFonts w:asciiTheme="minorEastAsia" w:eastAsiaTheme="minorEastAsia" w:hAnsiTheme="minorEastAsia"/>
          <w:lang w:eastAsia="ko-KR"/>
        </w:rPr>
        <w:t>, UI 위젯</w:t>
      </w:r>
      <w:r w:rsidRPr="009C191B">
        <w:rPr>
          <w:rFonts w:asciiTheme="minorEastAsia" w:eastAsiaTheme="minorEastAsia" w:hAnsiTheme="minorEastAsia" w:hint="eastAsia"/>
          <w:lang w:eastAsia="ko-KR"/>
        </w:rPr>
        <w:t>은</w:t>
      </w:r>
      <w:r w:rsidRPr="009C191B">
        <w:rPr>
          <w:rFonts w:asciiTheme="minorEastAsia" w:eastAsiaTheme="minorEastAsia" w:hAnsiTheme="minorEastAsia"/>
          <w:lang w:eastAsia="ko-KR"/>
        </w:rPr>
        <w:t xml:space="preserve"> 이 신호를 Bind하고 있다가 신호의 종류에 따라 스스로를 업데이트하는 방식으로 동작합니다. 구체적으로는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GAM_Rush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어빌리티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내부에 타이머를 추가하여, 매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틱마다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현재 충전 진행률을 계산하고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OnChargeAbilityUpdate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델리게이트를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통해 이 값을 전달하도록 했습니다.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MAMobilityChargeWidget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은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NativeConstruct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단계에서 플레이어 캐릭터에 선언된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OnChargeAbilityStarted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,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lastRenderedPageBreak/>
        <w:t>OnChargeAbilityUpdate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,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OnChargeAbilityEnded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</w:t>
      </w:r>
      <w:proofErr w:type="spellStart"/>
      <w:r w:rsidRPr="009C191B">
        <w:rPr>
          <w:rFonts w:asciiTheme="minorEastAsia" w:eastAsiaTheme="minorEastAsia" w:hAnsiTheme="minorEastAsia"/>
          <w:lang w:eastAsia="ko-KR"/>
        </w:rPr>
        <w:t>델리게이트에</w:t>
      </w:r>
      <w:proofErr w:type="spellEnd"/>
      <w:r w:rsidRPr="009C191B">
        <w:rPr>
          <w:rFonts w:asciiTheme="minorEastAsia" w:eastAsiaTheme="minorEastAsia" w:hAnsiTheme="minorEastAsia"/>
          <w:lang w:eastAsia="ko-KR"/>
        </w:rPr>
        <w:t xml:space="preserve"> 각각 자신의 함수를 연결하여, 앞으로 어떤 새로운 차지 스킬이 추가되더라도 UI 코드의 변경 없이 독립적으로 반응할 수 있는 확장 가능한 구조를 완성했습니다.</w:t>
      </w:r>
    </w:p>
    <w:p w14:paraId="15C62F0F" w14:textId="77777777" w:rsidR="009C191B" w:rsidRDefault="009C191B" w:rsidP="009C191B">
      <w:pPr>
        <w:pStyle w:val="10"/>
        <w:ind w:left="0"/>
        <w:jc w:val="left"/>
        <w:rPr>
          <w:rFonts w:asciiTheme="minorEastAsia" w:eastAsiaTheme="minorEastAsia" w:hAnsiTheme="minorEastAsia"/>
          <w:lang w:eastAsia="ko-KR"/>
        </w:rPr>
      </w:pPr>
    </w:p>
    <w:p w14:paraId="2198E99E" w14:textId="2D1D4500" w:rsidR="009C191B" w:rsidRPr="009C191B" w:rsidRDefault="009C191B" w:rsidP="009C191B">
      <w:pPr>
        <w:pStyle w:val="10"/>
        <w:ind w:left="0"/>
        <w:jc w:val="left"/>
        <w:rPr>
          <w:rFonts w:asciiTheme="minorEastAsia" w:eastAsiaTheme="minorEastAsia" w:hAnsiTheme="minorEastAsia" w:hint="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하지만 이 구조가 약간 문제가 있어 나중에 조금 다르게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리팩토링할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계획에 있습니다.</w:t>
      </w:r>
    </w:p>
    <w:sectPr w:rsidR="009C191B" w:rsidRPr="009C191B" w:rsidSect="00543A4E">
      <w:headerReference w:type="default" r:id="rId13"/>
      <w:footerReference w:type="default" r:id="rId14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58688063" w14:textId="77777777" w:rsidR="00CD40F0" w:rsidRDefault="00CD40F0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6880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688063" w16cid:durableId="586880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BDA8B" w14:textId="77777777" w:rsidR="00344493" w:rsidRDefault="00344493">
      <w:r>
        <w:separator/>
      </w:r>
    </w:p>
  </w:endnote>
  <w:endnote w:type="continuationSeparator" w:id="0">
    <w:p w14:paraId="6D4AC734" w14:textId="77777777" w:rsidR="00344493" w:rsidRDefault="00344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MS Gothic"/>
    <w:charset w:val="81"/>
    <w:family w:val="modern"/>
    <w:pitch w:val="variable"/>
    <w:sig w:usb0="F7002EFF" w:usb1="19DFFFFF" w:usb2="001BFDD7" w:usb3="00000000" w:csb0="001F007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511A" w14:textId="3D0FC5C6" w:rsidR="00CD40F0" w:rsidRDefault="00CD40F0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FF105B">
      <w:rPr>
        <w:noProof/>
      </w:rPr>
      <w:t>2</w:t>
    </w:r>
    <w:r>
      <w:fldChar w:fldCharType="end"/>
    </w:r>
  </w:p>
  <w:p w14:paraId="0DF53966" w14:textId="6D0734F0" w:rsidR="00CD40F0" w:rsidRDefault="00CD40F0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C7EFE" w14:textId="77777777" w:rsidR="00344493" w:rsidRDefault="00344493">
      <w:r>
        <w:separator/>
      </w:r>
    </w:p>
  </w:footnote>
  <w:footnote w:type="continuationSeparator" w:id="0">
    <w:p w14:paraId="154A935F" w14:textId="77777777" w:rsidR="00344493" w:rsidRDefault="00344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D40F0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D40F0" w:rsidRDefault="00CD40F0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D40F0" w:rsidRDefault="00CD40F0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D40F0" w:rsidRDefault="00CD40F0">
    <w:pPr>
      <w:rPr>
        <w:sz w:val="2"/>
      </w:rPr>
    </w:pPr>
  </w:p>
  <w:p w14:paraId="485A91D4" w14:textId="77777777" w:rsidR="00CD40F0" w:rsidRDefault="00CD40F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29217415">
    <w:abstractNumId w:val="0"/>
  </w:num>
  <w:num w:numId="2" w16cid:durableId="390270510">
    <w:abstractNumId w:val="1"/>
  </w:num>
  <w:num w:numId="3" w16cid:durableId="1321811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05"/>
    <w:rsid w:val="00057AF2"/>
    <w:rsid w:val="000D57A6"/>
    <w:rsid w:val="00155305"/>
    <w:rsid w:val="002917D3"/>
    <w:rsid w:val="00344493"/>
    <w:rsid w:val="00362AD6"/>
    <w:rsid w:val="003C1D1E"/>
    <w:rsid w:val="003D1973"/>
    <w:rsid w:val="00402B68"/>
    <w:rsid w:val="00443DDE"/>
    <w:rsid w:val="004B47F3"/>
    <w:rsid w:val="00543A4E"/>
    <w:rsid w:val="006E542B"/>
    <w:rsid w:val="00735A54"/>
    <w:rsid w:val="00995D47"/>
    <w:rsid w:val="009C191B"/>
    <w:rsid w:val="00A22D60"/>
    <w:rsid w:val="00B165B6"/>
    <w:rsid w:val="00BB4E02"/>
    <w:rsid w:val="00BD635D"/>
    <w:rsid w:val="00CD40F0"/>
    <w:rsid w:val="00D070B2"/>
    <w:rsid w:val="00E0552E"/>
    <w:rsid w:val="00E779B6"/>
    <w:rsid w:val="00E879CA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282B2-A52C-41E0-BF9D-93891CD5A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용범 김</cp:lastModifiedBy>
  <cp:revision>7</cp:revision>
  <dcterms:created xsi:type="dcterms:W3CDTF">2025-09-23T15:06:00Z</dcterms:created>
  <dcterms:modified xsi:type="dcterms:W3CDTF">2025-10-10T09:32:00Z</dcterms:modified>
</cp:coreProperties>
</file>