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anca-mendizabal-perello"/>
      <w:bookmarkEnd w:id="21"/>
      <w:r>
        <w:t xml:space="preserve">Blanca Mendizabal Perello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Full-stack software developer recently graduated from</w:t>
      </w:r>
      <w:r>
        <w:t xml:space="preserve"> </w:t>
      </w:r>
      <w:hyperlink r:id="rId22">
        <w:r>
          <w:rPr>
            <w:rStyle w:val="Hyperlink"/>
          </w:rPr>
          <w:t xml:space="preserve">Makers Academy</w:t>
        </w:r>
      </w:hyperlink>
      <w:r>
        <w:t xml:space="preserve">, Europe's leading web development bootcamp.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skills"/>
      <w:bookmarkEnd w:id="23"/>
      <w:r>
        <w:t xml:space="preserve">Skills</w:t>
      </w:r>
    </w:p>
    <w:p>
      <w:pPr>
        <w:pStyle w:val="Compact"/>
        <w:numPr>
          <w:numId w:val="1001"/>
          <w:ilvl w:val="0"/>
        </w:numPr>
      </w:pPr>
      <w:r>
        <w:t xml:space="preserve">Data analysis</w:t>
      </w:r>
    </w:p>
    <w:p>
      <w:pPr>
        <w:pStyle w:val="Compact"/>
        <w:numPr>
          <w:numId w:val="1001"/>
          <w:ilvl w:val="0"/>
        </w:numPr>
      </w:pPr>
      <w:r>
        <w:t xml:space="preserve">Project management</w:t>
      </w:r>
    </w:p>
    <w:p>
      <w:pPr>
        <w:pStyle w:val="Compact"/>
        <w:numPr>
          <w:numId w:val="1001"/>
          <w:ilvl w:val="0"/>
        </w:numPr>
      </w:pPr>
      <w:r>
        <w:t xml:space="preserve">Urban agriculture</w:t>
      </w:r>
    </w:p>
    <w:p>
      <w:pPr>
        <w:pStyle w:val="Compact"/>
        <w:numPr>
          <w:numId w:val="1001"/>
          <w:ilvl w:val="0"/>
        </w:numPr>
      </w:pPr>
      <w:r>
        <w:t xml:space="preserve">Community engagement</w:t>
      </w:r>
    </w:p>
    <w:p>
      <w:pPr>
        <w:pStyle w:val="Compact"/>
        <w:numPr>
          <w:numId w:val="1001"/>
          <w:ilvl w:val="0"/>
        </w:numPr>
      </w:pPr>
      <w:r>
        <w:t xml:space="preserve">Productivity suites (Word, Excel, Powerpoint)</w:t>
      </w:r>
    </w:p>
    <w:p>
      <w:pPr>
        <w:pStyle w:val="Compact"/>
        <w:numPr>
          <w:numId w:val="1001"/>
          <w:ilvl w:val="0"/>
        </w:numPr>
      </w:pPr>
      <w:r>
        <w:t xml:space="preserve">Computer-aided design (AutoCAD, Photoshop, InDesign, Illustrator)</w:t>
      </w:r>
    </w:p>
    <w:p>
      <w:pPr>
        <w:pStyle w:val="Compact"/>
        <w:numPr>
          <w:numId w:val="1001"/>
          <w:ilvl w:val="0"/>
        </w:numPr>
      </w:pPr>
      <w:r>
        <w:t xml:space="preserve">Programming (HTML5, CSS3, Bootstrap, JavaScript)</w:t>
      </w:r>
    </w:p>
    <w:p>
      <w:pPr>
        <w:pStyle w:val="Compact"/>
        <w:numPr>
          <w:numId w:val="1001"/>
          <w:ilvl w:val="0"/>
        </w:numPr>
      </w:pPr>
      <w:r>
        <w:t xml:space="preserve">Communication management (Wordpress)</w:t>
      </w:r>
    </w:p>
    <w:p>
      <w:pPr>
        <w:pStyle w:val="Compact"/>
        <w:numPr>
          <w:numId w:val="1001"/>
          <w:ilvl w:val="0"/>
        </w:numPr>
      </w:pPr>
      <w:r>
        <w:t xml:space="preserve">Geographic information systems (ArcGIS)</w: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Aug 2016 -- Dec 2016</w:t>
      </w:r>
    </w:p>
    <w:p>
      <w:pPr>
        <w:pStyle w:val="Definition"/>
      </w:pPr>
      <w:r>
        <w:rPr>
          <w:b/>
        </w:rPr>
        <w:t xml:space="preserve">Onsite Software Development Bootcamp</w:t>
      </w:r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Makers Academy</w:t>
        </w:r>
      </w:hyperlink>
      <w:r>
        <w:t xml:space="preserve"> </w:t>
      </w:r>
      <w:r>
        <w:rPr>
          <w:i/>
        </w:rPr>
        <w:t xml:space="preserve">(London, UK)</w:t>
      </w:r>
    </w:p>
    <w:p>
      <w:pPr>
        <w:pStyle w:val="Definition"/>
      </w:pPr>
      <w:r>
        <w:t xml:space="preserve">Makers Academy is a highly selective 12 week full-time program (preceded by a four week pre-course) which teaches web development in London.</w:t>
      </w:r>
    </w:p>
    <w:p>
      <w:pPr>
        <w:pStyle w:val="DefinitionTerm"/>
      </w:pPr>
      <w:r>
        <w:t xml:space="preserve">2010 -– 2011</w:t>
      </w:r>
    </w:p>
    <w:p>
      <w:pPr>
        <w:pStyle w:val="Definition"/>
      </w:pPr>
      <w:r>
        <w:rPr>
          <w:b/>
        </w:rPr>
        <w:t xml:space="preserve">M.Sc. Environmental Engineering and Management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EOI Business School</w:t>
        </w:r>
      </w:hyperlink>
      <w:r>
        <w:t xml:space="preserve"> </w:t>
      </w:r>
      <w:r>
        <w:rPr>
          <w:i/>
        </w:rPr>
        <w:t xml:space="preserve">(Madrid, Spain)</w:t>
      </w:r>
    </w:p>
    <w:p>
      <w:pPr>
        <w:pStyle w:val="Definition"/>
      </w:pPr>
      <w:r>
        <w:t xml:space="preserve">Master thesis "Development of an Environmental Management System under the European EMAS Regulation".</w:t>
      </w:r>
    </w:p>
    <w:p>
      <w:pPr>
        <w:pStyle w:val="DefinitionTerm"/>
      </w:pPr>
      <w:r>
        <w:t xml:space="preserve">2000 -- 2008</w:t>
      </w:r>
    </w:p>
    <w:p>
      <w:pPr>
        <w:pStyle w:val="Definition"/>
      </w:pPr>
      <w:r>
        <w:rPr>
          <w:b/>
        </w:rPr>
        <w:t xml:space="preserve">M.Sc Agricultural Engineering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Technical University of Madrid</w:t>
        </w:r>
      </w:hyperlink>
      <w:r>
        <w:t xml:space="preserve"> </w:t>
      </w:r>
      <w:r>
        <w:rPr>
          <w:i/>
        </w:rPr>
        <w:t xml:space="preserve">(Madrid, Spain)</w:t>
      </w:r>
    </w:p>
    <w:p>
      <w:pPr>
        <w:pStyle w:val="Definition"/>
      </w:pPr>
      <w:r>
        <w:t xml:space="preserve">My final year project, "Iberian Pig Value Chain Analysis", received an outstanding qualification.</w:t>
      </w:r>
    </w:p>
    <w:p>
      <w:pPr>
        <w:pStyle w:val="Heading2"/>
      </w:pPr>
      <w:bookmarkStart w:id="27" w:name="experience"/>
      <w:bookmarkEnd w:id="27"/>
      <w:r>
        <w:t xml:space="preserve">Experience</w:t>
      </w:r>
    </w:p>
    <w:p>
      <w:pPr>
        <w:pStyle w:val="DefinitionTerm"/>
      </w:pPr>
      <w:r>
        <w:t xml:space="preserve">Oct 2013 -- Aug 2016</w:t>
      </w:r>
    </w:p>
    <w:p>
      <w:pPr>
        <w:pStyle w:val="Definition"/>
      </w:pPr>
      <w:r>
        <w:rPr>
          <w:b/>
        </w:rPr>
        <w:t xml:space="preserve">Sustainability Consultant</w:t>
      </w:r>
      <w:r>
        <w:t xml:space="preserve"> </w:t>
      </w:r>
      <w:r>
        <w:t xml:space="preserve">at</w:t>
      </w:r>
      <w:r>
        <w:t xml:space="preserve"> </w:t>
      </w:r>
      <w:hyperlink r:id="rId28">
        <w:r>
          <w:rPr>
            <w:rStyle w:val="Hyperlink"/>
            <w:i/>
          </w:rPr>
          <w:t xml:space="preserve">Little Bee Community</w:t>
        </w:r>
      </w:hyperlink>
      <w:r>
        <w:t xml:space="preserve"> </w:t>
      </w:r>
      <w:r>
        <w:rPr>
          <w:i/>
        </w:rPr>
        <w:t xml:space="preserve">(London, UK)</w:t>
      </w:r>
    </w:p>
    <w:p>
      <w:pPr>
        <w:pStyle w:val="Definition"/>
      </w:pPr>
      <w:r>
        <w:t xml:space="preserve">Managed a wide range of projects locally and abroad, ensuring goals are met on time and on budget. Examples of projects and tasks I have worked on are: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Completed a feasibility study of a water-efficient agricultural system using hydroponics in Ghana.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Developed a compact hydroponic food-growing system for urban settings. It yields double the amount, and uses up to 13 times less water than traditional soil based agriculture — 40 litres of water per sqm every 2 weeks (an equivalent of 0.012 litres/plant/day).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Created an internal database of agricultural techniques and best practices based on research.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Created a complete database of funding opportunities for a wide range of projects.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Created evaluation reports and wrote shortlisted funding proposals and tender applications.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Created marketing documents and training material using InDesign, Illustrator and Photoshop.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Supported and managed volunteers and other team members giving guidance on task performance.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Managed suppliers reducing up to 20% the budget spent on materials and services.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Attended conferences and networking events as a representative of LBC.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Organised and delivered events and workshops.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fdd2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4cfb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littlebeecommunity.com" TargetMode="External" /><Relationship Type="http://schemas.openxmlformats.org/officeDocument/2006/relationships/hyperlink" Id="rId25" Target="http://www.eoi.es/portal/en" TargetMode="External" /><Relationship Type="http://schemas.openxmlformats.org/officeDocument/2006/relationships/hyperlink" Id="rId22" Target="http://www.makersacademy.com" TargetMode="External" /><Relationship Type="http://schemas.openxmlformats.org/officeDocument/2006/relationships/hyperlink" Id="rId26" Target="http://www.upm.es/internacion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littlebeecommunity.com" TargetMode="External" /><Relationship Type="http://schemas.openxmlformats.org/officeDocument/2006/relationships/hyperlink" Id="rId25" Target="http://www.eoi.es/portal/en" TargetMode="External" /><Relationship Type="http://schemas.openxmlformats.org/officeDocument/2006/relationships/hyperlink" Id="rId22" Target="http://www.makersacademy.com" TargetMode="External" /><Relationship Type="http://schemas.openxmlformats.org/officeDocument/2006/relationships/hyperlink" Id="rId26" Target="http://www.upm.es/internacion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2016-11-08T21:16:35Z</dcterms:created>
  <dcterms:modified xsi:type="dcterms:W3CDTF">2016-11-08T21:16:35Z</dcterms:modified>
</cp:coreProperties>
</file>