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7B5BA" w14:textId="15C24878" w:rsidR="006662ED" w:rsidRPr="006662ED" w:rsidRDefault="006662ED" w:rsidP="008B3AFF">
      <w:pPr>
        <w:spacing w:line="400" w:lineRule="exact"/>
        <w:jc w:val="center"/>
        <w:rPr>
          <w:rFonts w:ascii="宋体" w:eastAsia="宋体" w:hAnsi="宋体" w:hint="eastAsia"/>
          <w:sz w:val="32"/>
          <w:szCs w:val="32"/>
        </w:rPr>
      </w:pPr>
      <w:r w:rsidRPr="006662ED">
        <w:rPr>
          <w:rFonts w:ascii="宋体" w:eastAsia="宋体" w:hAnsi="宋体" w:hint="eastAsia"/>
          <w:sz w:val="32"/>
          <w:szCs w:val="32"/>
        </w:rPr>
        <w:t>ICS-PA</w:t>
      </w:r>
      <w:r w:rsidR="00773C0C">
        <w:rPr>
          <w:rFonts w:ascii="宋体" w:eastAsia="宋体" w:hAnsi="宋体" w:hint="eastAsia"/>
          <w:sz w:val="32"/>
          <w:szCs w:val="32"/>
        </w:rPr>
        <w:t>3-</w:t>
      </w:r>
      <w:r w:rsidR="00132F5E">
        <w:rPr>
          <w:rFonts w:ascii="宋体" w:eastAsia="宋体" w:hAnsi="宋体" w:hint="eastAsia"/>
          <w:sz w:val="32"/>
          <w:szCs w:val="32"/>
        </w:rPr>
        <w:t>3</w:t>
      </w:r>
      <w:r w:rsidRPr="006662ED">
        <w:rPr>
          <w:rFonts w:ascii="宋体" w:eastAsia="宋体" w:hAnsi="宋体" w:hint="eastAsia"/>
          <w:sz w:val="32"/>
          <w:szCs w:val="32"/>
        </w:rPr>
        <w:t>实验报告</w:t>
      </w:r>
    </w:p>
    <w:p w14:paraId="29535B3E" w14:textId="1D0C2C34" w:rsidR="006662ED" w:rsidRPr="006662ED" w:rsidRDefault="006662ED" w:rsidP="008B3AFF">
      <w:pPr>
        <w:spacing w:line="400" w:lineRule="exact"/>
        <w:jc w:val="center"/>
        <w:rPr>
          <w:rFonts w:hint="eastAsia"/>
        </w:rPr>
      </w:pPr>
      <w:r w:rsidRPr="006662ED">
        <w:rPr>
          <w:rFonts w:hint="eastAsia"/>
        </w:rPr>
        <w:t>241220029</w:t>
      </w:r>
      <w:proofErr w:type="gramStart"/>
      <w:r w:rsidRPr="006662ED">
        <w:rPr>
          <w:rFonts w:hint="eastAsia"/>
        </w:rPr>
        <w:t>杨智宇</w:t>
      </w:r>
      <w:proofErr w:type="gramEnd"/>
    </w:p>
    <w:p w14:paraId="17709912" w14:textId="078FE44D" w:rsidR="001C2B28" w:rsidRPr="001C2B28" w:rsidRDefault="001C2B28" w:rsidP="001C2B28">
      <w:pPr>
        <w:spacing w:line="400" w:lineRule="exact"/>
        <w:rPr>
          <w:rFonts w:hint="eastAsia"/>
          <w:b/>
          <w:bCs/>
          <w:sz w:val="24"/>
          <w:szCs w:val="24"/>
        </w:rPr>
      </w:pPr>
      <w:r w:rsidRPr="001C2B28">
        <w:rPr>
          <w:rFonts w:hint="eastAsia"/>
          <w:b/>
          <w:bCs/>
          <w:sz w:val="24"/>
          <w:szCs w:val="24"/>
        </w:rPr>
        <w:t>思考题</w:t>
      </w:r>
    </w:p>
    <w:p w14:paraId="6D23BB05" w14:textId="04EE3831" w:rsidR="00132F5E" w:rsidRDefault="001C2B28" w:rsidP="00132F5E">
      <w:pPr>
        <w:spacing w:line="400" w:lineRule="exact"/>
        <w:rPr>
          <w:rFonts w:hint="eastAsia"/>
          <w:b/>
          <w:bCs/>
          <w:sz w:val="24"/>
          <w:szCs w:val="24"/>
        </w:rPr>
      </w:pPr>
      <w:r w:rsidRPr="00132F5E">
        <w:rPr>
          <w:rFonts w:hint="eastAsia"/>
          <w:b/>
          <w:bCs/>
          <w:sz w:val="24"/>
          <w:szCs w:val="24"/>
        </w:rPr>
        <w:t>1.</w:t>
      </w:r>
      <w:r w:rsidR="00132F5E" w:rsidRPr="00132F5E">
        <w:rPr>
          <w:rFonts w:ascii="Segoe UI" w:eastAsia="宋体" w:hAnsi="Segoe UI" w:cs="Segoe UI"/>
          <w:color w:val="24292E"/>
          <w:kern w:val="0"/>
          <w:sz w:val="24"/>
          <w:szCs w:val="24"/>
        </w:rPr>
        <w:t xml:space="preserve"> </w:t>
      </w:r>
      <w:r w:rsidR="00132F5E" w:rsidRPr="00132F5E">
        <w:rPr>
          <w:b/>
          <w:bCs/>
          <w:sz w:val="24"/>
          <w:szCs w:val="24"/>
        </w:rPr>
        <w:t>Kernel的虚拟页和物理页的映射关系是什么？请画图说明；</w:t>
      </w:r>
    </w:p>
    <w:p w14:paraId="6751BD81" w14:textId="0A41CACB" w:rsidR="00126D83" w:rsidRDefault="00126D83" w:rsidP="008333E3">
      <w:pPr>
        <w:spacing w:line="400" w:lineRule="exact"/>
        <w:ind w:firstLineChars="200" w:firstLine="420"/>
        <w:rPr>
          <w:rFonts w:eastAsiaTheme="minorHAnsi" w:hint="eastAsia"/>
          <w:szCs w:val="21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EC2F197" wp14:editId="7D1EB8DA">
            <wp:simplePos x="0" y="0"/>
            <wp:positionH relativeFrom="margin">
              <wp:posOffset>448005</wp:posOffset>
            </wp:positionH>
            <wp:positionV relativeFrom="paragraph">
              <wp:posOffset>603123</wp:posOffset>
            </wp:positionV>
            <wp:extent cx="3660775" cy="1302385"/>
            <wp:effectExtent l="0" t="0" r="0" b="0"/>
            <wp:wrapTopAndBottom/>
            <wp:docPr id="121577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769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077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lk215684235"/>
      <w:r w:rsidR="008333E3">
        <w:rPr>
          <w:rFonts w:eastAsiaTheme="minorHAnsi" w:hint="eastAsia"/>
          <w:szCs w:val="21"/>
        </w:rPr>
        <w:t>答：</w:t>
      </w:r>
      <w:r w:rsidR="008333E3" w:rsidRPr="008333E3">
        <w:rPr>
          <w:rFonts w:eastAsiaTheme="minorHAnsi"/>
          <w:szCs w:val="21"/>
        </w:rPr>
        <w:t>Kernel会将自己的内存映射到所有</w:t>
      </w:r>
      <w:bookmarkEnd w:id="0"/>
      <w:r w:rsidR="008333E3" w:rsidRPr="008333E3">
        <w:rPr>
          <w:rFonts w:eastAsiaTheme="minorHAnsi"/>
          <w:szCs w:val="21"/>
        </w:rPr>
        <w:t>进程的虚拟地址空间的0xc0030000及以上</w:t>
      </w:r>
      <w:r w:rsidR="008333E3">
        <w:rPr>
          <w:rFonts w:eastAsiaTheme="minorHAnsi" w:hint="eastAsia"/>
          <w:szCs w:val="21"/>
        </w:rPr>
        <w:t>区域中，</w:t>
      </w:r>
      <w:r>
        <w:rPr>
          <w:rFonts w:eastAsiaTheme="minorHAnsi" w:hint="eastAsia"/>
          <w:szCs w:val="21"/>
        </w:rPr>
        <w:t>这在</w:t>
      </w:r>
      <w:proofErr w:type="spellStart"/>
      <w:r>
        <w:rPr>
          <w:rFonts w:eastAsiaTheme="minorHAnsi" w:hint="eastAsia"/>
          <w:szCs w:val="21"/>
        </w:rPr>
        <w:t>start.S</w:t>
      </w:r>
      <w:proofErr w:type="spellEnd"/>
      <w:r>
        <w:rPr>
          <w:rFonts w:eastAsiaTheme="minorHAnsi" w:hint="eastAsia"/>
          <w:szCs w:val="21"/>
        </w:rPr>
        <w:t>代码中有所体现，代码如下：</w:t>
      </w:r>
    </w:p>
    <w:p w14:paraId="78740B5C" w14:textId="16D3B785" w:rsidR="00132F5E" w:rsidRPr="00766CC6" w:rsidRDefault="00766CC6" w:rsidP="00766CC6">
      <w:pPr>
        <w:spacing w:line="400" w:lineRule="exact"/>
        <w:ind w:firstLineChars="200" w:firstLine="420"/>
        <w:rPr>
          <w:rFonts w:eastAsiaTheme="minorHAnsi" w:hint="eastAsia"/>
          <w:szCs w:val="21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6A67928" wp14:editId="13E4EB08">
            <wp:simplePos x="0" y="0"/>
            <wp:positionH relativeFrom="column">
              <wp:posOffset>447802</wp:posOffset>
            </wp:positionH>
            <wp:positionV relativeFrom="paragraph">
              <wp:posOffset>1739773</wp:posOffset>
            </wp:positionV>
            <wp:extent cx="3683000" cy="1838960"/>
            <wp:effectExtent l="0" t="0" r="0" b="8890"/>
            <wp:wrapTopAndBottom/>
            <wp:docPr id="13563633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00" cy="183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33E3">
        <w:rPr>
          <w:rFonts w:eastAsiaTheme="minorHAnsi" w:hint="eastAsia"/>
          <w:szCs w:val="21"/>
        </w:rPr>
        <w:t>映射关系如下图所示：</w:t>
      </w:r>
    </w:p>
    <w:p w14:paraId="62FCC7C5" w14:textId="2197386C" w:rsidR="00132F5E" w:rsidRPr="00132F5E" w:rsidRDefault="00132F5E" w:rsidP="00132F5E">
      <w:pPr>
        <w:spacing w:line="400" w:lineRule="exact"/>
        <w:rPr>
          <w:rFonts w:hint="eastAsia"/>
          <w:b/>
          <w:bCs/>
          <w:sz w:val="24"/>
          <w:szCs w:val="24"/>
        </w:rPr>
      </w:pPr>
    </w:p>
    <w:p w14:paraId="581B5CB2" w14:textId="4BDF3160" w:rsidR="00132F5E" w:rsidRPr="00132F5E" w:rsidRDefault="00132F5E" w:rsidP="00132F5E">
      <w:pPr>
        <w:spacing w:line="380" w:lineRule="exac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2.</w:t>
      </w:r>
      <w:r w:rsidRPr="00132F5E">
        <w:rPr>
          <w:rFonts w:hint="eastAsia"/>
        </w:rPr>
        <w:t xml:space="preserve"> </w:t>
      </w:r>
      <w:r w:rsidRPr="00132F5E">
        <w:rPr>
          <w:rFonts w:hint="eastAsia"/>
          <w:b/>
          <w:bCs/>
          <w:sz w:val="24"/>
          <w:szCs w:val="24"/>
        </w:rPr>
        <w:t>以某一个测试用例为例，画图说明用户进程的虚拟页和</w:t>
      </w:r>
      <w:proofErr w:type="gramStart"/>
      <w:r w:rsidRPr="00132F5E">
        <w:rPr>
          <w:rFonts w:hint="eastAsia"/>
          <w:b/>
          <w:bCs/>
          <w:sz w:val="24"/>
          <w:szCs w:val="24"/>
        </w:rPr>
        <w:t>物理页间映射</w:t>
      </w:r>
      <w:proofErr w:type="gramEnd"/>
      <w:r w:rsidRPr="00132F5E">
        <w:rPr>
          <w:rFonts w:hint="eastAsia"/>
          <w:b/>
          <w:bCs/>
          <w:sz w:val="24"/>
          <w:szCs w:val="24"/>
        </w:rPr>
        <w:t>关系又是怎样的？Kernel映射为哪一段？你可以在loader()中通过Log()输出</w:t>
      </w:r>
      <w:proofErr w:type="spellStart"/>
      <w:r w:rsidRPr="00132F5E">
        <w:rPr>
          <w:rFonts w:hint="eastAsia"/>
          <w:b/>
          <w:bCs/>
          <w:sz w:val="24"/>
          <w:szCs w:val="24"/>
        </w:rPr>
        <w:t>mm_malloc</w:t>
      </w:r>
      <w:proofErr w:type="spellEnd"/>
      <w:r w:rsidRPr="00132F5E">
        <w:rPr>
          <w:rFonts w:hint="eastAsia"/>
          <w:b/>
          <w:bCs/>
          <w:sz w:val="24"/>
          <w:szCs w:val="24"/>
        </w:rPr>
        <w:t>的结果来查看映射关系，并结合</w:t>
      </w:r>
      <w:proofErr w:type="spellStart"/>
      <w:r w:rsidRPr="00132F5E">
        <w:rPr>
          <w:rFonts w:hint="eastAsia"/>
          <w:b/>
          <w:bCs/>
          <w:sz w:val="24"/>
          <w:szCs w:val="24"/>
        </w:rPr>
        <w:t>init_mm</w:t>
      </w:r>
      <w:proofErr w:type="spellEnd"/>
      <w:r w:rsidRPr="00132F5E">
        <w:rPr>
          <w:rFonts w:hint="eastAsia"/>
          <w:b/>
          <w:bCs/>
          <w:sz w:val="24"/>
          <w:szCs w:val="24"/>
        </w:rPr>
        <w:t>()中的代码绘出内核映射关系。</w:t>
      </w:r>
    </w:p>
    <w:p w14:paraId="011301CE" w14:textId="5138ED23" w:rsidR="008A614C" w:rsidRDefault="008622AC" w:rsidP="008622AC">
      <w:pPr>
        <w:spacing w:line="400" w:lineRule="exact"/>
        <w:ind w:left="1470" w:hangingChars="700" w:hanging="1470"/>
        <w:rPr>
          <w:rFonts w:eastAsiaTheme="minorHAnsi"/>
          <w:szCs w:val="21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7D2B1BF" wp14:editId="4969F613">
            <wp:simplePos x="0" y="0"/>
            <wp:positionH relativeFrom="margin">
              <wp:align>left</wp:align>
            </wp:positionH>
            <wp:positionV relativeFrom="paragraph">
              <wp:posOffset>369951</wp:posOffset>
            </wp:positionV>
            <wp:extent cx="4890135" cy="1894840"/>
            <wp:effectExtent l="0" t="0" r="5715" b="0"/>
            <wp:wrapTopAndBottom/>
            <wp:docPr id="15344484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4842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3611" cy="19042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HAnsi" w:hint="eastAsia"/>
          <w:szCs w:val="21"/>
        </w:rPr>
        <w:t>答：在loader()中添加log()后，可以在make test后观察到以下输出</w:t>
      </w:r>
      <w:r w:rsidR="008A614C">
        <w:rPr>
          <w:rFonts w:eastAsiaTheme="minorHAnsi" w:hint="eastAsia"/>
          <w:szCs w:val="21"/>
        </w:rPr>
        <w:t>：</w:t>
      </w:r>
    </w:p>
    <w:p w14:paraId="6653C8B1" w14:textId="52B4E71C" w:rsidR="0073303F" w:rsidRDefault="008622AC" w:rsidP="008A614C">
      <w:pPr>
        <w:spacing w:line="400" w:lineRule="exact"/>
        <w:ind w:leftChars="400" w:left="1470" w:hangingChars="300" w:hanging="630"/>
        <w:rPr>
          <w:rFonts w:eastAsiaTheme="minorHAnsi" w:hint="eastAsia"/>
          <w:szCs w:val="21"/>
        </w:rPr>
      </w:pPr>
      <w:r>
        <w:rPr>
          <w:rFonts w:eastAsiaTheme="minorHAnsi" w:hint="eastAsia"/>
          <w:szCs w:val="21"/>
        </w:rPr>
        <w:t>（此处仅展示出了前两个用例，后面</w:t>
      </w:r>
      <w:r w:rsidR="008A614C">
        <w:rPr>
          <w:rFonts w:eastAsiaTheme="minorHAnsi" w:hint="eastAsia"/>
          <w:szCs w:val="21"/>
        </w:rPr>
        <w:t>的测试用例</w:t>
      </w:r>
      <w:r>
        <w:rPr>
          <w:rFonts w:eastAsiaTheme="minorHAnsi" w:hint="eastAsia"/>
          <w:szCs w:val="21"/>
        </w:rPr>
        <w:t>都是如此）</w:t>
      </w:r>
    </w:p>
    <w:p w14:paraId="1C4FB3A0" w14:textId="41F9873B" w:rsidR="00132F5E" w:rsidRPr="00790028" w:rsidRDefault="00790028" w:rsidP="00790028">
      <w:pPr>
        <w:spacing w:line="400" w:lineRule="exact"/>
        <w:ind w:firstLineChars="200" w:firstLine="420"/>
        <w:rPr>
          <w:rFonts w:hint="eastAsia"/>
          <w:b/>
          <w:bCs/>
        </w:rPr>
      </w:pPr>
      <w:r w:rsidRPr="00790028">
        <w:rPr>
          <w:rFonts w:hint="eastAsia"/>
          <w:b/>
          <w:bCs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282BB8E" wp14:editId="3889E098">
            <wp:simplePos x="0" y="0"/>
            <wp:positionH relativeFrom="margin">
              <wp:posOffset>166370</wp:posOffset>
            </wp:positionH>
            <wp:positionV relativeFrom="paragraph">
              <wp:posOffset>306705</wp:posOffset>
            </wp:positionV>
            <wp:extent cx="4235450" cy="2087880"/>
            <wp:effectExtent l="0" t="0" r="0" b="7620"/>
            <wp:wrapTopAndBottom/>
            <wp:docPr id="100799407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45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622AC">
        <w:rPr>
          <w:rFonts w:eastAsiaTheme="minorHAnsi" w:hint="eastAsia"/>
          <w:szCs w:val="21"/>
        </w:rPr>
        <w:t>因此容易画出映射关系，如下图：</w:t>
      </w:r>
    </w:p>
    <w:p w14:paraId="0A210FA0" w14:textId="77777777" w:rsidR="00132F5E" w:rsidRDefault="00132F5E" w:rsidP="00132F5E">
      <w:pPr>
        <w:spacing w:line="400" w:lineRule="exact"/>
        <w:rPr>
          <w:rFonts w:hint="eastAsia"/>
          <w:b/>
          <w:bCs/>
          <w:sz w:val="24"/>
          <w:szCs w:val="24"/>
        </w:rPr>
      </w:pPr>
    </w:p>
    <w:p w14:paraId="556099BC" w14:textId="2AC41CB3" w:rsidR="00132F5E" w:rsidRDefault="00132F5E" w:rsidP="00132F5E">
      <w:pPr>
        <w:spacing w:line="400" w:lineRule="exac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3.</w:t>
      </w:r>
      <w:r w:rsidRPr="00132F5E">
        <w:rPr>
          <w:rFonts w:hint="eastAsia"/>
        </w:rPr>
        <w:t xml:space="preserve"> </w:t>
      </w:r>
      <w:r w:rsidRPr="00132F5E">
        <w:rPr>
          <w:rFonts w:hint="eastAsia"/>
          <w:b/>
          <w:bCs/>
          <w:sz w:val="24"/>
          <w:szCs w:val="24"/>
        </w:rPr>
        <w:t>“在Kernel完成页表初始化前，程序无法访问全局变量”这一表述是否正确？在</w:t>
      </w:r>
      <w:proofErr w:type="spellStart"/>
      <w:r w:rsidRPr="00132F5E">
        <w:rPr>
          <w:rFonts w:hint="eastAsia"/>
          <w:b/>
          <w:bCs/>
          <w:sz w:val="24"/>
          <w:szCs w:val="24"/>
        </w:rPr>
        <w:t>init_page</w:t>
      </w:r>
      <w:proofErr w:type="spellEnd"/>
      <w:r w:rsidRPr="00132F5E">
        <w:rPr>
          <w:rFonts w:hint="eastAsia"/>
          <w:b/>
          <w:bCs/>
          <w:sz w:val="24"/>
          <w:szCs w:val="24"/>
        </w:rPr>
        <w:t>()里面我们对全局变量进行了怎样的处理？</w:t>
      </w:r>
    </w:p>
    <w:p w14:paraId="499156FC" w14:textId="77777777" w:rsidR="00790028" w:rsidRDefault="00790028" w:rsidP="00790028">
      <w:pPr>
        <w:spacing w:line="400" w:lineRule="exact"/>
        <w:ind w:firstLineChars="200" w:firstLine="420"/>
        <w:rPr>
          <w:rFonts w:hint="eastAsia"/>
        </w:rPr>
      </w:pPr>
      <w:r>
        <w:rPr>
          <w:rFonts w:hint="eastAsia"/>
        </w:rPr>
        <w:t>答：</w:t>
      </w:r>
      <w:r w:rsidRPr="00790028">
        <w:t>PE = 1 且PG = 1时，“在Kernel完成页表初始化前，程序无法访问全局变量”这一表述是正确的。</w:t>
      </w:r>
      <w:r>
        <w:rPr>
          <w:rFonts w:hint="eastAsia"/>
        </w:rPr>
        <w:t>因为</w:t>
      </w:r>
      <w:r w:rsidRPr="00790028">
        <w:t>在页表初始化之前，线性地址还不能被转换成物理地址，直接访问位于某些特定的物理地址上的全局变量</w:t>
      </w:r>
      <w:r>
        <w:rPr>
          <w:rFonts w:hint="eastAsia"/>
        </w:rPr>
        <w:t>肯定</w:t>
      </w:r>
      <w:r w:rsidRPr="00790028">
        <w:t>是不可能的。</w:t>
      </w:r>
    </w:p>
    <w:p w14:paraId="5C657F6D" w14:textId="67C2D59D" w:rsidR="00132F5E" w:rsidRPr="001C2B28" w:rsidRDefault="00790028" w:rsidP="00790028">
      <w:pPr>
        <w:spacing w:line="400" w:lineRule="exact"/>
        <w:ind w:firstLineChars="200" w:firstLine="420"/>
        <w:rPr>
          <w:rFonts w:hint="eastAsia"/>
        </w:rPr>
      </w:pPr>
      <w:proofErr w:type="spellStart"/>
      <w:r w:rsidRPr="00790028">
        <w:t>init_page</w:t>
      </w:r>
      <w:proofErr w:type="spellEnd"/>
      <w:r w:rsidRPr="00790028">
        <w:t>()函数建立了正确的页表条目，使全局变量的虚拟地址可以正确地映射到它们对应的物理地址。</w:t>
      </w:r>
    </w:p>
    <w:sectPr w:rsidR="00132F5E" w:rsidRPr="001C2B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55AF4" w14:textId="77777777" w:rsidR="00BE5BAE" w:rsidRDefault="00BE5BAE" w:rsidP="00132F5E">
      <w:pPr>
        <w:rPr>
          <w:rFonts w:hint="eastAsia"/>
        </w:rPr>
      </w:pPr>
      <w:r>
        <w:separator/>
      </w:r>
    </w:p>
  </w:endnote>
  <w:endnote w:type="continuationSeparator" w:id="0">
    <w:p w14:paraId="2880BD7D" w14:textId="77777777" w:rsidR="00BE5BAE" w:rsidRDefault="00BE5BAE" w:rsidP="00132F5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A11AA" w14:textId="77777777" w:rsidR="00BE5BAE" w:rsidRDefault="00BE5BAE" w:rsidP="00132F5E">
      <w:pPr>
        <w:rPr>
          <w:rFonts w:hint="eastAsia"/>
        </w:rPr>
      </w:pPr>
      <w:r>
        <w:separator/>
      </w:r>
    </w:p>
  </w:footnote>
  <w:footnote w:type="continuationSeparator" w:id="0">
    <w:p w14:paraId="2E251F3D" w14:textId="77777777" w:rsidR="00BE5BAE" w:rsidRDefault="00BE5BAE" w:rsidP="00132F5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5584B"/>
    <w:multiLevelType w:val="multilevel"/>
    <w:tmpl w:val="FCA29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01281C"/>
    <w:multiLevelType w:val="multilevel"/>
    <w:tmpl w:val="D376F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D02A1F"/>
    <w:multiLevelType w:val="multilevel"/>
    <w:tmpl w:val="2C620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D72057"/>
    <w:multiLevelType w:val="multilevel"/>
    <w:tmpl w:val="A9A6D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585297"/>
    <w:multiLevelType w:val="multilevel"/>
    <w:tmpl w:val="434C3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9151F4"/>
    <w:multiLevelType w:val="multilevel"/>
    <w:tmpl w:val="85929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EA031C"/>
    <w:multiLevelType w:val="multilevel"/>
    <w:tmpl w:val="F78EB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9245275">
    <w:abstractNumId w:val="3"/>
  </w:num>
  <w:num w:numId="2" w16cid:durableId="1608778430">
    <w:abstractNumId w:val="2"/>
  </w:num>
  <w:num w:numId="3" w16cid:durableId="1073968270">
    <w:abstractNumId w:val="6"/>
  </w:num>
  <w:num w:numId="4" w16cid:durableId="1796023216">
    <w:abstractNumId w:val="4"/>
  </w:num>
  <w:num w:numId="5" w16cid:durableId="1791045335">
    <w:abstractNumId w:val="5"/>
  </w:num>
  <w:num w:numId="6" w16cid:durableId="713114587">
    <w:abstractNumId w:val="1"/>
  </w:num>
  <w:num w:numId="7" w16cid:durableId="652680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630"/>
    <w:rsid w:val="00010C4B"/>
    <w:rsid w:val="00027D14"/>
    <w:rsid w:val="000442AF"/>
    <w:rsid w:val="00076759"/>
    <w:rsid w:val="001039BA"/>
    <w:rsid w:val="00126D83"/>
    <w:rsid w:val="00132F5E"/>
    <w:rsid w:val="001C2B28"/>
    <w:rsid w:val="001D1630"/>
    <w:rsid w:val="001E671C"/>
    <w:rsid w:val="002C7360"/>
    <w:rsid w:val="003C1FE0"/>
    <w:rsid w:val="003D3F3A"/>
    <w:rsid w:val="00414C5E"/>
    <w:rsid w:val="004D54F7"/>
    <w:rsid w:val="00510965"/>
    <w:rsid w:val="005B1AAC"/>
    <w:rsid w:val="005B1D63"/>
    <w:rsid w:val="005D3C2C"/>
    <w:rsid w:val="00655C89"/>
    <w:rsid w:val="006662ED"/>
    <w:rsid w:val="0069155B"/>
    <w:rsid w:val="006B7A26"/>
    <w:rsid w:val="0073303F"/>
    <w:rsid w:val="00766CC6"/>
    <w:rsid w:val="00773C0C"/>
    <w:rsid w:val="00790028"/>
    <w:rsid w:val="007955AD"/>
    <w:rsid w:val="008333E3"/>
    <w:rsid w:val="008622AC"/>
    <w:rsid w:val="008A614C"/>
    <w:rsid w:val="008B3AFF"/>
    <w:rsid w:val="00917AA4"/>
    <w:rsid w:val="009545CB"/>
    <w:rsid w:val="0097478A"/>
    <w:rsid w:val="00990213"/>
    <w:rsid w:val="009B50C0"/>
    <w:rsid w:val="00A17421"/>
    <w:rsid w:val="00A329BA"/>
    <w:rsid w:val="00AB0D21"/>
    <w:rsid w:val="00AC793B"/>
    <w:rsid w:val="00B261CD"/>
    <w:rsid w:val="00B85434"/>
    <w:rsid w:val="00BB5447"/>
    <w:rsid w:val="00BE0061"/>
    <w:rsid w:val="00BE5BAE"/>
    <w:rsid w:val="00C90B5E"/>
    <w:rsid w:val="00D003D5"/>
    <w:rsid w:val="00E015A6"/>
    <w:rsid w:val="00E22268"/>
    <w:rsid w:val="00E665BF"/>
    <w:rsid w:val="00EA253A"/>
    <w:rsid w:val="00EE26B8"/>
    <w:rsid w:val="00EF17C7"/>
    <w:rsid w:val="00FB5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F59961"/>
  <w15:chartTrackingRefBased/>
  <w15:docId w15:val="{B2E199C3-FBC4-4C95-B7AB-75F058EA8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D16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1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16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163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163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163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163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163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163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163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1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1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163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163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D163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163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163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163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16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1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163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16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16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16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16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16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1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16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1630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7955AD"/>
    <w:rPr>
      <w:rFonts w:ascii="Times New Roman" w:hAnsi="Times New Roman" w:cs="Times New Roman"/>
      <w:sz w:val="24"/>
      <w:szCs w:val="24"/>
    </w:rPr>
  </w:style>
  <w:style w:type="paragraph" w:styleId="af">
    <w:name w:val="header"/>
    <w:basedOn w:val="a"/>
    <w:link w:val="af0"/>
    <w:uiPriority w:val="99"/>
    <w:unhideWhenUsed/>
    <w:rsid w:val="00132F5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132F5E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132F5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132F5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zhiyu yang</dc:creator>
  <cp:keywords/>
  <dc:description/>
  <cp:lastModifiedBy>zhiyu yang</cp:lastModifiedBy>
  <cp:revision>23</cp:revision>
  <cp:lastPrinted>2025-12-03T12:07:00Z</cp:lastPrinted>
  <dcterms:created xsi:type="dcterms:W3CDTF">2025-10-17T13:35:00Z</dcterms:created>
  <dcterms:modified xsi:type="dcterms:W3CDTF">2025-12-03T12:08:00Z</dcterms:modified>
</cp:coreProperties>
</file>