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F5496"/>
          <w:spacing w:val="0"/>
          <w:position w:val="0"/>
          <w:sz w:val="40"/>
          <w:shd w:fill="auto" w:val="clear"/>
        </w:rPr>
      </w:pPr>
      <w:r>
        <w:rPr>
          <w:rFonts w:ascii="Calibri Light" w:hAnsi="Calibri Light" w:cs="Calibri Light" w:eastAsia="Calibri Light"/>
          <w:color w:val="2F5496"/>
          <w:spacing w:val="0"/>
          <w:position w:val="0"/>
          <w:sz w:val="26"/>
          <w:shd w:fill="auto" w:val="clear"/>
        </w:rPr>
        <w:tab/>
        <w:tab/>
        <w:tab/>
      </w:r>
      <w:r>
        <w:rPr>
          <w:rFonts w:ascii="Calibri Light" w:hAnsi="Calibri Light" w:cs="Calibri Light" w:eastAsia="Calibri Light"/>
          <w:color w:val="2F5496"/>
          <w:spacing w:val="0"/>
          <w:position w:val="0"/>
          <w:sz w:val="40"/>
          <w:shd w:fill="auto" w:val="clear"/>
        </w:rPr>
        <w:t xml:space="preserve">Management Informational System for</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40"/>
          <w:shd w:fill="auto" w:val="clear"/>
        </w:rPr>
      </w:pPr>
      <w:r>
        <w:rPr>
          <w:rFonts w:ascii="Calibri Light" w:hAnsi="Calibri Light" w:cs="Calibri Light" w:eastAsia="Calibri Light"/>
          <w:color w:val="2F5496"/>
          <w:spacing w:val="0"/>
          <w:position w:val="0"/>
          <w:sz w:val="40"/>
          <w:shd w:fill="auto" w:val="clear"/>
        </w:rPr>
        <w:tab/>
        <w:tab/>
        <w:tab/>
        <w:tab/>
        <w:t xml:space="preserve">     Police Department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Authors:</w:t>
      </w: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-Toma Mihnea</w:t>
      </w: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-Pitaroiu Silviu</w:t>
      </w: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-Stoican Robert</w:t>
      </w:r>
    </w:p>
    <w:p>
      <w:pPr>
        <w:spacing w:before="0" w:after="160" w:line="259"/>
        <w:ind w:right="0" w:left="5760" w:firstLine="0"/>
        <w:jc w:val="left"/>
        <w:rPr>
          <w:rFonts w:ascii="Arial" w:hAnsi="Arial" w:cs="Arial" w:eastAsia="Arial"/>
          <w:color w:val="auto"/>
          <w:spacing w:val="0"/>
          <w:position w:val="0"/>
          <w:sz w:val="44"/>
          <w:shd w:fill="auto" w:val="clear"/>
        </w:rPr>
      </w:pPr>
    </w:p>
    <w:p>
      <w:pPr>
        <w:spacing w:before="0" w:after="160" w:line="259"/>
        <w:ind w:right="0" w:left="5760" w:firstLine="0"/>
        <w:jc w:val="left"/>
        <w:rPr>
          <w:rFonts w:ascii="Arial" w:hAnsi="Arial" w:cs="Arial" w:eastAsia="Arial"/>
          <w:color w:val="auto"/>
          <w:spacing w:val="0"/>
          <w:position w:val="0"/>
          <w:sz w:val="44"/>
          <w:shd w:fill="auto" w:val="clear"/>
        </w:rPr>
      </w:pP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Date Created: </w:t>
      </w: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07/03/2021</w:t>
      </w:r>
    </w:p>
    <w:p>
      <w:pPr>
        <w:spacing w:before="0" w:after="160" w:line="259"/>
        <w:ind w:right="0" w:left="5760" w:firstLine="0"/>
        <w:jc w:val="left"/>
        <w:rPr>
          <w:rFonts w:ascii="Arial" w:hAnsi="Arial" w:cs="Arial" w:eastAsia="Arial"/>
          <w:color w:val="auto"/>
          <w:spacing w:val="0"/>
          <w:position w:val="0"/>
          <w:sz w:val="44"/>
          <w:shd w:fill="auto" w:val="clear"/>
        </w:rPr>
      </w:pPr>
    </w:p>
    <w:p>
      <w:pPr>
        <w:spacing w:before="0" w:after="160" w:line="259"/>
        <w:ind w:right="0" w:left="5760" w:firstLine="0"/>
        <w:jc w:val="left"/>
        <w:rPr>
          <w:rFonts w:ascii="Arial" w:hAnsi="Arial" w:cs="Arial" w:eastAsia="Arial"/>
          <w:color w:val="auto"/>
          <w:spacing w:val="0"/>
          <w:position w:val="0"/>
          <w:sz w:val="44"/>
          <w:shd w:fill="auto" w:val="clear"/>
        </w:rPr>
      </w:pPr>
    </w:p>
    <w:p>
      <w:pPr>
        <w:spacing w:before="0" w:after="160" w:line="259"/>
        <w:ind w:right="0" w:left="5760" w:firstLine="0"/>
        <w:jc w:val="left"/>
        <w:rPr>
          <w:rFonts w:ascii="Arial" w:hAnsi="Arial" w:cs="Arial" w:eastAsia="Arial"/>
          <w:color w:val="auto"/>
          <w:spacing w:val="0"/>
          <w:position w:val="0"/>
          <w:sz w:val="44"/>
          <w:shd w:fill="auto" w:val="clear"/>
        </w:rPr>
      </w:pPr>
      <w:r>
        <w:rPr>
          <w:rFonts w:ascii="Arial" w:hAnsi="Arial" w:cs="Arial" w:eastAsia="Arial"/>
          <w:color w:val="auto"/>
          <w:spacing w:val="0"/>
          <w:position w:val="0"/>
          <w:sz w:val="44"/>
          <w:shd w:fill="auto" w:val="clear"/>
        </w:rPr>
        <w:t xml:space="preserve">Version:1.1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160" w:firstLine="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Table of Contents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1. Introduction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Purpose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Document Conventions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Intended Audience and Reading Suggestions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Product Scope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References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2. Overall Description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Product Perspective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Product Functions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User Classes and Characteristics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Operating Environment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Design and Implementation Constraints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User Documentation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Assumptions and Dependencies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3. External Interface Requirements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User Interfaces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Hardware Interfaces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Software Interfaces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Communications Interfaces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4. System Features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System Feature 1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System Feature 2 (and so on)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5. Other Nonfunctional Requirements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Performance Requirements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Safety Requirements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Security Requirements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Software Quality Attributes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b/>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1.</w:t>
      </w:r>
      <w:r>
        <w:rPr>
          <w:rFonts w:ascii="Arial" w:hAnsi="Arial" w:cs="Arial" w:eastAsia="Arial"/>
          <w:color w:val="auto"/>
          <w:spacing w:val="-10"/>
          <w:position w:val="0"/>
          <w:sz w:val="3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section gives a scope description and overview of everything included in this SRS document. Also,the purpose for this document is described and a list of abbreviations and definitions is provided.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 Purpose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document is to give a detailed description of the requirements for the  “Managament Information System for Police Department”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1.2 Document Conventions</w:t>
      </w:r>
    </w:p>
    <w:p>
      <w:pPr>
        <w:spacing w:before="0" w:after="160" w:line="259"/>
        <w:ind w:right="0" w:left="0" w:firstLine="0"/>
        <w:jc w:val="left"/>
        <w:rPr>
          <w:rFonts w:ascii="Arial" w:hAnsi="Arial" w:cs="Arial" w:eastAsia="Arial"/>
          <w:color w:val="auto"/>
          <w:spacing w:val="0"/>
          <w:position w:val="0"/>
          <w:sz w:val="32"/>
          <w:shd w:fill="auto" w:val="clear"/>
        </w:rPr>
      </w:pPr>
    </w:p>
    <w:tbl>
      <w:tblPr/>
      <w:tblGrid>
        <w:gridCol w:w="4686"/>
        <w:gridCol w:w="4686"/>
      </w:tblGrid>
      <w:tr>
        <w:trPr>
          <w:trHeight w:val="216" w:hRule="auto"/>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Term/Achronym</w:t>
            </w:r>
          </w:p>
        </w:tc>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Definition</w:t>
            </w:r>
          </w:p>
        </w:tc>
      </w:tr>
      <w:tr>
        <w:trPr>
          <w:trHeight w:val="359" w:hRule="auto"/>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User</w:t>
            </w:r>
          </w:p>
        </w:tc>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Someone who uses the application</w:t>
            </w:r>
          </w:p>
        </w:tc>
      </w:tr>
      <w:tr>
        <w:trPr>
          <w:trHeight w:val="442" w:hRule="auto"/>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Admin</w:t>
            </w:r>
          </w:p>
        </w:tc>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System administrator who manages and controls the system</w:t>
            </w:r>
          </w:p>
        </w:tc>
      </w:tr>
      <w:tr>
        <w:trPr>
          <w:trHeight w:val="216" w:hRule="auto"/>
          <w:jc w:val="left"/>
        </w:trPr>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PD</w:t>
            </w:r>
          </w:p>
        </w:tc>
        <w:tc>
          <w:tcPr>
            <w:tcW w:w="46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Police Department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1.3 Intended audience and reading suggestions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document is intended to serve two types of audiences: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known that the SRS will be used by the application creators. The designers need to have in mind  the information from SRS in order to create the proper application . The first step in realizing the design is to read and understand the requirements.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Testers should also review parts of this document so they can test it and find possible problems which occurs during the testing process.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development team needs to analize this document because they need to figure out the right implementation.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1.4 Product Scope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Arial" w:hAnsi="Arial" w:cs="Arial" w:eastAsia="Arial"/>
          <w:color w:val="auto"/>
          <w:spacing w:val="0"/>
          <w:position w:val="0"/>
          <w:sz w:val="24"/>
          <w:shd w:fill="auto" w:val="clear"/>
        </w:rPr>
        <w:t xml:space="preserve">The purpose of Management Informational System is to reduce the infractional rate in the country. The system will be a software product, built on client/server architecture, for assisting the director of a municipal police department. The application will be available just for Department director and policemans. No one excepts these two skilfull types of employee should access it.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Departament Director is considered the main employee,he is able to control the entire application(admin). Firstly ,he needs to create Police Stations and distribute Policemans whenever he considers. Being the coordinator, the Departament Director should have several conversations with Policemans through online meeting. They can use the local chat because it’s a easier way to communicate. There we’ll also have group meets where can participate up to 10 persons in the same time. Futhermore, The director or the policeman can create a criminal record which will keep track of the infractional activities.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Finally, the web application needs an internet connection to become useful.  All the information is maintained in  a database, which is located on a web-server.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1.5 References</w: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2297"/>
        <w:gridCol w:w="7399"/>
      </w:tblGrid>
      <w:tr>
        <w:trPr>
          <w:trHeight w:val="203"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C#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https://www.w3schools.com/cs/</w:t>
              </w:r>
            </w:hyperlink>
          </w:p>
        </w:tc>
      </w:tr>
      <w:tr>
        <w:trPr>
          <w:trHeight w:val="829"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ASP.NET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https://docs.microsoft.com/en-us/aspnet/core/tutorials/first-mvc-app/start-mvc?view=aspnetcore-5.0</w:t>
              </w:r>
              <w:r>
                <w:rPr>
                  <w:rFonts w:ascii="Calibri" w:hAnsi="Calibri" w:cs="Calibri" w:eastAsia="Calibri"/>
                  <w:color w:val="0000FF"/>
                  <w:spacing w:val="0"/>
                  <w:position w:val="0"/>
                  <w:sz w:val="24"/>
                  <w:u w:val="single"/>
                  <w:shd w:fill="auto" w:val="clear"/>
                </w:rPr>
                <w:t xml:space="preserve"> HYPERLINK "https://docs.microsoft.com/en-us/aspnet/core/tutorials/first-mvc-app/start-mvc?view=aspnetcore-5.0&amp;tabs=visual-studio"</w:t>
              </w:r>
              <w:r>
                <w:rPr>
                  <w:rFonts w:ascii="Calibri" w:hAnsi="Calibri" w:cs="Calibri" w:eastAsia="Calibri"/>
                  <w:color w:val="0000FF"/>
                  <w:spacing w:val="0"/>
                  <w:position w:val="0"/>
                  <w:sz w:val="24"/>
                  <w:u w:val="single"/>
                  <w:shd w:fill="auto" w:val="clear"/>
                </w:rPr>
                <w:t xml:space="preserve">&amp;</w:t>
              </w:r>
              <w:r>
                <w:rPr>
                  <w:rFonts w:ascii="Calibri" w:hAnsi="Calibri" w:cs="Calibri" w:eastAsia="Calibri"/>
                  <w:color w:val="0000FF"/>
                  <w:spacing w:val="0"/>
                  <w:position w:val="0"/>
                  <w:sz w:val="24"/>
                  <w:u w:val="single"/>
                  <w:shd w:fill="auto" w:val="clear"/>
                </w:rPr>
                <w:t xml:space="preserve"> HYPERLINK "https://docs.microsoft.com/en-us/aspnet/core/tutorials/first-mvc-app/start-mvc?view=aspnetcore-5.0&amp;tabs=visual-studio"</w:t>
              </w:r>
              <w:r>
                <w:rPr>
                  <w:rFonts w:ascii="Calibri" w:hAnsi="Calibri" w:cs="Calibri" w:eastAsia="Calibri"/>
                  <w:color w:val="0000FF"/>
                  <w:spacing w:val="0"/>
                  <w:position w:val="0"/>
                  <w:sz w:val="24"/>
                  <w:u w:val="single"/>
                  <w:shd w:fill="auto" w:val="clear"/>
                </w:rPr>
                <w:t xml:space="preserve">tabs=visual-studio</w:t>
              </w:r>
            </w:hyperlink>
          </w:p>
        </w:tc>
      </w:tr>
      <w:tr>
        <w:trPr>
          <w:trHeight w:val="203"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Angular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https://angular.io/tutorial</w:t>
              </w:r>
            </w:hyperlink>
          </w:p>
        </w:tc>
      </w:tr>
      <w:tr>
        <w:trPr>
          <w:trHeight w:val="203"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Databases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https://www.tutorialspoint.com/dbms/index.htm</w:t>
              </w:r>
            </w:hyperlink>
          </w:p>
        </w:tc>
      </w:tr>
      <w:tr>
        <w:trPr>
          <w:trHeight w:val="203"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TypeScript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https://www.tutorialspoint.com/typescript/index.htm</w:t>
              </w:r>
            </w:hyperlink>
          </w:p>
        </w:tc>
      </w:tr>
      <w:tr>
        <w:trPr>
          <w:trHeight w:val="211"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CSS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https://www.w3schools.com/css/</w:t>
              </w:r>
            </w:hyperlink>
          </w:p>
        </w:tc>
      </w:tr>
      <w:tr>
        <w:trPr>
          <w:trHeight w:val="203"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HTML Tutorial</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https://www.w3schools.com/tags/default.asp</w:t>
              </w:r>
            </w:hyperlink>
          </w:p>
        </w:tc>
      </w:tr>
      <w:tr>
        <w:trPr>
          <w:trHeight w:val="58" w:hRule="auto"/>
          <w:jc w:val="left"/>
        </w:trPr>
        <w:tc>
          <w:tcPr>
            <w:tcW w:w="22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Abreviation in IT</w:t>
            </w:r>
          </w:p>
        </w:tc>
        <w:tc>
          <w:tcPr>
            <w:tcW w:w="7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https://en.wikipedia.org/wiki/List_of_information_technology_initialisms</w:t>
              </w:r>
            </w:hyperlink>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2.Overall Description</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2.1 Product Perspective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system will consist of a web application used for managing a police department activity related to criminal activities in the city and organizational details for the police stations.</w:t>
      </w:r>
    </w:p>
    <w:p>
      <w:pPr>
        <w:spacing w:before="0" w:after="360" w:line="360"/>
        <w:ind w:right="0" w:left="0" w:firstLine="0"/>
        <w:jc w:val="left"/>
        <w:rPr>
          <w:rFonts w:ascii="Arial" w:hAnsi="Arial" w:cs="Arial" w:eastAsia="Arial"/>
          <w:color w:val="000000"/>
          <w:spacing w:val="0"/>
          <w:position w:val="0"/>
          <w:sz w:val="24"/>
          <w:shd w:fill="FCFCFC" w:val="clear"/>
        </w:rPr>
      </w:pPr>
      <w:r>
        <w:rPr>
          <w:rFonts w:ascii="Arial" w:hAnsi="Arial" w:cs="Arial" w:eastAsia="Arial"/>
          <w:color w:val="000000"/>
          <w:spacing w:val="0"/>
          <w:position w:val="0"/>
          <w:sz w:val="24"/>
          <w:shd w:fill="FCFCFC" w:val="clear"/>
        </w:rPr>
        <w:t xml:space="preserve">It is a web based system implementing client-server model. The Management Informational provides simple mechanism for users to improve work-quality in Police Department.</w:t>
      </w:r>
    </w:p>
    <w:p>
      <w:pPr>
        <w:spacing w:before="0" w:after="360" w:line="360"/>
        <w:ind w:right="0" w:left="0" w:firstLine="0"/>
        <w:jc w:val="left"/>
        <w:rPr>
          <w:rFonts w:ascii="Arial" w:hAnsi="Arial" w:cs="Arial" w:eastAsia="Arial"/>
          <w:color w:val="000000"/>
          <w:spacing w:val="0"/>
          <w:position w:val="0"/>
          <w:sz w:val="24"/>
          <w:shd w:fill="FCFCFC" w:val="clear"/>
        </w:rPr>
      </w:pPr>
      <w:r>
        <w:rPr>
          <w:rFonts w:ascii="Arial" w:hAnsi="Arial" w:cs="Arial" w:eastAsia="Arial"/>
          <w:color w:val="000000"/>
          <w:spacing w:val="0"/>
          <w:position w:val="0"/>
          <w:sz w:val="24"/>
          <w:shd w:fill="FCFCFC" w:val="clear"/>
        </w:rPr>
        <w:t xml:space="preserve">The followings are the main features that are included in Management Informational System:</w:t>
      </w:r>
    </w:p>
    <w:p>
      <w:pPr>
        <w:numPr>
          <w:ilvl w:val="0"/>
          <w:numId w:val="48"/>
        </w:numPr>
        <w:tabs>
          <w:tab w:val="left" w:pos="720" w:leader="none"/>
        </w:tabs>
        <w:spacing w:before="100" w:after="100" w:line="360"/>
        <w:ind w:right="0" w:left="360" w:hanging="360"/>
        <w:jc w:val="left"/>
        <w:rPr>
          <w:rFonts w:ascii="Arial" w:hAnsi="Arial" w:cs="Arial" w:eastAsia="Arial"/>
          <w:color w:val="000000"/>
          <w:spacing w:val="0"/>
          <w:position w:val="0"/>
          <w:sz w:val="24"/>
          <w:shd w:fill="FCFCFC" w:val="clear"/>
        </w:rPr>
      </w:pPr>
      <w:r>
        <w:rPr>
          <w:rFonts w:ascii="Arial" w:hAnsi="Arial" w:cs="Arial" w:eastAsia="Arial"/>
          <w:color w:val="000000"/>
          <w:spacing w:val="0"/>
          <w:position w:val="0"/>
          <w:sz w:val="24"/>
          <w:shd w:fill="FCFCFC" w:val="clear"/>
        </w:rPr>
        <w:t xml:space="preserve">User account: The system allows the users to create their accounts in the system and provide features of updating.</w:t>
      </w:r>
    </w:p>
    <w:p>
      <w:pPr>
        <w:numPr>
          <w:ilvl w:val="0"/>
          <w:numId w:val="48"/>
        </w:numPr>
        <w:tabs>
          <w:tab w:val="left" w:pos="720" w:leader="none"/>
        </w:tabs>
        <w:spacing w:before="100" w:after="100" w:line="360"/>
        <w:ind w:right="0" w:left="360" w:hanging="360"/>
        <w:jc w:val="left"/>
        <w:rPr>
          <w:rFonts w:ascii="Arial" w:hAnsi="Arial" w:cs="Arial" w:eastAsia="Arial"/>
          <w:color w:val="000000"/>
          <w:spacing w:val="0"/>
          <w:position w:val="0"/>
          <w:sz w:val="24"/>
          <w:shd w:fill="FCFCFC" w:val="clear"/>
        </w:rPr>
      </w:pPr>
      <w:r>
        <w:rPr>
          <w:rFonts w:ascii="Arial" w:hAnsi="Arial" w:cs="Arial" w:eastAsia="Arial"/>
          <w:color w:val="000000"/>
          <w:spacing w:val="0"/>
          <w:position w:val="0"/>
          <w:sz w:val="24"/>
          <w:shd w:fill="FCFCFC" w:val="clear"/>
        </w:rPr>
        <w:t xml:space="preserve">Number of users being supported by the system: Though the number is precisely not mentioned but the system will be able to support a large number(~1000) of online users at a time.</w:t>
      </w:r>
    </w:p>
    <w:p>
      <w:pPr>
        <w:numPr>
          <w:ilvl w:val="0"/>
          <w:numId w:val="48"/>
        </w:numPr>
        <w:tabs>
          <w:tab w:val="left" w:pos="720" w:leader="none"/>
        </w:tabs>
        <w:spacing w:before="100" w:after="100" w:line="360"/>
        <w:ind w:right="0" w:left="360" w:hanging="360"/>
        <w:jc w:val="left"/>
        <w:rPr>
          <w:rFonts w:ascii="Arial" w:hAnsi="Arial" w:cs="Arial" w:eastAsia="Arial"/>
          <w:color w:val="000000"/>
          <w:spacing w:val="0"/>
          <w:position w:val="0"/>
          <w:sz w:val="24"/>
          <w:shd w:fill="FCFCFC" w:val="clear"/>
        </w:rPr>
      </w:pPr>
      <w:r>
        <w:rPr>
          <w:rFonts w:ascii="Arial" w:hAnsi="Arial" w:cs="Arial" w:eastAsia="Arial"/>
          <w:color w:val="000000"/>
          <w:spacing w:val="0"/>
          <w:position w:val="0"/>
          <w:sz w:val="24"/>
          <w:shd w:fill="FCFCFC" w:val="clear"/>
        </w:rPr>
        <w:t xml:space="preserve">Search: search is simply local search engine based on keywords.</w:t>
      </w:r>
    </w:p>
    <w:p>
      <w:pPr>
        <w:numPr>
          <w:ilvl w:val="0"/>
          <w:numId w:val="48"/>
        </w:numPr>
        <w:tabs>
          <w:tab w:val="left" w:pos="720" w:leader="none"/>
        </w:tabs>
        <w:spacing w:before="100" w:after="100" w:line="360"/>
        <w:ind w:right="0" w:left="360" w:hanging="360"/>
        <w:jc w:val="left"/>
        <w:rPr>
          <w:rFonts w:ascii="Arial" w:hAnsi="Arial" w:cs="Arial" w:eastAsia="Arial"/>
          <w:color w:val="000000"/>
          <w:spacing w:val="0"/>
          <w:position w:val="0"/>
          <w:sz w:val="24"/>
          <w:shd w:fill="FCFCFC" w:val="clear"/>
        </w:rPr>
      </w:pPr>
      <w:r>
        <w:rPr>
          <w:rFonts w:ascii="Arial" w:hAnsi="Arial" w:cs="Arial" w:eastAsia="Arial"/>
          <w:color w:val="000000"/>
          <w:spacing w:val="0"/>
          <w:position w:val="0"/>
          <w:sz w:val="24"/>
          <w:shd w:fill="FCFCFC" w:val="clear"/>
        </w:rPr>
        <w:t xml:space="preserve">Discussion Forum: Provides users with a platform to discuss and help each other with their problems.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2.2 Product Functions</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application can be accesed by two types of users: Departament Director and Policeman .Firstly ,they need to login. The admin (the director) is able to create new police station which must contain minimum 1 user(Policeman). Managament Informational System also provides meet feature which will take place whenever the director considers that is necessary and will include at least one user. The application stores criminal records created by user/admin.The record can be modified and accessed by both.The only one who can delete criminal records is the director and each criminal record has the track of last agent who modified it.</w:t>
      </w:r>
    </w:p>
    <w:p>
      <w:pPr>
        <w:spacing w:before="0" w:after="160" w:line="259"/>
        <w:ind w:right="0" w:left="1500" w:firstLine="0"/>
        <w:jc w:val="left"/>
        <w:rPr>
          <w:rFonts w:ascii="Calibri" w:hAnsi="Calibri" w:cs="Calibri" w:eastAsia="Calibri"/>
          <w:color w:val="auto"/>
          <w:spacing w:val="0"/>
          <w:position w:val="0"/>
          <w:sz w:val="24"/>
          <w:shd w:fill="auto" w:val="clear"/>
        </w:rPr>
      </w:pPr>
    </w:p>
    <w:p>
      <w:pPr>
        <w:spacing w:before="0" w:after="160" w:line="259"/>
        <w:ind w:right="0" w:left="150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2.3 User Classes and Characteristics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types of users that interact with the system: the policeman and the director . Each of these two types of users has different use of the system so each of them has their own requirements.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Department Director:</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new police station</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agents to station</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Move agents to another station</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Check case status</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Send a request to start an online meeting</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 a  criminal record</w:t>
      </w:r>
    </w:p>
    <w:p>
      <w:pPr>
        <w:numPr>
          <w:ilvl w:val="0"/>
          <w:numId w:val="52"/>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a criminal record</w:t>
      </w: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Police Agent:</w:t>
      </w:r>
    </w:p>
    <w:p>
      <w:pPr>
        <w:numPr>
          <w:ilvl w:val="0"/>
          <w:numId w:val="55"/>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Send a request to start an online meeting</w:t>
      </w:r>
    </w:p>
    <w:p>
      <w:pPr>
        <w:numPr>
          <w:ilvl w:val="0"/>
          <w:numId w:val="55"/>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Adding a new criminal record</w:t>
      </w:r>
    </w:p>
    <w:p>
      <w:pPr>
        <w:numPr>
          <w:ilvl w:val="0"/>
          <w:numId w:val="55"/>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Search in criminal record by name</w:t>
      </w:r>
    </w:p>
    <w:p>
      <w:pPr>
        <w:numPr>
          <w:ilvl w:val="0"/>
          <w:numId w:val="55"/>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Modify a criminal record</w:t>
      </w:r>
    </w:p>
    <w:p>
      <w:pPr>
        <w:numPr>
          <w:ilvl w:val="0"/>
          <w:numId w:val="55"/>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teammates from the  police section</w:t>
      </w:r>
    </w:p>
    <w:p>
      <w:pPr>
        <w:numPr>
          <w:ilvl w:val="0"/>
          <w:numId w:val="55"/>
        </w:numPr>
        <w:spacing w:before="0" w:after="160" w:line="25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the last modifier of a record</w:t>
      </w:r>
    </w:p>
    <w:p>
      <w:pPr>
        <w:spacing w:before="0" w:after="160" w:line="256"/>
        <w:ind w:right="0" w:left="2160" w:firstLine="0"/>
        <w:jc w:val="left"/>
        <w:rPr>
          <w:rFonts w:ascii="Arial" w:hAnsi="Arial" w:cs="Arial" w:eastAsia="Arial"/>
          <w:color w:val="auto"/>
          <w:spacing w:val="0"/>
          <w:position w:val="0"/>
          <w:sz w:val="24"/>
          <w:shd w:fill="auto" w:val="clear"/>
        </w:rPr>
      </w:pPr>
    </w:p>
    <w:p>
      <w:pPr>
        <w:spacing w:before="0" w:after="160" w:line="256"/>
        <w:ind w:right="0" w:left="216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2.4 Operating Environment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the API we need a web server on Linux, Apache probably, and a Microsoft SQL server.Regarding the client, any modern browser should be fine as long as Javascript is enabled.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2.5 Design and Implementation Constraints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Arial" w:hAnsi="Arial" w:cs="Arial" w:eastAsia="Arial"/>
          <w:color w:val="auto"/>
          <w:spacing w:val="0"/>
          <w:position w:val="0"/>
          <w:sz w:val="24"/>
          <w:shd w:fill="auto" w:val="clear"/>
        </w:rPr>
        <w:t xml:space="preserve">The used language will be English only, since is widely used and known by the most of population.</w:t>
      </w:r>
    </w:p>
    <w:p>
      <w:pPr>
        <w:spacing w:before="0" w:after="0" w:line="240"/>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developers the following applications and frameworks will be needed:</w:t>
      </w:r>
    </w:p>
    <w:p>
      <w:pPr>
        <w:numPr>
          <w:ilvl w:val="0"/>
          <w:numId w:val="59"/>
        </w:numPr>
        <w:spacing w:before="0" w:after="0" w:line="240"/>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2019</w:t>
      </w:r>
    </w:p>
    <w:p>
      <w:pPr>
        <w:numPr>
          <w:ilvl w:val="0"/>
          <w:numId w:val="59"/>
        </w:numPr>
        <w:spacing w:before="0" w:after="0" w:line="240"/>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Visual Studio Code</w:t>
      </w:r>
    </w:p>
    <w:p>
      <w:pPr>
        <w:numPr>
          <w:ilvl w:val="0"/>
          <w:numId w:val="59"/>
        </w:numPr>
        <w:spacing w:before="0" w:after="0" w:line="240"/>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.NET Core Web API</w:t>
      </w:r>
    </w:p>
    <w:p>
      <w:pPr>
        <w:numPr>
          <w:ilvl w:val="0"/>
          <w:numId w:val="59"/>
        </w:numPr>
        <w:spacing w:before="0" w:after="0" w:line="240"/>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Angular</w:t>
      </w:r>
    </w:p>
    <w:p>
      <w:pPr>
        <w:numPr>
          <w:ilvl w:val="0"/>
          <w:numId w:val="59"/>
        </w:numPr>
        <w:spacing w:before="0" w:after="0" w:line="240"/>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Microsoft SQL Server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2.6 User Documentation</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provide a user manual for the main features which can be updated on demand.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2.7 Assumptions and Dependencies</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Windows 7,8,10-Google Chrome,Opera,Mozilla Firefox etc.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Linux- Google Chrome,Opera,Mozilla Firefox etc.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MacOS-Safari Browser.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All that is necessary is a network connection having the speed at least 1MB/s.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3.External Interface Requirements</w:t>
      </w: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3.1 User Interfaces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This is the login form for both agents and department director.</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5264" w:dyaOrig="5102">
          <v:rect xmlns:o="urn:schemas-microsoft-com:office:office" xmlns:v="urn:schemas-microsoft-com:vml" id="rectole0000000000" style="width:263.200000pt;height:255.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0" ShapeID="rectole0000000000" r:id="docRId8"/>
        </w:object>
      </w:r>
    </w:p>
    <w:p>
      <w:pPr>
        <w:spacing w:before="0" w:after="160" w:line="259"/>
        <w:ind w:right="0" w:left="0" w:firstLine="720"/>
        <w:jc w:val="left"/>
        <w:rPr>
          <w:rFonts w:ascii="Arial" w:hAnsi="Arial" w:cs="Arial" w:eastAsia="Arial"/>
          <w:color w:val="auto"/>
          <w:spacing w:val="0"/>
          <w:position w:val="0"/>
          <w:sz w:val="24"/>
          <w:shd w:fill="auto" w:val="clear"/>
        </w:rPr>
      </w:pP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is the screen where the director can see the criminal records. By clicking on a record he can see all the informations related to that particular record.</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4737" w:dyaOrig="5567">
          <v:rect xmlns:o="urn:schemas-microsoft-com:office:office" xmlns:v="urn:schemas-microsoft-com:vml" id="rectole0000000001" style="width:236.850000pt;height:278.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1" ShapeID="rectole0000000001" r:id="docRId10"/>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following interface will be used for chat.</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091" w:dyaOrig="5142">
          <v:rect xmlns:o="urn:schemas-microsoft-com:office:office" xmlns:v="urn:schemas-microsoft-com:vml" id="rectole0000000002" style="width:454.550000pt;height:257.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2" ShapeID="rectole0000000002" r:id="docRId1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3.2 Hardware Interfaces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 xml:space="preserve">Not applicable.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3.3 Software Interfaces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Arial" w:hAnsi="Arial" w:cs="Arial" w:eastAsia="Arial"/>
          <w:color w:val="auto"/>
          <w:spacing w:val="0"/>
          <w:position w:val="0"/>
          <w:sz w:val="24"/>
          <w:shd w:fill="auto" w:val="clear"/>
        </w:rPr>
        <w:t xml:space="preserve">This product will be developed using .NET for building an API , Angular for front-end and it will interact with a SQL database through Entity Framework.</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communication between the database and the API consists of operation concerning both reading and modifying the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3.4  Communication Interfaces</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Arial" w:hAnsi="Arial" w:cs="Arial" w:eastAsia="Arial"/>
          <w:color w:val="auto"/>
          <w:spacing w:val="0"/>
          <w:position w:val="0"/>
          <w:sz w:val="24"/>
          <w:shd w:fill="auto" w:val="clear"/>
        </w:rPr>
        <w:t xml:space="preserve">Being a web application the protocol used for communication between server and client will be HTTP/HTPPs.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4.System Features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4.1 User Registration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4.1.1 Description and priority :</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user should be able to register. He must provide user-name, password and e-mail address. This feature has a high priority.</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4.1.2 Stimulus/Response Sequences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user is required to fill in the textboxes with his personal information and to press submit. A check must be performed afterwards in order to verify if the e-mail has been already used.If so, an error message will occur.</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4.1.3 Functional requirements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should provide a textbook for each mandatory field(username,password,email).</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check if the username already exists, and if so, we'll throw an error message.</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also check if the e-mail already exists.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check if the password has at least 8 characters.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all the above conditions are met, the application will provide a window with the message "Account created successfully".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4.2 User login</w:t>
      </w: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4.2.1 Description and priority</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Given that a user has registered, then the user should be able to log in to the web application.</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log-in information will be stored on the client device and in the future the user should be logged in automatically.This requirement has a high priority.</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4.2.2 Stimulus/Response Sequences</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user has to enter account credentials and if these exist, he will be directed to the main page of the application according to his role(agent / department director).In case the credentials doesn’t exist , an error message will occur. Once logged in, the JWT token associated with that user will be stored in browser local storage and sent on all the following requests being necessary for identifying that particular user.</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4.2.3 Functional requirements</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check if both the username and the password are filled in, otherwise we'll throw an error message.</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the username or the password doesn't match for one user, an error message will be thrown, otherwise the user will be redirected to the main page.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4.3 Chat </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4.3.1 Description and priority.</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users are able to create a chat room where they can invite one or more users. Even though anyone is able to create a room , the department director has a higher priority meaning that if a meeting is scheduled for a certain time by an agent and the director also wants to schedule a meeting for that hour, then the director meeting will replace the agent meeting and the agent will be notified via e-mail to choose another hour.</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4.3.2 Stimulus/Response Sequences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Department director:</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-specifies the hour and the participants to the meeting.In case another meeting is scheduled for that hour, this one will take its place.</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Agents: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-they have to specify the partipants to the meeting and then the system will schedule it for the next available interval of time.</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meeting starts all the participants must press the “JOIN” button, then they will be redirected to the chat page where they will be able to see all the other participants and the remaining time. If a users disconnects, he can reconnect but he can’t see the previous messages since they won’t be stored in a database so once you refresh the page all the messages are lost.</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4.3.3 Functional requirements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check if the specified hour is free, and then a meeting will be created.</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meeting begins, participants have to press "JOIN" to be redirected to the chat room.</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4.4 Police Stations</w:t>
      </w: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4.4.1 Description and priority</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department director should be able to create new police stations, each of them having its own agents and geographical point.This requirement has a high priority.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4.4.2 Stimulus/Response Sequences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department director has to enter the name, role, and geographical point of the section in order to create it. If duplicates doesn't occur, the police station will be created and will be placed next to the other sections. Once it is added, agents can be assigned to that section based on their previous activity, moral conduct , area of expertise and other informations.</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4.4.3 Functional requirements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check if the name or the geographical point of the police station is not taken, then it will be created.</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4.5 Criminal Records</w:t>
      </w: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4.5.1 Description and priority</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users will be able to create new criminal records.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They will consist in a folder where the admin/user will be able to put different types of documents related to that record.</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feature has a high priority.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4.5.2 Stimulus/Response sequences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admin/user has to enter the name of a new criminal record, and after that it will be put among the other records.</w:t>
      </w: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4.5.3 Functional requirements</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create the proper buttons for adding, deleting and modifying the criminal record.</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admin/User will be able to create new Criminal Records.</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 has the option to delete the record.</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criminal records should be stored having in consideration the criminal -activity factor.</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admin/user can modify the content of the record.</w:t>
      </w: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user/admin should be able to search for a criminal record.The searching will take place having in consideration multiple criteria.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5. Other Nonfunctional Requirements</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5.1 Performance Requirements</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sending messages in a chat room the delay between message is sent by a user and received by another one should not be greater than 1 second.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5.2 Safety Requirements</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 applicable.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5.3 Security Requirements</w:t>
      </w: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access will be provided using an username and a password. The password will be encrypted storing a hash in our database.An agent won’t be able to perform activities characteristic to the department director like creating a new section, or viewing records created by another agent.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40" w:after="80" w:line="259"/>
        <w:ind w:right="0" w:left="0" w:firstLine="0"/>
        <w:jc w:val="left"/>
        <w:rPr>
          <w:rFonts w:ascii="Arial" w:hAnsi="Arial" w:cs="Arial" w:eastAsia="Arial"/>
          <w:color w:val="000000"/>
          <w:spacing w:val="0"/>
          <w:position w:val="0"/>
          <w:sz w:val="32"/>
          <w:shd w:fill="FFFFFF" w:val="clear"/>
        </w:rPr>
      </w:pPr>
      <w:r>
        <w:rPr>
          <w:rFonts w:ascii="Arial" w:hAnsi="Arial" w:cs="Arial" w:eastAsia="Arial"/>
          <w:color w:val="000000"/>
          <w:spacing w:val="0"/>
          <w:position w:val="0"/>
          <w:sz w:val="32"/>
          <w:shd w:fill="FFFFFF" w:val="clear"/>
        </w:rPr>
        <w:t xml:space="preserve">5.4 Software Quality Attributes</w:t>
      </w:r>
    </w:p>
    <w:p>
      <w:pPr>
        <w:numPr>
          <w:ilvl w:val="0"/>
          <w:numId w:val="84"/>
        </w:numPr>
        <w:spacing w:before="24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Classes names are written by using Upper Camel Case.</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Method names and fields names are written using Upper Camel Case.</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Method names are verbs.</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 method returns boolean, it can also be written as is(for instance isRented).</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Variables are nouns.</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should be used for checking if a Boolean is false.</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the constants used within the application must be in a specific file.</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Commenting code when it is necessary(if something is too complex).</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the methods should have one goal and must be short.</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Intuitive names for variables,classes and functions.</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consistency must be used in naming variables/functions.</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SOLID principles must be used.</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Easy to test .</w:t>
      </w:r>
    </w:p>
    <w:p>
      <w:pPr>
        <w:numPr>
          <w:ilvl w:val="0"/>
          <w:numId w:val="8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Easy to maintain.</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8">
    <w:abstractNumId w:val="24"/>
  </w:num>
  <w:num w:numId="52">
    <w:abstractNumId w:val="18"/>
  </w:num>
  <w:num w:numId="55">
    <w:abstractNumId w:val="12"/>
  </w:num>
  <w:num w:numId="59">
    <w:abstractNumId w:val="6"/>
  </w:num>
  <w:num w:numId="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13" Type="http://schemas.openxmlformats.org/officeDocument/2006/relationships/image" /><Relationship TargetMode="External" Target="https://www.tutorialspoint.com/dbms/index.htm" Id="docRId3" Type="http://schemas.openxmlformats.org/officeDocument/2006/relationships/hyperlink" /><Relationship TargetMode="External" Target="https://en.wikipedia.org/wiki/List_of_information_technology_initialisms" Id="docRId7" Type="http://schemas.openxmlformats.org/officeDocument/2006/relationships/hyperlink" /><Relationship Target="embeddings/oleObject1.bin" Id="docRId10" Type="http://schemas.openxmlformats.org/officeDocument/2006/relationships/oleObject" /><Relationship Target="numbering.xml" Id="docRId14" Type="http://schemas.openxmlformats.org/officeDocument/2006/relationships/numbering" /><Relationship TargetMode="External" Target="https://angular.io/tutorial" Id="docRId2" Type="http://schemas.openxmlformats.org/officeDocument/2006/relationships/hyperlink" /><Relationship TargetMode="External" Target="https://www.w3schools.com/tags/default.asp" Id="docRId6" Type="http://schemas.openxmlformats.org/officeDocument/2006/relationships/hyperlink" /><Relationship TargetMode="External" Target="https://docs.microsoft.com/en-us/aspnet/core/tutorials/first-mvc-app/start-mvc?view=aspnetcore-5.0&amp;tabs=visual-studio" Id="docRId1" Type="http://schemas.openxmlformats.org/officeDocument/2006/relationships/hyperlink" /><Relationship Target="media/image1.wmf" Id="docRId11" Type="http://schemas.openxmlformats.org/officeDocument/2006/relationships/image" /><Relationship Target="styles.xml" Id="docRId15" Type="http://schemas.openxmlformats.org/officeDocument/2006/relationships/styles" /><Relationship TargetMode="External" Target="https://www.w3schools.com/css/" Id="docRId5" Type="http://schemas.openxmlformats.org/officeDocument/2006/relationships/hyperlink" /><Relationship Target="media/image0.wmf" Id="docRId9" Type="http://schemas.openxmlformats.org/officeDocument/2006/relationships/image" /><Relationship TargetMode="External" Target="https://www.w3schools.com/cs/" Id="docRId0" Type="http://schemas.openxmlformats.org/officeDocument/2006/relationships/hyperlink" /><Relationship Target="embeddings/oleObject2.bin" Id="docRId12" Type="http://schemas.openxmlformats.org/officeDocument/2006/relationships/oleObject" /><Relationship TargetMode="External" Target="https://www.tutorialspoint.com/typescript/index.htm" Id="docRId4" Type="http://schemas.openxmlformats.org/officeDocument/2006/relationships/hyperlink" /><Relationship Target="embeddings/oleObject0.bin" Id="docRId8" Type="http://schemas.openxmlformats.org/officeDocument/2006/relationships/oleObject" /></Relationships>
</file>