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41A7" w14:textId="5D7027A8" w:rsidR="0051422B" w:rsidRDefault="00CB60FF">
      <w:pPr>
        <w:pStyle w:val="Heading1"/>
        <w:pBdr>
          <w:left w:val="single" w:sz="24" w:space="0" w:color="1155CC"/>
        </w:pBdr>
        <w:shd w:val="clear" w:color="auto" w:fill="1155CC"/>
        <w:rPr>
          <w:color w:val="F3F3F3"/>
        </w:rPr>
      </w:pPr>
      <w:proofErr w:type="spellStart"/>
      <w:r>
        <w:rPr>
          <w:color w:val="F3F3F3"/>
        </w:rPr>
        <w:t>GroMore</w:t>
      </w:r>
      <w:proofErr w:type="spellEnd"/>
      <w:r>
        <w:rPr>
          <w:color w:val="F3F3F3"/>
        </w:rPr>
        <w:t xml:space="preserve">: Scenario </w:t>
      </w:r>
      <w:r w:rsidR="00D340DA">
        <w:rPr>
          <w:color w:val="F3F3F3"/>
        </w:rPr>
        <w:t>Five</w:t>
      </w:r>
      <w:r>
        <w:rPr>
          <w:color w:val="F3F3F3"/>
        </w:rPr>
        <w:t xml:space="preserve"> and </w:t>
      </w:r>
      <w:r w:rsidR="00D340DA">
        <w:rPr>
          <w:color w:val="F3F3F3"/>
        </w:rPr>
        <w:t xml:space="preserve">Six </w:t>
      </w:r>
      <w:r>
        <w:rPr>
          <w:color w:val="F3F3F3"/>
        </w:rPr>
        <w:t>Report</w:t>
      </w:r>
    </w:p>
    <w:p w14:paraId="1CE15B6B" w14:textId="75781C5E" w:rsidR="0051422B" w:rsidRDefault="00CB60FF">
      <w:pPr>
        <w:pStyle w:val="Heading2"/>
        <w:pBdr>
          <w:left w:val="single" w:sz="24" w:space="0" w:color="D9D9D9"/>
        </w:pBdr>
        <w:shd w:val="clear" w:color="auto" w:fill="D9D9D9"/>
        <w:rPr>
          <w:i/>
          <w:sz w:val="26"/>
          <w:szCs w:val="26"/>
        </w:rPr>
      </w:pPr>
      <w:bookmarkStart w:id="0" w:name="_d4z1g12cknx" w:colFirst="0" w:colLast="0"/>
      <w:bookmarkStart w:id="1" w:name="_bcbsiybr0we9" w:colFirst="0" w:colLast="0"/>
      <w:bookmarkEnd w:id="0"/>
      <w:bookmarkEnd w:id="1"/>
      <w:r>
        <w:rPr>
          <w:b/>
          <w:sz w:val="26"/>
          <w:szCs w:val="26"/>
        </w:rPr>
        <w:t>Group Members:</w:t>
      </w:r>
      <w:r>
        <w:rPr>
          <w:i/>
          <w:sz w:val="26"/>
          <w:szCs w:val="26"/>
        </w:rPr>
        <w:t xml:space="preserve"> Vivek Singh Grewal, Amanda Triplett, Justin </w:t>
      </w:r>
      <w:proofErr w:type="spellStart"/>
      <w:r>
        <w:rPr>
          <w:i/>
          <w:sz w:val="26"/>
          <w:szCs w:val="26"/>
        </w:rPr>
        <w:t>Warlick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Gebremeskel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Tesfa</w:t>
      </w:r>
      <w:proofErr w:type="spellEnd"/>
    </w:p>
    <w:p w14:paraId="0C7CD0BF" w14:textId="14160CA4" w:rsidR="0051422B" w:rsidRDefault="0051422B"/>
    <w:p w14:paraId="2B60DDB2" w14:textId="6145EE18" w:rsidR="0051422B" w:rsidRDefault="00CB60FF">
      <w:pPr>
        <w:pStyle w:val="Heading2"/>
        <w:pBdr>
          <w:left w:val="single" w:sz="24" w:space="0" w:color="D9D9D9"/>
        </w:pBdr>
        <w:shd w:val="clear" w:color="auto" w:fill="D9D9D9"/>
      </w:pPr>
      <w:bookmarkStart w:id="2" w:name="_jogcjbmtf582" w:colFirst="0" w:colLast="0"/>
      <w:bookmarkEnd w:id="2"/>
      <w:r>
        <w:t xml:space="preserve">Scenario </w:t>
      </w:r>
      <w:r w:rsidR="00D340DA">
        <w:t>5</w:t>
      </w:r>
      <w:r>
        <w:t xml:space="preserve">: </w:t>
      </w:r>
      <w:r w:rsidR="00D340DA" w:rsidRPr="00D340DA">
        <w:t>Post agriculture model with seasonality</w:t>
      </w:r>
      <w:r w:rsidR="00D340DA">
        <w:t xml:space="preserve"> – future projection</w:t>
      </w:r>
    </w:p>
    <w:p w14:paraId="672B60D7" w14:textId="0A936749" w:rsidR="0051422B" w:rsidRDefault="0051422B"/>
    <w:p w14:paraId="062EF971" w14:textId="0027ABD4" w:rsidR="0051422B" w:rsidRDefault="0051422B"/>
    <w:p w14:paraId="532415A7" w14:textId="5426DFEB" w:rsidR="0051422B" w:rsidRDefault="0051422B"/>
    <w:p w14:paraId="2A5F8AF3" w14:textId="352BC999" w:rsidR="0051422B" w:rsidRDefault="0051422B"/>
    <w:p w14:paraId="7674E2C5" w14:textId="34511723" w:rsidR="00CB60FF" w:rsidRDefault="00CB60FF"/>
    <w:p w14:paraId="31175BA0" w14:textId="68C4B070" w:rsidR="00CB60FF" w:rsidRDefault="00CB60FF"/>
    <w:p w14:paraId="1D3071FE" w14:textId="7CEBFFAE" w:rsidR="00CB60FF" w:rsidRDefault="00CB60FF"/>
    <w:p w14:paraId="03CB5E5F" w14:textId="3359AB48" w:rsidR="00CB60FF" w:rsidRDefault="00CB60FF"/>
    <w:p w14:paraId="373A3D8B" w14:textId="5AD4C84C" w:rsidR="00CB60FF" w:rsidRDefault="00CB60FF"/>
    <w:p w14:paraId="561D8234" w14:textId="4BD6413B" w:rsidR="00CB60FF" w:rsidRDefault="00CB60FF"/>
    <w:p w14:paraId="699AD5C5" w14:textId="3FCC5A6C" w:rsidR="00CB60FF" w:rsidRDefault="00CB60FF"/>
    <w:p w14:paraId="6862D0C1" w14:textId="77777777" w:rsidR="00D340DA" w:rsidRDefault="00D340DA">
      <w:pPr>
        <w:rPr>
          <w:sz w:val="32"/>
          <w:szCs w:val="32"/>
        </w:rPr>
      </w:pPr>
      <w:r>
        <w:br w:type="page"/>
      </w:r>
    </w:p>
    <w:p w14:paraId="2E62599B" w14:textId="0F68C01A" w:rsidR="0051422B" w:rsidRDefault="00CB60FF">
      <w:pPr>
        <w:pStyle w:val="Heading2"/>
        <w:pBdr>
          <w:left w:val="single" w:sz="24" w:space="0" w:color="D9D9D9"/>
        </w:pBdr>
        <w:shd w:val="clear" w:color="auto" w:fill="D9D9D9"/>
      </w:pPr>
      <w:r>
        <w:lastRenderedPageBreak/>
        <w:t xml:space="preserve">Scenario </w:t>
      </w:r>
      <w:r w:rsidR="00D340DA">
        <w:t>6</w:t>
      </w:r>
      <w:r>
        <w:t xml:space="preserve">: </w:t>
      </w:r>
      <w:r w:rsidR="00D340DA">
        <w:t>Is Seasonality Necessary?</w:t>
      </w:r>
    </w:p>
    <w:p w14:paraId="4636B404" w14:textId="2DD83210" w:rsidR="001C1A3D" w:rsidRDefault="00055742" w:rsidP="001C1A3D">
      <w:pPr>
        <w:rPr>
          <w:sz w:val="24"/>
          <w:szCs w:val="24"/>
        </w:rPr>
      </w:pPr>
      <w:r>
        <w:rPr>
          <w:sz w:val="24"/>
          <w:szCs w:val="24"/>
        </w:rPr>
        <w:t xml:space="preserve">The ET in the previous scenarios was on for 6 months and off for 6 months. In order to check the effects of removing seasonality, the ET rate for both valley and riparian areas was reduced to half (5*e-6 and 25e-6 m/d) and was applied for all the 12 months. The effect of removal of seasonality was then checked </w:t>
      </w:r>
      <w:r w:rsidR="001C1A3D">
        <w:rPr>
          <w:sz w:val="24"/>
          <w:szCs w:val="24"/>
        </w:rPr>
        <w:t xml:space="preserve">for Scenario 3 (current state with 200 year burn-in and 100 year </w:t>
      </w:r>
      <w:proofErr w:type="spellStart"/>
      <w:r w:rsidR="001C1A3D">
        <w:rPr>
          <w:sz w:val="24"/>
          <w:szCs w:val="24"/>
        </w:rPr>
        <w:t>Aguaseca</w:t>
      </w:r>
      <w:proofErr w:type="spellEnd"/>
      <w:r w:rsidR="001C1A3D">
        <w:rPr>
          <w:sz w:val="24"/>
          <w:szCs w:val="24"/>
        </w:rPr>
        <w:t xml:space="preserve"> pumping) and </w:t>
      </w:r>
      <w:r w:rsidR="001C1A3D">
        <w:rPr>
          <w:sz w:val="24"/>
          <w:szCs w:val="24"/>
        </w:rPr>
        <w:t xml:space="preserve">for Scenario </w:t>
      </w:r>
      <w:r w:rsidR="001C1A3D">
        <w:rPr>
          <w:sz w:val="24"/>
          <w:szCs w:val="24"/>
        </w:rPr>
        <w:t>4</w:t>
      </w:r>
      <w:r w:rsidR="001C1A3D">
        <w:rPr>
          <w:sz w:val="24"/>
          <w:szCs w:val="24"/>
        </w:rPr>
        <w:t xml:space="preserve"> (</w:t>
      </w:r>
      <w:r w:rsidR="001C1A3D">
        <w:rPr>
          <w:sz w:val="24"/>
          <w:szCs w:val="24"/>
        </w:rPr>
        <w:t xml:space="preserve">additional </w:t>
      </w:r>
      <w:proofErr w:type="spellStart"/>
      <w:r w:rsidR="001C1A3D">
        <w:rPr>
          <w:sz w:val="24"/>
          <w:szCs w:val="24"/>
        </w:rPr>
        <w:t>100 year</w:t>
      </w:r>
      <w:proofErr w:type="spellEnd"/>
      <w:r w:rsidR="001C1A3D">
        <w:rPr>
          <w:sz w:val="24"/>
          <w:szCs w:val="24"/>
        </w:rPr>
        <w:t xml:space="preserve">s of both </w:t>
      </w:r>
      <w:proofErr w:type="spellStart"/>
      <w:r w:rsidR="001C1A3D">
        <w:rPr>
          <w:sz w:val="24"/>
          <w:szCs w:val="24"/>
        </w:rPr>
        <w:t>Aquaseca</w:t>
      </w:r>
      <w:proofErr w:type="spellEnd"/>
      <w:r w:rsidR="001C1A3D">
        <w:rPr>
          <w:sz w:val="24"/>
          <w:szCs w:val="24"/>
        </w:rPr>
        <w:t xml:space="preserve"> and Irrigation well pumping after Scenario 3</w:t>
      </w:r>
      <w:r w:rsidR="001C1A3D">
        <w:rPr>
          <w:sz w:val="24"/>
          <w:szCs w:val="24"/>
        </w:rPr>
        <w:t>)</w:t>
      </w:r>
      <w:r w:rsidR="001C1A3D">
        <w:rPr>
          <w:sz w:val="24"/>
          <w:szCs w:val="24"/>
        </w:rPr>
        <w:t>.</w:t>
      </w:r>
    </w:p>
    <w:p w14:paraId="2D979EB8" w14:textId="2CB0C1CA" w:rsidR="00055742" w:rsidRDefault="00055742" w:rsidP="009409CD">
      <w:pPr>
        <w:rPr>
          <w:sz w:val="24"/>
          <w:szCs w:val="24"/>
        </w:rPr>
      </w:pPr>
    </w:p>
    <w:p w14:paraId="14072269" w14:textId="0A5BCAAF" w:rsidR="00055742" w:rsidRDefault="00055742" w:rsidP="009409CD">
      <w:pPr>
        <w:rPr>
          <w:sz w:val="24"/>
          <w:szCs w:val="24"/>
        </w:rPr>
      </w:pPr>
      <w:r>
        <w:rPr>
          <w:sz w:val="24"/>
          <w:szCs w:val="24"/>
        </w:rPr>
        <w:t xml:space="preserve">Figure__ below </w:t>
      </w:r>
      <w:r w:rsidR="001C1A3D">
        <w:rPr>
          <w:sz w:val="24"/>
          <w:szCs w:val="24"/>
        </w:rPr>
        <w:t>on the left</w:t>
      </w:r>
      <w:r w:rsidR="00016F13">
        <w:rPr>
          <w:sz w:val="24"/>
          <w:szCs w:val="24"/>
        </w:rPr>
        <w:t>,</w:t>
      </w:r>
      <w:r w:rsidR="001C1A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heads at the three </w:t>
      </w:r>
      <w:r w:rsidR="001C1A3D">
        <w:rPr>
          <w:sz w:val="24"/>
          <w:szCs w:val="24"/>
        </w:rPr>
        <w:t xml:space="preserve">relevant wells at the end of </w:t>
      </w:r>
      <w:r w:rsidR="00016F13">
        <w:rPr>
          <w:sz w:val="24"/>
          <w:szCs w:val="24"/>
        </w:rPr>
        <w:t xml:space="preserve">100 years of past pumping from the </w:t>
      </w:r>
      <w:proofErr w:type="spellStart"/>
      <w:r w:rsidR="00016F13">
        <w:rPr>
          <w:sz w:val="24"/>
          <w:szCs w:val="24"/>
        </w:rPr>
        <w:t>Aguaseca</w:t>
      </w:r>
      <w:proofErr w:type="spellEnd"/>
      <w:r w:rsidR="00016F13">
        <w:rPr>
          <w:sz w:val="24"/>
          <w:szCs w:val="24"/>
        </w:rPr>
        <w:t xml:space="preserve"> well, with seasonality. And Figure __ on the right, has the same without seasonality</w:t>
      </w:r>
    </w:p>
    <w:p w14:paraId="5F6D9F1B" w14:textId="77777777" w:rsidR="00055742" w:rsidRDefault="00055742" w:rsidP="009409CD">
      <w:pPr>
        <w:rPr>
          <w:sz w:val="24"/>
          <w:szCs w:val="24"/>
        </w:rPr>
      </w:pPr>
    </w:p>
    <w:p w14:paraId="70F4E05E" w14:textId="4FDA10BF" w:rsidR="00055742" w:rsidRDefault="00016F13" w:rsidP="009409CD">
      <w:pPr>
        <w:rPr>
          <w:sz w:val="24"/>
          <w:szCs w:val="24"/>
        </w:rPr>
      </w:pPr>
      <w:r w:rsidRPr="00016F1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12F9B6" wp14:editId="7A5651A9">
                <wp:simplePos x="0" y="0"/>
                <wp:positionH relativeFrom="column">
                  <wp:posOffset>790575</wp:posOffset>
                </wp:positionH>
                <wp:positionV relativeFrom="paragraph">
                  <wp:posOffset>112712</wp:posOffset>
                </wp:positionV>
                <wp:extent cx="861695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7502D" w14:textId="6B6AADD4" w:rsidR="00016F13" w:rsidRPr="00016F13" w:rsidRDefault="00016F1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F13">
                              <w:rPr>
                                <w:i/>
                                <w:iCs/>
                              </w:rPr>
                              <w:t>Figure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12F9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25pt;margin-top:8.85pt;width:67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wzIAIAAB0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" stroked="f">
                <v:textbox style="mso-fit-shape-to-text:t">
                  <w:txbxContent>
                    <w:p w14:paraId="76F7502D" w14:textId="6B6AADD4" w:rsidR="00016F13" w:rsidRPr="00016F13" w:rsidRDefault="00016F13">
                      <w:pPr>
                        <w:rPr>
                          <w:i/>
                          <w:iCs/>
                        </w:rPr>
                      </w:pPr>
                      <w:r w:rsidRPr="00016F13">
                        <w:rPr>
                          <w:i/>
                          <w:iCs/>
                        </w:rPr>
                        <w:t>Figure 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6F1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95937F" wp14:editId="2F8FB5A0">
                <wp:simplePos x="0" y="0"/>
                <wp:positionH relativeFrom="column">
                  <wp:posOffset>4052887</wp:posOffset>
                </wp:positionH>
                <wp:positionV relativeFrom="paragraph">
                  <wp:posOffset>89535</wp:posOffset>
                </wp:positionV>
                <wp:extent cx="861695" cy="1404620"/>
                <wp:effectExtent l="0" t="0" r="0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83885" w14:textId="77777777" w:rsidR="00016F13" w:rsidRPr="00016F13" w:rsidRDefault="00016F13" w:rsidP="00016F1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F13">
                              <w:rPr>
                                <w:i/>
                                <w:iCs/>
                              </w:rPr>
                              <w:t>Figure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5937F" id="_x0000_s1027" type="#_x0000_t202" style="position:absolute;margin-left:319.1pt;margin-top:7.05pt;width:67.8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" stroked="f">
                <v:textbox style="mso-fit-shape-to-text:t">
                  <w:txbxContent>
                    <w:p w14:paraId="47A83885" w14:textId="77777777" w:rsidR="00016F13" w:rsidRPr="00016F13" w:rsidRDefault="00016F13" w:rsidP="00016F13">
                      <w:pPr>
                        <w:rPr>
                          <w:i/>
                          <w:iCs/>
                        </w:rPr>
                      </w:pPr>
                      <w:r w:rsidRPr="00016F13">
                        <w:rPr>
                          <w:i/>
                          <w:iCs/>
                        </w:rPr>
                        <w:t>Figure 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CC08C0" w14:textId="6494F851" w:rsidR="00CB60FF" w:rsidRDefault="00D340DA" w:rsidP="009409C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96751A2" wp14:editId="3DCD0C2D">
            <wp:simplePos x="0" y="0"/>
            <wp:positionH relativeFrom="margin">
              <wp:posOffset>3333115</wp:posOffset>
            </wp:positionH>
            <wp:positionV relativeFrom="paragraph">
              <wp:posOffset>173990</wp:posOffset>
            </wp:positionV>
            <wp:extent cx="259207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431" y="21508"/>
                <wp:lineTo x="214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D9BF01" wp14:editId="0D4B5766">
            <wp:simplePos x="0" y="0"/>
            <wp:positionH relativeFrom="margin">
              <wp:posOffset>-23495</wp:posOffset>
            </wp:positionH>
            <wp:positionV relativeFrom="paragraph">
              <wp:posOffset>188278</wp:posOffset>
            </wp:positionV>
            <wp:extent cx="3181350" cy="4426585"/>
            <wp:effectExtent l="0" t="0" r="0" b="0"/>
            <wp:wrapSquare wrapText="bothSides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3 at 7.38.5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65EF1" w14:textId="22F7C745" w:rsidR="00D340DA" w:rsidRDefault="00D340DA" w:rsidP="009409CD">
      <w:pPr>
        <w:rPr>
          <w:sz w:val="24"/>
          <w:szCs w:val="24"/>
        </w:rPr>
      </w:pPr>
    </w:p>
    <w:p w14:paraId="01A30D67" w14:textId="0A97E724" w:rsidR="00FB483F" w:rsidRDefault="00FB483F" w:rsidP="00D340DA">
      <w:pPr>
        <w:rPr>
          <w:sz w:val="24"/>
          <w:szCs w:val="24"/>
        </w:rPr>
      </w:pPr>
    </w:p>
    <w:p w14:paraId="7F92E088" w14:textId="4F49F916" w:rsidR="00FB483F" w:rsidRDefault="00FB483F" w:rsidP="00D340DA">
      <w:pPr>
        <w:rPr>
          <w:sz w:val="24"/>
          <w:szCs w:val="24"/>
        </w:rPr>
      </w:pPr>
    </w:p>
    <w:p w14:paraId="23BE3675" w14:textId="0A217099" w:rsidR="00FB483F" w:rsidRDefault="00FB483F" w:rsidP="00D340DA">
      <w:pPr>
        <w:rPr>
          <w:sz w:val="24"/>
          <w:szCs w:val="24"/>
        </w:rPr>
      </w:pPr>
    </w:p>
    <w:p w14:paraId="510065A9" w14:textId="77777777" w:rsidR="00016F13" w:rsidRPr="00D340DA" w:rsidRDefault="00016F13" w:rsidP="00016F13">
      <w:pPr>
        <w:rPr>
          <w:sz w:val="24"/>
          <w:szCs w:val="24"/>
        </w:rPr>
      </w:pPr>
      <w:r w:rsidRPr="00D340DA">
        <w:rPr>
          <w:sz w:val="24"/>
          <w:szCs w:val="24"/>
        </w:rPr>
        <w:t>Final Head at Monitoring Well 1 =  78.507614 m</w:t>
      </w:r>
    </w:p>
    <w:p w14:paraId="1748F0BE" w14:textId="77777777" w:rsidR="00016F13" w:rsidRPr="00D340DA" w:rsidRDefault="00016F13" w:rsidP="00016F13">
      <w:pPr>
        <w:rPr>
          <w:sz w:val="24"/>
          <w:szCs w:val="24"/>
        </w:rPr>
      </w:pPr>
      <w:r w:rsidRPr="00D340DA">
        <w:rPr>
          <w:sz w:val="24"/>
          <w:szCs w:val="24"/>
        </w:rPr>
        <w:t>Final Head at Monitoring Well 2 =  87.80981 m</w:t>
      </w:r>
    </w:p>
    <w:p w14:paraId="64487586" w14:textId="77777777" w:rsidR="00016F13" w:rsidRPr="00D340DA" w:rsidRDefault="00016F13" w:rsidP="00016F13">
      <w:pPr>
        <w:rPr>
          <w:sz w:val="24"/>
          <w:szCs w:val="24"/>
        </w:rPr>
      </w:pPr>
      <w:r w:rsidRPr="00D340DA">
        <w:rPr>
          <w:sz w:val="24"/>
          <w:szCs w:val="24"/>
        </w:rPr>
        <w:t>Final Head at Irrigation Well  =  86.470856 m</w:t>
      </w:r>
    </w:p>
    <w:p w14:paraId="4AD180FA" w14:textId="77777777" w:rsidR="00016F13" w:rsidRPr="00D340DA" w:rsidRDefault="00016F13" w:rsidP="00016F13">
      <w:pPr>
        <w:rPr>
          <w:sz w:val="24"/>
          <w:szCs w:val="24"/>
        </w:rPr>
      </w:pPr>
      <w:r w:rsidRPr="00D340DA">
        <w:rPr>
          <w:sz w:val="24"/>
          <w:szCs w:val="24"/>
        </w:rPr>
        <w:t xml:space="preserve">Final Head at </w:t>
      </w:r>
      <w:proofErr w:type="spellStart"/>
      <w:r w:rsidRPr="00D340DA">
        <w:rPr>
          <w:sz w:val="24"/>
          <w:szCs w:val="24"/>
        </w:rPr>
        <w:t>Aguaseca</w:t>
      </w:r>
      <w:proofErr w:type="spellEnd"/>
      <w:r w:rsidRPr="00D340DA">
        <w:rPr>
          <w:sz w:val="24"/>
          <w:szCs w:val="24"/>
        </w:rPr>
        <w:t xml:space="preserve"> Community Well =  69.99967 m</w:t>
      </w:r>
    </w:p>
    <w:p w14:paraId="624DD4DB" w14:textId="77777777" w:rsidR="00016F13" w:rsidRPr="00D340DA" w:rsidRDefault="00016F13" w:rsidP="00016F13">
      <w:pPr>
        <w:rPr>
          <w:sz w:val="24"/>
          <w:szCs w:val="24"/>
        </w:rPr>
      </w:pPr>
    </w:p>
    <w:p w14:paraId="5EEBADD3" w14:textId="77777777" w:rsidR="00016F13" w:rsidRPr="00D340DA" w:rsidRDefault="00016F13" w:rsidP="00016F13">
      <w:pPr>
        <w:rPr>
          <w:sz w:val="24"/>
          <w:szCs w:val="24"/>
        </w:rPr>
      </w:pPr>
    </w:p>
    <w:p w14:paraId="12785072" w14:textId="77777777" w:rsidR="00016F13" w:rsidRPr="00D340DA" w:rsidRDefault="00016F13" w:rsidP="00016F13">
      <w:pPr>
        <w:rPr>
          <w:sz w:val="24"/>
          <w:szCs w:val="24"/>
        </w:rPr>
      </w:pPr>
      <w:r w:rsidRPr="00D340DA">
        <w:rPr>
          <w:sz w:val="24"/>
          <w:szCs w:val="24"/>
        </w:rPr>
        <w:t>Total Daily flux from river to groundwater (Oct-March SP) 13378.782236337662 m3/day</w:t>
      </w:r>
    </w:p>
    <w:p w14:paraId="2CB2E242" w14:textId="77777777" w:rsidR="00016F13" w:rsidRDefault="00016F13" w:rsidP="00016F13">
      <w:pPr>
        <w:rPr>
          <w:sz w:val="24"/>
          <w:szCs w:val="24"/>
        </w:rPr>
      </w:pPr>
      <w:r w:rsidRPr="00D340DA">
        <w:rPr>
          <w:sz w:val="24"/>
          <w:szCs w:val="24"/>
        </w:rPr>
        <w:t>Total Daily flux from river to groundwater (Apr-Sept SP) 7395.87398147583 m3/day</w:t>
      </w:r>
    </w:p>
    <w:p w14:paraId="659EC455" w14:textId="77777777" w:rsidR="00016F13" w:rsidRDefault="00016F13" w:rsidP="00016F13">
      <w:pPr>
        <w:rPr>
          <w:sz w:val="24"/>
          <w:szCs w:val="24"/>
        </w:rPr>
      </w:pPr>
      <w:r>
        <w:rPr>
          <w:sz w:val="24"/>
          <w:szCs w:val="24"/>
        </w:rPr>
        <w:t>Total = 20774.65</w:t>
      </w:r>
    </w:p>
    <w:p w14:paraId="16DEE03A" w14:textId="77777777" w:rsidR="00016F13" w:rsidRDefault="00016F13" w:rsidP="00016F13">
      <w:pPr>
        <w:rPr>
          <w:sz w:val="24"/>
          <w:szCs w:val="24"/>
        </w:rPr>
      </w:pPr>
    </w:p>
    <w:p w14:paraId="7F4CC165" w14:textId="77777777" w:rsidR="00016F13" w:rsidRDefault="00016F13" w:rsidP="00016F13">
      <w:pPr>
        <w:rPr>
          <w:sz w:val="24"/>
          <w:szCs w:val="24"/>
        </w:rPr>
      </w:pPr>
      <w:r>
        <w:rPr>
          <w:sz w:val="24"/>
          <w:szCs w:val="24"/>
        </w:rPr>
        <w:t>Without Seasonality:</w:t>
      </w:r>
    </w:p>
    <w:p w14:paraId="3EA445F7" w14:textId="77777777" w:rsidR="00016F13" w:rsidRDefault="00016F13" w:rsidP="00016F13">
      <w:pPr>
        <w:rPr>
          <w:sz w:val="24"/>
          <w:szCs w:val="24"/>
        </w:rPr>
      </w:pPr>
    </w:p>
    <w:p w14:paraId="3F1CDB63" w14:textId="77777777" w:rsidR="00016F13" w:rsidRPr="00FB483F" w:rsidRDefault="00016F13" w:rsidP="0001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8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 Head at Monitoring Well 1 =  78.64693 m</w:t>
      </w:r>
    </w:p>
    <w:p w14:paraId="511949D1" w14:textId="77777777" w:rsidR="00016F13" w:rsidRPr="00FB483F" w:rsidRDefault="00016F13" w:rsidP="0001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8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 Head at Monitoring Well 2 =  87.83266 m</w:t>
      </w:r>
    </w:p>
    <w:p w14:paraId="5231C37F" w14:textId="77777777" w:rsidR="00016F13" w:rsidRPr="00FB483F" w:rsidRDefault="00016F13" w:rsidP="0001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8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 Head at Irrigation Well  =  86.49484 m</w:t>
      </w:r>
    </w:p>
    <w:p w14:paraId="5A25C08B" w14:textId="77777777" w:rsidR="00016F13" w:rsidRPr="00FB483F" w:rsidRDefault="00016F13" w:rsidP="0001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B48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Final Head at </w:t>
      </w:r>
      <w:proofErr w:type="spellStart"/>
      <w:r w:rsidRPr="00FB48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Aguaseca</w:t>
      </w:r>
      <w:proofErr w:type="spellEnd"/>
      <w:r w:rsidRPr="00FB483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Community Well =  70.06328 m</w:t>
      </w:r>
    </w:p>
    <w:p w14:paraId="7558736D" w14:textId="77777777" w:rsidR="00016F13" w:rsidRDefault="00016F13" w:rsidP="00016F13">
      <w:pPr>
        <w:rPr>
          <w:sz w:val="24"/>
          <w:szCs w:val="24"/>
        </w:rPr>
      </w:pPr>
    </w:p>
    <w:p w14:paraId="5D51221E" w14:textId="77777777" w:rsidR="00016F13" w:rsidRDefault="00016F13" w:rsidP="00016F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Daily flux from river to groundwater (Oct-March SP) 10085.025009155273 m3/day</w:t>
      </w:r>
    </w:p>
    <w:p w14:paraId="0C96CD1E" w14:textId="77777777" w:rsidR="00016F13" w:rsidRDefault="00016F13" w:rsidP="00016F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Daily flux from river to groundwater (Apr-Sept SP) 10076.046303749084 m3/day</w:t>
      </w:r>
    </w:p>
    <w:p w14:paraId="1047A0D0" w14:textId="77777777" w:rsidR="00016F13" w:rsidRPr="006F08A9" w:rsidRDefault="00016F13" w:rsidP="00016F13">
      <w:pPr>
        <w:rPr>
          <w:sz w:val="24"/>
          <w:szCs w:val="24"/>
        </w:rPr>
      </w:pPr>
      <w:r>
        <w:rPr>
          <w:sz w:val="24"/>
          <w:szCs w:val="24"/>
        </w:rPr>
        <w:t>Total = 20161.06</w:t>
      </w:r>
    </w:p>
    <w:p w14:paraId="3F4DA87F" w14:textId="2A4DC8A7" w:rsidR="00FB483F" w:rsidRDefault="00FB483F" w:rsidP="00D340DA">
      <w:pPr>
        <w:rPr>
          <w:sz w:val="24"/>
          <w:szCs w:val="24"/>
        </w:rPr>
      </w:pPr>
      <w:bookmarkStart w:id="3" w:name="_GoBack"/>
      <w:bookmarkEnd w:id="3"/>
    </w:p>
    <w:p w14:paraId="10596293" w14:textId="6E978B9D" w:rsidR="00FB483F" w:rsidRDefault="00FB483F" w:rsidP="00D340DA">
      <w:pPr>
        <w:rPr>
          <w:sz w:val="24"/>
          <w:szCs w:val="24"/>
        </w:rPr>
      </w:pPr>
    </w:p>
    <w:p w14:paraId="12CD0C6F" w14:textId="63E67AF9" w:rsidR="00FB483F" w:rsidRDefault="00FB483F" w:rsidP="00D340DA">
      <w:pPr>
        <w:rPr>
          <w:sz w:val="24"/>
          <w:szCs w:val="24"/>
        </w:rPr>
      </w:pPr>
    </w:p>
    <w:p w14:paraId="6BB88FB3" w14:textId="2C81299B" w:rsidR="00FB483F" w:rsidRDefault="00FB483F" w:rsidP="00D340DA">
      <w:pPr>
        <w:rPr>
          <w:sz w:val="24"/>
          <w:szCs w:val="24"/>
        </w:rPr>
      </w:pPr>
    </w:p>
    <w:p w14:paraId="63E56A99" w14:textId="45D8EC9E" w:rsidR="00FB483F" w:rsidRDefault="00FB483F" w:rsidP="00D340DA">
      <w:pPr>
        <w:rPr>
          <w:sz w:val="24"/>
          <w:szCs w:val="24"/>
        </w:rPr>
      </w:pPr>
    </w:p>
    <w:p w14:paraId="2B05A60A" w14:textId="7A9B6BDF" w:rsidR="00FB483F" w:rsidRDefault="00FB483F" w:rsidP="00D340DA">
      <w:pPr>
        <w:rPr>
          <w:sz w:val="24"/>
          <w:szCs w:val="24"/>
        </w:rPr>
      </w:pPr>
    </w:p>
    <w:p w14:paraId="58589A60" w14:textId="529F8951" w:rsidR="00FB483F" w:rsidRDefault="00FB483F" w:rsidP="00D340DA">
      <w:pPr>
        <w:rPr>
          <w:sz w:val="24"/>
          <w:szCs w:val="24"/>
        </w:rPr>
      </w:pPr>
    </w:p>
    <w:p w14:paraId="2FC44B49" w14:textId="43388D63" w:rsidR="00FB483F" w:rsidRDefault="00FB483F" w:rsidP="00D340DA">
      <w:pPr>
        <w:rPr>
          <w:sz w:val="24"/>
          <w:szCs w:val="24"/>
        </w:rPr>
      </w:pPr>
    </w:p>
    <w:p w14:paraId="5C781D3F" w14:textId="456507FF" w:rsidR="00FB483F" w:rsidRDefault="00FB483F" w:rsidP="00D340DA">
      <w:pPr>
        <w:rPr>
          <w:sz w:val="24"/>
          <w:szCs w:val="24"/>
        </w:rPr>
      </w:pPr>
    </w:p>
    <w:p w14:paraId="2F8D2EDC" w14:textId="35D57741" w:rsidR="00FB483F" w:rsidRDefault="00FB483F" w:rsidP="00D340DA">
      <w:pPr>
        <w:rPr>
          <w:sz w:val="24"/>
          <w:szCs w:val="24"/>
        </w:rPr>
      </w:pPr>
    </w:p>
    <w:p w14:paraId="286AEF1F" w14:textId="545E0747" w:rsidR="00FB483F" w:rsidRDefault="00FB483F" w:rsidP="00D340DA">
      <w:pPr>
        <w:rPr>
          <w:sz w:val="24"/>
          <w:szCs w:val="24"/>
        </w:rPr>
      </w:pPr>
    </w:p>
    <w:p w14:paraId="046A3244" w14:textId="6AC2FEF7" w:rsidR="00FB483F" w:rsidRDefault="00FB483F" w:rsidP="00D340DA">
      <w:pPr>
        <w:rPr>
          <w:sz w:val="24"/>
          <w:szCs w:val="24"/>
        </w:rPr>
      </w:pPr>
    </w:p>
    <w:p w14:paraId="036E1910" w14:textId="3CF51D75" w:rsidR="00FB483F" w:rsidRDefault="00FB483F" w:rsidP="00D340DA">
      <w:pPr>
        <w:rPr>
          <w:sz w:val="24"/>
          <w:szCs w:val="24"/>
        </w:rPr>
      </w:pPr>
    </w:p>
    <w:p w14:paraId="4B67BEA1" w14:textId="3F8D8F51" w:rsidR="00FB483F" w:rsidRDefault="00FB483F" w:rsidP="00D340DA">
      <w:pPr>
        <w:rPr>
          <w:sz w:val="24"/>
          <w:szCs w:val="24"/>
        </w:rPr>
      </w:pPr>
    </w:p>
    <w:p w14:paraId="003C40C3" w14:textId="65A19DE0" w:rsidR="00FB483F" w:rsidRDefault="00016F1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6728826" wp14:editId="28485AF3">
            <wp:simplePos x="0" y="0"/>
            <wp:positionH relativeFrom="column">
              <wp:posOffset>3138170</wp:posOffset>
            </wp:positionH>
            <wp:positionV relativeFrom="paragraph">
              <wp:posOffset>304800</wp:posOffset>
            </wp:positionV>
            <wp:extent cx="2360930" cy="7589520"/>
            <wp:effectExtent l="0" t="0" r="1270" b="0"/>
            <wp:wrapTight wrapText="bothSides">
              <wp:wrapPolygon edited="0">
                <wp:start x="0" y="0"/>
                <wp:lineTo x="0" y="21524"/>
                <wp:lineTo x="21437" y="21524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459411C" wp14:editId="561FBF64">
            <wp:simplePos x="0" y="0"/>
            <wp:positionH relativeFrom="column">
              <wp:posOffset>27940</wp:posOffset>
            </wp:positionH>
            <wp:positionV relativeFrom="paragraph">
              <wp:posOffset>242570</wp:posOffset>
            </wp:positionV>
            <wp:extent cx="2552065" cy="7981315"/>
            <wp:effectExtent l="0" t="0" r="635" b="635"/>
            <wp:wrapTight wrapText="bothSides">
              <wp:wrapPolygon edited="0">
                <wp:start x="0" y="0"/>
                <wp:lineTo x="0" y="21550"/>
                <wp:lineTo x="21444" y="21550"/>
                <wp:lineTo x="214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798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6F1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F4A748" wp14:editId="68E5C29E">
                <wp:simplePos x="0" y="0"/>
                <wp:positionH relativeFrom="column">
                  <wp:posOffset>4067175</wp:posOffset>
                </wp:positionH>
                <wp:positionV relativeFrom="paragraph">
                  <wp:posOffset>4763</wp:posOffset>
                </wp:positionV>
                <wp:extent cx="861695" cy="1404620"/>
                <wp:effectExtent l="0" t="0" r="0" b="6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B059D" w14:textId="77777777" w:rsidR="00016F13" w:rsidRPr="00016F13" w:rsidRDefault="00016F13" w:rsidP="00016F1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F13">
                              <w:rPr>
                                <w:i/>
                                <w:iCs/>
                              </w:rPr>
                              <w:t>Figure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4A748" id="_x0000_s1028" type="#_x0000_t202" style="position:absolute;margin-left:320.25pt;margin-top:.4pt;width:67.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" stroked="f">
                <v:textbox style="mso-fit-shape-to-text:t">
                  <w:txbxContent>
                    <w:p w14:paraId="2E7B059D" w14:textId="77777777" w:rsidR="00016F13" w:rsidRPr="00016F13" w:rsidRDefault="00016F13" w:rsidP="00016F13">
                      <w:pPr>
                        <w:rPr>
                          <w:i/>
                          <w:iCs/>
                        </w:rPr>
                      </w:pPr>
                      <w:r w:rsidRPr="00016F13">
                        <w:rPr>
                          <w:i/>
                          <w:iCs/>
                        </w:rPr>
                        <w:t>Figure 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6F1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5FCC98" wp14:editId="73650842">
                <wp:simplePos x="0" y="0"/>
                <wp:positionH relativeFrom="column">
                  <wp:posOffset>1018222</wp:posOffset>
                </wp:positionH>
                <wp:positionV relativeFrom="paragraph">
                  <wp:posOffset>318</wp:posOffset>
                </wp:positionV>
                <wp:extent cx="861695" cy="1404620"/>
                <wp:effectExtent l="0" t="0" r="0" b="6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C2D5D" w14:textId="77777777" w:rsidR="00016F13" w:rsidRPr="00016F13" w:rsidRDefault="00016F13" w:rsidP="00016F1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16F13">
                              <w:rPr>
                                <w:i/>
                                <w:iCs/>
                              </w:rPr>
                              <w:t>Figure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FCC98" id="_x0000_s1029" type="#_x0000_t202" style="position:absolute;margin-left:80.15pt;margin-top:.05pt;width:67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" stroked="f">
                <v:textbox style="mso-fit-shape-to-text:t">
                  <w:txbxContent>
                    <w:p w14:paraId="394C2D5D" w14:textId="77777777" w:rsidR="00016F13" w:rsidRPr="00016F13" w:rsidRDefault="00016F13" w:rsidP="00016F13">
                      <w:pPr>
                        <w:rPr>
                          <w:i/>
                          <w:iCs/>
                        </w:rPr>
                      </w:pPr>
                      <w:r w:rsidRPr="00016F13">
                        <w:rPr>
                          <w:i/>
                          <w:iCs/>
                        </w:rPr>
                        <w:t>Figure 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83F">
        <w:rPr>
          <w:sz w:val="24"/>
          <w:szCs w:val="24"/>
        </w:rPr>
        <w:br w:type="page"/>
      </w:r>
    </w:p>
    <w:sectPr w:rsidR="00FB48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2B"/>
    <w:rsid w:val="00016F13"/>
    <w:rsid w:val="00055742"/>
    <w:rsid w:val="001A087A"/>
    <w:rsid w:val="001C1A3D"/>
    <w:rsid w:val="004143BE"/>
    <w:rsid w:val="00452DC6"/>
    <w:rsid w:val="0051422B"/>
    <w:rsid w:val="005A27C8"/>
    <w:rsid w:val="006041F6"/>
    <w:rsid w:val="006C4E8D"/>
    <w:rsid w:val="006F08A9"/>
    <w:rsid w:val="008B3B1D"/>
    <w:rsid w:val="009409CD"/>
    <w:rsid w:val="00C1617C"/>
    <w:rsid w:val="00CB60FF"/>
    <w:rsid w:val="00D340DA"/>
    <w:rsid w:val="00E62E5B"/>
    <w:rsid w:val="00E63FCC"/>
    <w:rsid w:val="00E75B39"/>
    <w:rsid w:val="00FB483F"/>
    <w:rsid w:val="00F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4091"/>
  <w15:docId w15:val="{FD205906-F59E-524B-812B-B1F65617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 </cp:lastModifiedBy>
  <cp:revision>4</cp:revision>
  <dcterms:created xsi:type="dcterms:W3CDTF">2020-04-28T04:08:00Z</dcterms:created>
  <dcterms:modified xsi:type="dcterms:W3CDTF">2020-04-28T15:27:00Z</dcterms:modified>
</cp:coreProperties>
</file>