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bidi w:val="0"/>
      </w:pPr>
      <w:r>
        <w:rPr>
          <w:rtl w:val="0"/>
        </w:rPr>
        <w:t xml:space="preserve">Vivo in un mondo strano, dove le caffettiere sono posacenere e il divario tra quello che siamo e quello che pensiamo </w:t>
      </w:r>
      <w:r>
        <w:rPr>
          <w:rtl w:val="0"/>
        </w:rPr>
        <w:t xml:space="preserve">è </w:t>
      </w:r>
      <w:r>
        <w:rPr>
          <w:rtl w:val="0"/>
        </w:rPr>
        <w:t>sotto il nostro controllo. Credo forse che sia tutto gi</w:t>
      </w:r>
      <w:r>
        <w:rPr>
          <w:rtl w:val="0"/>
        </w:rPr>
        <w:t xml:space="preserve">à </w:t>
      </w:r>
      <w:r>
        <w:rPr>
          <w:rtl w:val="0"/>
        </w:rPr>
        <w:t>deciso, alle particelle che ci incontrano per poi disperdersi nell</w:t>
      </w:r>
      <w:r>
        <w:rPr>
          <w:rtl w:val="0"/>
        </w:rPr>
        <w:t>’</w:t>
      </w:r>
      <w:r>
        <w:rPr>
          <w:rtl w:val="0"/>
        </w:rPr>
        <w:t>universo rimane la consapevolezza di esser esistite in un certo millesimo di secondo. Euforiche, tornano a visitare la vita per poterne assaggiare un pezzetto. Ci tocca sbuffare sulle nubi e far buona pioggia. Ne hanno bisogno i campi, e di conseguenza i corvi, cos</w:t>
      </w:r>
      <w:r>
        <w:rPr>
          <w:rtl w:val="0"/>
        </w:rPr>
        <w:t xml:space="preserve">ì </w:t>
      </w:r>
      <w:r>
        <w:rPr>
          <w:rtl w:val="0"/>
        </w:rPr>
        <w:t xml:space="preserve">come gli spaventapasseri.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È </w:t>
      </w:r>
      <w:r>
        <w:rPr>
          <w:rtl w:val="0"/>
        </w:rPr>
        <w:t>il caso che si perpetua con effetti inediti a farci credere che sia tutto scritto? Immagino di aver applicato il razionalismo dell</w:t>
      </w:r>
      <w:r>
        <w:rPr>
          <w:rtl w:val="0"/>
        </w:rPr>
        <w:t>’</w:t>
      </w:r>
      <w:r>
        <w:rPr>
          <w:rtl w:val="0"/>
        </w:rPr>
        <w:t>uomo a</w:t>
      </w:r>
      <w:r>
        <w:rPr>
          <w:rtl w:val="0"/>
        </w:rPr>
        <w:t xml:space="preserve"> coincidenze </w:t>
      </w:r>
      <w:r>
        <w:rPr>
          <w:rtl w:val="0"/>
        </w:rPr>
        <w:t>intrecciate, esponenziali e costanti nei millenni, costruendo cos</w:t>
      </w:r>
      <w:r>
        <w:rPr>
          <w:rtl w:val="0"/>
        </w:rPr>
        <w:t xml:space="preserve">ì </w:t>
      </w:r>
      <w:r>
        <w:rPr>
          <w:rtl w:val="0"/>
        </w:rPr>
        <w:t>una realt</w:t>
      </w:r>
      <w:r>
        <w:rPr>
          <w:rtl w:val="0"/>
        </w:rPr>
        <w:t xml:space="preserve">à </w:t>
      </w:r>
      <w:r>
        <w:rPr>
          <w:rtl w:val="0"/>
        </w:rPr>
        <w:t>controllabile e apparentemente meno feroce. Non so se il caso abbia bisogno di un motivo, esiste nella percezione e nel vissuto delle singole individualit</w:t>
      </w:r>
      <w:r>
        <w:rPr>
          <w:rtl w:val="0"/>
        </w:rPr>
        <w:t>à</w:t>
      </w:r>
      <w:r>
        <w:rPr>
          <w:rtl w:val="0"/>
        </w:rPr>
        <w:t>. Fanculo alle grandi domande, voglio perdermi nella possibilit</w:t>
      </w:r>
      <w:r>
        <w:rPr>
          <w:rtl w:val="0"/>
        </w:rPr>
        <w:t>à</w:t>
      </w:r>
      <w:r>
        <w:rPr>
          <w:rtl w:val="0"/>
        </w:rPr>
        <w:t xml:space="preserve">. Pensate a quanto </w:t>
      </w:r>
      <w:r>
        <w:rPr>
          <w:rtl w:val="0"/>
        </w:rPr>
        <w:t xml:space="preserve">è </w:t>
      </w:r>
      <w:r>
        <w:rPr>
          <w:rtl w:val="0"/>
        </w:rPr>
        <w:t>importante un soffio di vento per una foglia che cadendo non pu</w:t>
      </w:r>
      <w:r>
        <w:rPr>
          <w:rtl w:val="0"/>
        </w:rPr>
        <w:t xml:space="preserve">ò </w:t>
      </w:r>
      <w:r>
        <w:rPr>
          <w:rtl w:val="0"/>
        </w:rPr>
        <w:t>pi</w:t>
      </w:r>
      <w:r>
        <w:rPr>
          <w:rtl w:val="0"/>
        </w:rPr>
        <w:t xml:space="preserve">ù </w:t>
      </w:r>
      <w:r>
        <w:rPr>
          <w:rtl w:val="0"/>
        </w:rPr>
        <w:t xml:space="preserve">scegliere dove andare a morire. La deviazione infinitesimale creata nello scorrere di un fiume lanciando un sasso.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