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8B538" w14:textId="19797812" w:rsidR="00194CE1" w:rsidRDefault="00401708" w:rsidP="00401708">
      <w:pPr>
        <w:pStyle w:val="Titolo1"/>
      </w:pPr>
      <w:r>
        <w:t>Scopo del documento</w:t>
      </w:r>
    </w:p>
    <w:p w14:paraId="64000402" w14:textId="625FC0F3" w:rsidR="00401708" w:rsidRDefault="00401708" w:rsidP="00401708">
      <w:r>
        <w:t xml:space="preserve">Il presente documento riporta la definizione dell’architettura del progetto </w:t>
      </w:r>
      <w:proofErr w:type="spellStart"/>
      <w:r>
        <w:t>Skupply</w:t>
      </w:r>
      <w:proofErr w:type="spellEnd"/>
      <w:r>
        <w:t xml:space="preserve"> usando diagrammi delle classi in UML e codice OCL. Nel </w:t>
      </w:r>
      <w:proofErr w:type="spellStart"/>
      <w:r>
        <w:t>precente</w:t>
      </w:r>
      <w:proofErr w:type="spellEnd"/>
      <w:r>
        <w:t xml:space="preserve"> documento è stato presentato il diagramma </w:t>
      </w:r>
      <w:proofErr w:type="gramStart"/>
      <w:r w:rsidR="00D149CD">
        <w:t>degli use</w:t>
      </w:r>
      <w:proofErr w:type="gramEnd"/>
      <w:r>
        <w:t xml:space="preserve"> case, il diagramma di contesto e quello dei componenti. Ora, tenendo conto dei diagrammi appena indicati, viene definita l’architettura del sistema dettagliando da un lato le classi che dovranno essere implementate a livello di codice e dall’altro la logica che regola il comportamento del software.</w:t>
      </w:r>
    </w:p>
    <w:p w14:paraId="637302AE" w14:textId="6AB7BA2F" w:rsidR="00401708" w:rsidRDefault="00401708" w:rsidP="00401708">
      <w:r>
        <w:t>Le classi vengono rappresentate tramite un diagramma delle classi in linguaggio UML mentre la logica, viene descritta in OCL.</w:t>
      </w:r>
    </w:p>
    <w:p w14:paraId="256E9C61" w14:textId="1F720005" w:rsidR="00401708" w:rsidRDefault="00401708" w:rsidP="00401708"/>
    <w:p w14:paraId="25899ABE" w14:textId="18F71F28" w:rsidR="00401708" w:rsidRDefault="00401708" w:rsidP="00401708">
      <w:pPr>
        <w:pStyle w:val="Titolo1"/>
        <w:numPr>
          <w:ilvl w:val="0"/>
          <w:numId w:val="1"/>
        </w:numPr>
      </w:pPr>
      <w:r>
        <w:t>Diagramma delle classi</w:t>
      </w:r>
    </w:p>
    <w:p w14:paraId="0C11F5F9" w14:textId="40E77693" w:rsidR="00401708" w:rsidRDefault="00401708" w:rsidP="00401708">
      <w:pPr>
        <w:ind w:left="708"/>
      </w:pPr>
      <w:r>
        <w:t xml:space="preserve">Nel presente capitolo vengono riportate le classi previste nell’ambito del progetto </w:t>
      </w:r>
      <w:proofErr w:type="spellStart"/>
      <w:r>
        <w:t>Skupply</w:t>
      </w:r>
      <w:proofErr w:type="spellEnd"/>
      <w:r>
        <w:t>.</w:t>
      </w:r>
    </w:p>
    <w:p w14:paraId="0ABCC53D" w14:textId="0ACF8C20" w:rsidR="00401708" w:rsidRDefault="00401708" w:rsidP="00401708">
      <w:pPr>
        <w:ind w:left="708"/>
      </w:pPr>
      <w:r>
        <w:t>Ogni componente presente nel diagramma dei componenti diventa una o più classi. Tutte le classi individuate sono caratterizzate da un nome, una lista di attributi che identificano i dati gestiti dalla classe e il loro tipo ed infine una lista di metodi che definiscono le operazioni previste all’interno della classe.</w:t>
      </w:r>
    </w:p>
    <w:p w14:paraId="573F7134" w14:textId="17A02D9F" w:rsidR="00401708" w:rsidRDefault="00401708" w:rsidP="00401708">
      <w:pPr>
        <w:ind w:left="708"/>
      </w:pPr>
      <w:r>
        <w:t xml:space="preserve">Ogni classe può essere anche associata ad altre classi tramite relazioni di ereditarietà e/o di semplici relazioni. Queste ultime vengono indicate tramite delle linee direzionate e </w:t>
      </w:r>
      <w:r w:rsidR="00B272C7">
        <w:t>no</w:t>
      </w:r>
      <w:r>
        <w:t>, un’etichetta che indica in sintesi la relazione e opzionalmente la cardinalità.</w:t>
      </w:r>
    </w:p>
    <w:p w14:paraId="54A7D0D6" w14:textId="27899D1A" w:rsidR="00401708" w:rsidRDefault="00401708" w:rsidP="00401708">
      <w:pPr>
        <w:ind w:left="708"/>
      </w:pPr>
      <w:r>
        <w:t xml:space="preserve">Vengono riportate di seguito le classi individuate a partire dal diagramma di cotesto e dei componenti. </w:t>
      </w:r>
    </w:p>
    <w:p w14:paraId="655CC5A9" w14:textId="77777777" w:rsidR="001E0556" w:rsidRDefault="001E0556" w:rsidP="00401708">
      <w:pPr>
        <w:ind w:left="708"/>
      </w:pPr>
    </w:p>
    <w:p w14:paraId="6804DBD5" w14:textId="5DD1EECD" w:rsidR="00401708" w:rsidRDefault="00B5294D" w:rsidP="00401708">
      <w:pPr>
        <w:pStyle w:val="Titolo2"/>
        <w:numPr>
          <w:ilvl w:val="0"/>
          <w:numId w:val="5"/>
        </w:numPr>
      </w:pPr>
      <w:r>
        <w:t>Gestione utenti</w:t>
      </w:r>
    </w:p>
    <w:p w14:paraId="58C7E3FE" w14:textId="078548AD" w:rsidR="00401708" w:rsidRDefault="00737983" w:rsidP="00401708">
      <w:pPr>
        <w:ind w:left="708"/>
      </w:pPr>
      <w:r>
        <w:t xml:space="preserve">Analizzando il diagramma di contesto realizzato si nota la presenza di due attori “acquirente” e “venditore”. </w:t>
      </w:r>
    </w:p>
    <w:p w14:paraId="1F41BDB0" w14:textId="63612437" w:rsidR="00737983" w:rsidRDefault="00737983" w:rsidP="00401708">
      <w:pPr>
        <w:ind w:left="708"/>
      </w:pPr>
      <w:r>
        <w:t xml:space="preserve">Entrambi gli attori possono essere visti come entità che ereditano da un unico attore </w:t>
      </w:r>
      <w:r w:rsidR="001E0556">
        <w:t>“utente”,</w:t>
      </w:r>
      <w:r>
        <w:t xml:space="preserve"> il quale </w:t>
      </w:r>
      <w:r w:rsidR="0011100A">
        <w:t>definisce</w:t>
      </w:r>
      <w:r>
        <w:t xml:space="preserve"> le informazioni base che sono comuni a tutti e due gli attori appena citati.</w:t>
      </w:r>
    </w:p>
    <w:p w14:paraId="16696060" w14:textId="71255C70" w:rsidR="00737983" w:rsidRDefault="00737983" w:rsidP="00401708">
      <w:pPr>
        <w:ind w:left="708"/>
      </w:pPr>
      <w:r>
        <w:t xml:space="preserve">I due attori di distinguono per il loro ruolo all’interno del sistema. L’attore “acquirente” è colui che utilizza l’applicazione per visualizzare ed acquistare gli articoli presenti nel </w:t>
      </w:r>
      <w:r w:rsidR="001E0556">
        <w:t>negozio,</w:t>
      </w:r>
      <w:r>
        <w:t xml:space="preserve"> i quali vengono creati</w:t>
      </w:r>
      <w:r w:rsidR="0058189C">
        <w:t xml:space="preserve">, </w:t>
      </w:r>
      <w:r>
        <w:t xml:space="preserve">pubblicati </w:t>
      </w:r>
      <w:r w:rsidR="006F4386">
        <w:t>ed</w:t>
      </w:r>
      <w:r w:rsidR="0058189C">
        <w:t xml:space="preserve"> eventualmente poter essere rivisti </w:t>
      </w:r>
      <w:r>
        <w:t>dall’attore “venditore”.</w:t>
      </w:r>
    </w:p>
    <w:p w14:paraId="73E7808F" w14:textId="7F209E17" w:rsidR="00737983" w:rsidRDefault="00737983" w:rsidP="00401708">
      <w:pPr>
        <w:ind w:left="708"/>
      </w:pPr>
      <w:r>
        <w:t>Per questo motivo sono state individuate tre classi: Utente, Acquirente e Venditore.</w:t>
      </w:r>
    </w:p>
    <w:p w14:paraId="485D3FC3" w14:textId="41582155" w:rsidR="00401708" w:rsidRDefault="00737983" w:rsidP="00737983">
      <w:pPr>
        <w:ind w:left="708"/>
      </w:pPr>
      <w:r>
        <w:t xml:space="preserve">Le classi Acquirente e Venditore hanno attributi e funzioni in comune con Utente tramite la generalizzazione. </w:t>
      </w:r>
    </w:p>
    <w:p w14:paraId="28FA5B34" w14:textId="1B4480F4" w:rsidR="001E0556" w:rsidRDefault="00B272C7" w:rsidP="00B272C7">
      <w:pPr>
        <w:ind w:left="708"/>
        <w:jc w:val="center"/>
      </w:pPr>
      <w:r>
        <w:rPr>
          <w:noProof/>
        </w:rPr>
        <w:lastRenderedPageBreak/>
        <w:drawing>
          <wp:inline distT="0" distB="0" distL="0" distR="0" wp14:anchorId="532ED585" wp14:editId="64557F5A">
            <wp:extent cx="2371088" cy="2791764"/>
            <wp:effectExtent l="19050" t="19050" r="10795" b="279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71088" cy="2791764"/>
                    </a:xfrm>
                    <a:prstGeom prst="rect">
                      <a:avLst/>
                    </a:prstGeom>
                    <a:ln>
                      <a:solidFill>
                        <a:schemeClr val="tx1"/>
                      </a:solidFill>
                    </a:ln>
                  </pic:spPr>
                </pic:pic>
              </a:graphicData>
            </a:graphic>
          </wp:inline>
        </w:drawing>
      </w:r>
    </w:p>
    <w:p w14:paraId="2E13DA26" w14:textId="22B891D2" w:rsidR="00B272C7" w:rsidRDefault="005700B9" w:rsidP="005700B9">
      <w:pPr>
        <w:ind w:left="708"/>
      </w:pPr>
      <w:r>
        <w:t>Inoltre, viene creata una classe Indirizzo che permette l’interfacciamento tramite api esterne di Google, la verifica dell’indirizzo indicato.</w:t>
      </w:r>
    </w:p>
    <w:p w14:paraId="1DBEF218" w14:textId="250533A1" w:rsidR="005700B9" w:rsidRDefault="005700B9" w:rsidP="005700B9">
      <w:pPr>
        <w:ind w:left="708"/>
        <w:jc w:val="center"/>
      </w:pPr>
      <w:r>
        <w:rPr>
          <w:noProof/>
        </w:rPr>
        <w:drawing>
          <wp:inline distT="0" distB="0" distL="0" distR="0" wp14:anchorId="388E7BF7" wp14:editId="737D3272">
            <wp:extent cx="2442210" cy="1199567"/>
            <wp:effectExtent l="19050" t="19050" r="15240" b="1968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62287" cy="1209428"/>
                    </a:xfrm>
                    <a:prstGeom prst="rect">
                      <a:avLst/>
                    </a:prstGeom>
                    <a:ln>
                      <a:solidFill>
                        <a:schemeClr val="tx1"/>
                      </a:solidFill>
                    </a:ln>
                  </pic:spPr>
                </pic:pic>
              </a:graphicData>
            </a:graphic>
          </wp:inline>
        </w:drawing>
      </w:r>
    </w:p>
    <w:p w14:paraId="539A76D6" w14:textId="77777777" w:rsidR="005700B9" w:rsidRDefault="005700B9" w:rsidP="005700B9">
      <w:pPr>
        <w:ind w:left="708"/>
        <w:jc w:val="center"/>
      </w:pPr>
    </w:p>
    <w:p w14:paraId="55934C88" w14:textId="517E810C" w:rsidR="00737983" w:rsidRDefault="00737983" w:rsidP="00737983">
      <w:pPr>
        <w:pStyle w:val="Titolo2"/>
        <w:numPr>
          <w:ilvl w:val="0"/>
          <w:numId w:val="5"/>
        </w:numPr>
      </w:pPr>
      <w:r>
        <w:t xml:space="preserve"> Gestione autenticazione</w:t>
      </w:r>
    </w:p>
    <w:p w14:paraId="7D29952E" w14:textId="11247439" w:rsidR="00737983" w:rsidRDefault="00737983" w:rsidP="00737983">
      <w:pPr>
        <w:ind w:left="708"/>
      </w:pPr>
      <w:r>
        <w:t>Dal diagramma dei componenti viene individuato il componente “Gestore autenticazione” il quale si occupa delle fasi di autenticazione, registrazione dell’utente e dell’eventuale cancellazione del profilo.</w:t>
      </w:r>
    </w:p>
    <w:p w14:paraId="3E8B5DC3" w14:textId="18EE2FCA" w:rsidR="00737983" w:rsidRDefault="00737983" w:rsidP="00737983">
      <w:pPr>
        <w:ind w:left="708"/>
      </w:pPr>
      <w:r>
        <w:t>Per questo motivo è stata individuata una classe Autenticazione che si occuperà delle funzionalità appena descritte</w:t>
      </w:r>
      <w:r w:rsidR="001376FE">
        <w:t xml:space="preserve">. </w:t>
      </w:r>
    </w:p>
    <w:p w14:paraId="04AC28A3" w14:textId="31ECDF98" w:rsidR="001376FE" w:rsidRDefault="001376FE" w:rsidP="00737983">
      <w:pPr>
        <w:ind w:left="708"/>
      </w:pPr>
      <w:r>
        <w:t xml:space="preserve">La funzione </w:t>
      </w:r>
      <w:r w:rsidR="009A6D55">
        <w:t>di verifica credenziali</w:t>
      </w:r>
      <w:r>
        <w:t xml:space="preserve"> si occupa, tramite il passaggio degli attributi e</w:t>
      </w:r>
      <w:r w:rsidR="001D7E6B">
        <w:t>-</w:t>
      </w:r>
      <w:r>
        <w:t>mail e password, di verificare le credenziali inserite e in caso di conferma, cambiare lo stato dell’utente in autenticato.</w:t>
      </w:r>
    </w:p>
    <w:p w14:paraId="7C85194A" w14:textId="31D6D3AD" w:rsidR="001376FE" w:rsidRDefault="00B272C7" w:rsidP="00B272C7">
      <w:pPr>
        <w:ind w:left="708"/>
        <w:jc w:val="center"/>
      </w:pPr>
      <w:r>
        <w:rPr>
          <w:noProof/>
        </w:rPr>
        <w:drawing>
          <wp:inline distT="0" distB="0" distL="0" distR="0" wp14:anchorId="19836346" wp14:editId="51F90946">
            <wp:extent cx="2773246" cy="1798945"/>
            <wp:effectExtent l="19050" t="19050" r="27305" b="1143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73246" cy="1798945"/>
                    </a:xfrm>
                    <a:prstGeom prst="rect">
                      <a:avLst/>
                    </a:prstGeom>
                    <a:ln>
                      <a:solidFill>
                        <a:schemeClr val="tx1"/>
                      </a:solidFill>
                    </a:ln>
                  </pic:spPr>
                </pic:pic>
              </a:graphicData>
            </a:graphic>
          </wp:inline>
        </w:drawing>
      </w:r>
    </w:p>
    <w:p w14:paraId="28634A49" w14:textId="77777777" w:rsidR="00B272C7" w:rsidRDefault="00B272C7" w:rsidP="00737983">
      <w:pPr>
        <w:ind w:left="708"/>
      </w:pPr>
    </w:p>
    <w:p w14:paraId="4E71AC62" w14:textId="5F66833B" w:rsidR="001376FE" w:rsidRDefault="001376FE" w:rsidP="001376FE">
      <w:pPr>
        <w:pStyle w:val="Titolo2"/>
        <w:numPr>
          <w:ilvl w:val="0"/>
          <w:numId w:val="5"/>
        </w:numPr>
      </w:pPr>
      <w:r>
        <w:lastRenderedPageBreak/>
        <w:t xml:space="preserve"> Gestione pagamento e ordine</w:t>
      </w:r>
    </w:p>
    <w:p w14:paraId="7AC54C3E" w14:textId="74BC5631" w:rsidR="001376FE" w:rsidRDefault="001376FE" w:rsidP="001376FE">
      <w:pPr>
        <w:ind w:left="708"/>
      </w:pPr>
      <w:r>
        <w:t>Dal diagramma di contesto e dei componenti vengono individuati più entità che permettono la gestione dei pagamenti e degli ordini, i quali si interfacciano anche a sistemi esterni.</w:t>
      </w:r>
    </w:p>
    <w:p w14:paraId="2E64EFC8" w14:textId="77777777" w:rsidR="001376FE" w:rsidRDefault="001376FE" w:rsidP="001376FE">
      <w:pPr>
        <w:ind w:left="708"/>
      </w:pPr>
      <w:r>
        <w:t>Da queste entità viene individuata la seguente classe: Ordine.</w:t>
      </w:r>
    </w:p>
    <w:p w14:paraId="62C5C1ED" w14:textId="15268261" w:rsidR="001376FE" w:rsidRDefault="001376FE" w:rsidP="001376FE">
      <w:pPr>
        <w:ind w:left="708"/>
      </w:pPr>
      <w:r>
        <w:t xml:space="preserve">Tale classe </w:t>
      </w:r>
      <w:r w:rsidR="001E0556">
        <w:t xml:space="preserve">oltre che a modificare le quantità degli articoli disponibili all’interno del negozio in seguito all’acquisto, permette l’effettuazione del pagamento tramite interfaccia al sistema esterno per i pagamenti </w:t>
      </w:r>
      <w:proofErr w:type="spellStart"/>
      <w:r w:rsidR="001E0556">
        <w:t>Paypal</w:t>
      </w:r>
      <w:proofErr w:type="spellEnd"/>
      <w:r w:rsidR="001D7E6B">
        <w:t xml:space="preserve">, </w:t>
      </w:r>
      <w:r w:rsidR="001E0556">
        <w:t xml:space="preserve">la creazione del codice di tracking, se richiesto, sempre tramite interfaccia al sistema esterno per le spedizioni </w:t>
      </w:r>
      <w:proofErr w:type="spellStart"/>
      <w:r w:rsidR="001E0556">
        <w:t>Shippo</w:t>
      </w:r>
      <w:proofErr w:type="spellEnd"/>
      <w:r w:rsidR="001E0556">
        <w:t xml:space="preserve"> </w:t>
      </w:r>
      <w:r w:rsidR="001D7E6B">
        <w:t xml:space="preserve">ed infine l’invio di </w:t>
      </w:r>
      <w:proofErr w:type="gramStart"/>
      <w:r w:rsidR="001D7E6B">
        <w:t>un’email</w:t>
      </w:r>
      <w:proofErr w:type="gramEnd"/>
      <w:r w:rsidR="001D7E6B">
        <w:t xml:space="preserve"> di conferma per conferma ordine </w:t>
      </w:r>
      <w:r w:rsidR="001E0556">
        <w:t>(</w:t>
      </w:r>
      <w:proofErr w:type="spellStart"/>
      <w:r w:rsidR="001E0556">
        <w:t>rif.</w:t>
      </w:r>
      <w:proofErr w:type="spellEnd"/>
      <w:r w:rsidR="001E0556">
        <w:t xml:space="preserve"> Diagramma di contesto).</w:t>
      </w:r>
    </w:p>
    <w:p w14:paraId="63C651FC" w14:textId="304C3E42" w:rsidR="00B272C7" w:rsidRDefault="00B272C7" w:rsidP="00B272C7">
      <w:pPr>
        <w:ind w:left="708"/>
        <w:jc w:val="center"/>
      </w:pPr>
      <w:r>
        <w:rPr>
          <w:noProof/>
        </w:rPr>
        <w:drawing>
          <wp:inline distT="0" distB="0" distL="0" distR="0" wp14:anchorId="77FD31FB" wp14:editId="35C4217D">
            <wp:extent cx="2686774" cy="2585693"/>
            <wp:effectExtent l="19050" t="19050" r="18415" b="2476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86774" cy="2585693"/>
                    </a:xfrm>
                    <a:prstGeom prst="rect">
                      <a:avLst/>
                    </a:prstGeom>
                    <a:ln>
                      <a:solidFill>
                        <a:schemeClr val="tx1"/>
                      </a:solidFill>
                    </a:ln>
                  </pic:spPr>
                </pic:pic>
              </a:graphicData>
            </a:graphic>
          </wp:inline>
        </w:drawing>
      </w:r>
    </w:p>
    <w:p w14:paraId="6671BACF" w14:textId="77777777" w:rsidR="001E0556" w:rsidRDefault="001E0556" w:rsidP="001376FE">
      <w:pPr>
        <w:ind w:left="708"/>
      </w:pPr>
    </w:p>
    <w:p w14:paraId="734BA543" w14:textId="1CC5BB29" w:rsidR="001E0556" w:rsidRDefault="001E0556" w:rsidP="001E0556">
      <w:pPr>
        <w:pStyle w:val="Titolo2"/>
        <w:numPr>
          <w:ilvl w:val="0"/>
          <w:numId w:val="5"/>
        </w:numPr>
      </w:pPr>
      <w:r>
        <w:t xml:space="preserve"> Gestione carrello e </w:t>
      </w:r>
      <w:proofErr w:type="spellStart"/>
      <w:r>
        <w:t>wishlist</w:t>
      </w:r>
      <w:proofErr w:type="spellEnd"/>
    </w:p>
    <w:p w14:paraId="68A9DA8D" w14:textId="7454AF2E" w:rsidR="001E0556" w:rsidRDefault="001E0556" w:rsidP="001E0556">
      <w:pPr>
        <w:ind w:left="708"/>
      </w:pPr>
      <w:r>
        <w:t xml:space="preserve">Dal diagramma dei componenti vengono individuate le classi Carrello e </w:t>
      </w:r>
      <w:proofErr w:type="spellStart"/>
      <w:proofErr w:type="gramStart"/>
      <w:r>
        <w:t>Wishlist</w:t>
      </w:r>
      <w:proofErr w:type="spellEnd"/>
      <w:proofErr w:type="gramEnd"/>
      <w:r>
        <w:t xml:space="preserve"> le quali permettono la gestione di una lista di contenuti, in questo caso annunci. </w:t>
      </w:r>
    </w:p>
    <w:p w14:paraId="6FD16EEB" w14:textId="6B323947" w:rsidR="00D27C75" w:rsidRDefault="00D27C75" w:rsidP="001E0556">
      <w:pPr>
        <w:ind w:left="708"/>
      </w:pPr>
      <w:r>
        <w:t xml:space="preserve">In quanto entrambe le classi presentano molte similitudini ad eccezione del carrello che presenta le funzionalità per effettuare il checkout, </w:t>
      </w:r>
      <w:r w:rsidR="001D7E6B">
        <w:t>entrambe</w:t>
      </w:r>
      <w:r>
        <w:t xml:space="preserve"> presentano ereditarietà a partire dalla classe Lista che gestisce la sola lista dei contenuti e quindi mette a disposizione le funzionalità di aggiunta, rimozione e cancellazione dei contenuti dalla lista.</w:t>
      </w:r>
    </w:p>
    <w:p w14:paraId="329FBA56" w14:textId="00A73B7F" w:rsidR="00B272C7" w:rsidRDefault="002E57FB" w:rsidP="00B272C7">
      <w:pPr>
        <w:ind w:left="708"/>
        <w:jc w:val="center"/>
      </w:pPr>
      <w:r>
        <w:rPr>
          <w:noProof/>
        </w:rPr>
        <w:lastRenderedPageBreak/>
        <w:drawing>
          <wp:inline distT="0" distB="0" distL="0" distR="0" wp14:anchorId="67B20838" wp14:editId="09777E4A">
            <wp:extent cx="2375081" cy="3194522"/>
            <wp:effectExtent l="19050" t="19050" r="25400" b="2540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75081" cy="3194522"/>
                    </a:xfrm>
                    <a:prstGeom prst="rect">
                      <a:avLst/>
                    </a:prstGeom>
                    <a:ln>
                      <a:solidFill>
                        <a:schemeClr val="tx1"/>
                      </a:solidFill>
                    </a:ln>
                  </pic:spPr>
                </pic:pic>
              </a:graphicData>
            </a:graphic>
          </wp:inline>
        </w:drawing>
      </w:r>
    </w:p>
    <w:p w14:paraId="2AA21D5A" w14:textId="77777777" w:rsidR="000B24AF" w:rsidRDefault="000B24AF" w:rsidP="00B272C7">
      <w:pPr>
        <w:ind w:left="708"/>
        <w:jc w:val="center"/>
      </w:pPr>
    </w:p>
    <w:p w14:paraId="65F762BA" w14:textId="21262459" w:rsidR="002E57FB" w:rsidRDefault="006A5C2E" w:rsidP="006A5C2E">
      <w:pPr>
        <w:pStyle w:val="Titolo2"/>
        <w:numPr>
          <w:ilvl w:val="0"/>
          <w:numId w:val="5"/>
        </w:numPr>
      </w:pPr>
      <w:r>
        <w:t xml:space="preserve"> Gestione negozio</w:t>
      </w:r>
    </w:p>
    <w:p w14:paraId="4F4D32DD" w14:textId="2BF7AA96" w:rsidR="006A5C2E" w:rsidRDefault="006A5C2E" w:rsidP="006A5C2E">
      <w:pPr>
        <w:ind w:left="708"/>
      </w:pPr>
      <w:r>
        <w:t xml:space="preserve">Dal diagramma dei componenti viene individuata la classe </w:t>
      </w:r>
      <w:r w:rsidR="000544BA">
        <w:t>Negozio,</w:t>
      </w:r>
      <w:r>
        <w:t xml:space="preserve"> la quale gestisce la visualizzazione degli annunci in base ai termini di ricerca inseriti dall’utente e degli eventuali filtri utilizzati.</w:t>
      </w:r>
    </w:p>
    <w:p w14:paraId="4FABCF66" w14:textId="53675A9A" w:rsidR="000544BA" w:rsidRDefault="000544BA" w:rsidP="006A5C2E">
      <w:pPr>
        <w:ind w:left="708"/>
      </w:pPr>
      <w:r>
        <w:t xml:space="preserve">In modo analogo alle classi precedentemente descritte (Carrello e </w:t>
      </w:r>
      <w:proofErr w:type="spellStart"/>
      <w:r>
        <w:t>Wishlist</w:t>
      </w:r>
      <w:proofErr w:type="spellEnd"/>
      <w:r>
        <w:t>), la classe Carello eredita gli attributi e le funzioni della classe Lista.</w:t>
      </w:r>
    </w:p>
    <w:p w14:paraId="3F0BB8D0" w14:textId="0FE517BB" w:rsidR="000544BA" w:rsidRDefault="000544BA" w:rsidP="006A5C2E">
      <w:pPr>
        <w:ind w:left="708"/>
      </w:pPr>
      <w:r>
        <w:t>Inoltre, come indicato ad inizio punto, la classe Negozio deve poter anche applicare i filtri ai termini di ricerca. Per questo motivo Negozio, tramite una relazione “applica”, è relazionata alla classe Filtro, derivata dal diagramma dei componenti.</w:t>
      </w:r>
    </w:p>
    <w:p w14:paraId="36823BCF" w14:textId="211F243D" w:rsidR="000544BA" w:rsidRDefault="000544BA" w:rsidP="000544BA">
      <w:pPr>
        <w:ind w:left="708"/>
        <w:jc w:val="center"/>
      </w:pPr>
      <w:r>
        <w:rPr>
          <w:noProof/>
        </w:rPr>
        <w:drawing>
          <wp:inline distT="0" distB="0" distL="0" distR="0" wp14:anchorId="77F95E20" wp14:editId="1E6A3948">
            <wp:extent cx="5457193" cy="1233628"/>
            <wp:effectExtent l="19050" t="19050" r="10160" b="2413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57193" cy="1233628"/>
                    </a:xfrm>
                    <a:prstGeom prst="rect">
                      <a:avLst/>
                    </a:prstGeom>
                    <a:ln>
                      <a:solidFill>
                        <a:schemeClr val="tx1"/>
                      </a:solidFill>
                    </a:ln>
                  </pic:spPr>
                </pic:pic>
              </a:graphicData>
            </a:graphic>
          </wp:inline>
        </w:drawing>
      </w:r>
    </w:p>
    <w:p w14:paraId="42BDF66D" w14:textId="0CA38B44" w:rsidR="000544BA" w:rsidRDefault="000544BA" w:rsidP="000544BA">
      <w:pPr>
        <w:ind w:left="708"/>
        <w:jc w:val="center"/>
      </w:pPr>
    </w:p>
    <w:p w14:paraId="7922771B" w14:textId="6A51CEBA" w:rsidR="000544BA" w:rsidRDefault="0072225A" w:rsidP="0072225A">
      <w:pPr>
        <w:pStyle w:val="Titolo2"/>
        <w:numPr>
          <w:ilvl w:val="0"/>
          <w:numId w:val="5"/>
        </w:numPr>
      </w:pPr>
      <w:r>
        <w:t xml:space="preserve"> Gestione chat</w:t>
      </w:r>
    </w:p>
    <w:p w14:paraId="5F74A596" w14:textId="0FDE0C5D" w:rsidR="0072225A" w:rsidRDefault="0072225A" w:rsidP="0072225A">
      <w:pPr>
        <w:ind w:left="708"/>
      </w:pPr>
      <w:r>
        <w:t>Dal diagramma dei componenti e dal diagramma di contesto, viene individuata la necessità di dover creare delle classi per poter permettere la possibilità di scambiare messaggi e allegati fra i vari utenti all’interno della chat.</w:t>
      </w:r>
    </w:p>
    <w:p w14:paraId="798C028C" w14:textId="796F7831" w:rsidR="0072225A" w:rsidRDefault="0072225A" w:rsidP="0072225A">
      <w:pPr>
        <w:ind w:left="708"/>
      </w:pPr>
      <w:r>
        <w:t>Si vengono a formare le seguenti classi: Contatto, Messaggio e Chat. In ordine, la classe Contatto non è altro che una classe che implementa le funzionalità di una rubrica; la classe Messaggio che rappresenta l’entità che viene scambiata fra gli utenti ed infine la classe Chat che gestisce lo scambio di messaggio fra due utenti.</w:t>
      </w:r>
    </w:p>
    <w:p w14:paraId="5E3C6D11" w14:textId="30ADE4D6" w:rsidR="0072225A" w:rsidRDefault="0072225A" w:rsidP="0072225A">
      <w:pPr>
        <w:ind w:left="708"/>
      </w:pPr>
      <w:r>
        <w:lastRenderedPageBreak/>
        <w:t>Di seguito, le classi con i relativi attributi e le funzioni messe a disposizione.</w:t>
      </w:r>
    </w:p>
    <w:p w14:paraId="1A30B3BF" w14:textId="4D266159" w:rsidR="00A255B4" w:rsidRDefault="00A255B4" w:rsidP="00A255B4">
      <w:pPr>
        <w:ind w:left="708"/>
        <w:jc w:val="center"/>
      </w:pPr>
      <w:r>
        <w:rPr>
          <w:noProof/>
        </w:rPr>
        <w:drawing>
          <wp:inline distT="0" distB="0" distL="0" distR="0" wp14:anchorId="4982E179" wp14:editId="701CB142">
            <wp:extent cx="3006999" cy="2995969"/>
            <wp:effectExtent l="19050" t="19050" r="22225" b="1397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06999" cy="2995969"/>
                    </a:xfrm>
                    <a:prstGeom prst="rect">
                      <a:avLst/>
                    </a:prstGeom>
                    <a:ln>
                      <a:solidFill>
                        <a:schemeClr val="tx1"/>
                      </a:solidFill>
                    </a:ln>
                  </pic:spPr>
                </pic:pic>
              </a:graphicData>
            </a:graphic>
          </wp:inline>
        </w:drawing>
      </w:r>
    </w:p>
    <w:p w14:paraId="54717556" w14:textId="77777777" w:rsidR="00552D62" w:rsidRDefault="00552D62" w:rsidP="00A255B4">
      <w:pPr>
        <w:ind w:left="708"/>
        <w:jc w:val="center"/>
      </w:pPr>
    </w:p>
    <w:p w14:paraId="406F81A1" w14:textId="3693E5F0" w:rsidR="00A255B4" w:rsidRDefault="00B5294D" w:rsidP="00B5294D">
      <w:pPr>
        <w:pStyle w:val="Titolo2"/>
        <w:numPr>
          <w:ilvl w:val="0"/>
          <w:numId w:val="5"/>
        </w:numPr>
      </w:pPr>
      <w:r>
        <w:t xml:space="preserve"> Gestione proposte</w:t>
      </w:r>
    </w:p>
    <w:p w14:paraId="69F095DB" w14:textId="35E765BF" w:rsidR="00B5294D" w:rsidRDefault="00270A4C" w:rsidP="00270A4C">
      <w:pPr>
        <w:ind w:left="708"/>
      </w:pPr>
      <w:r>
        <w:t>Dal diagramma dei componenti si nota la necessità di creare una classe che permetta la gestione delle proposte d’acquisto ovvero, la possibilità di creazione ed accettazione e/o rigetto di esse da parte de</w:t>
      </w:r>
      <w:r w:rsidR="005D5B02">
        <w:t xml:space="preserve">gli acquirenti e </w:t>
      </w:r>
      <w:r>
        <w:t>venditori.</w:t>
      </w:r>
    </w:p>
    <w:p w14:paraId="46EF9EF9" w14:textId="092D709C" w:rsidR="00270A4C" w:rsidRDefault="00270A4C" w:rsidP="00270A4C">
      <w:pPr>
        <w:ind w:left="708"/>
      </w:pPr>
      <w:r>
        <w:t>Per tali motivi viene creata la classe Proposta, la quale condivide due relazioni con la classe Acquirente e Venditore in quanto entrambi gli utenti, anche se hanno funzionalità diverse, devono agire sulla stessa entità.</w:t>
      </w:r>
    </w:p>
    <w:p w14:paraId="47DC3EA7" w14:textId="4337F6C3" w:rsidR="00270A4C" w:rsidRDefault="00270A4C" w:rsidP="00F11C16">
      <w:pPr>
        <w:ind w:left="708"/>
        <w:jc w:val="center"/>
      </w:pPr>
      <w:r>
        <w:rPr>
          <w:noProof/>
        </w:rPr>
        <w:drawing>
          <wp:inline distT="0" distB="0" distL="0" distR="0" wp14:anchorId="316F544F" wp14:editId="59198609">
            <wp:extent cx="2658174" cy="2676048"/>
            <wp:effectExtent l="19050" t="19050" r="27940" b="1016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58174" cy="2676048"/>
                    </a:xfrm>
                    <a:prstGeom prst="rect">
                      <a:avLst/>
                    </a:prstGeom>
                    <a:ln>
                      <a:solidFill>
                        <a:schemeClr val="tx1"/>
                      </a:solidFill>
                    </a:ln>
                  </pic:spPr>
                </pic:pic>
              </a:graphicData>
            </a:graphic>
          </wp:inline>
        </w:drawing>
      </w:r>
    </w:p>
    <w:p w14:paraId="55027B78" w14:textId="77777777" w:rsidR="00F11C16" w:rsidRDefault="00F11C16" w:rsidP="00F11C16">
      <w:pPr>
        <w:ind w:left="708"/>
        <w:jc w:val="center"/>
      </w:pPr>
    </w:p>
    <w:p w14:paraId="39881064" w14:textId="0BE0A5E6" w:rsidR="00B5294D" w:rsidRDefault="00B5294D" w:rsidP="00B5294D">
      <w:pPr>
        <w:pStyle w:val="Titolo2"/>
        <w:numPr>
          <w:ilvl w:val="0"/>
          <w:numId w:val="5"/>
        </w:numPr>
      </w:pPr>
      <w:r>
        <w:t xml:space="preserve"> Gestione e visualizzazione annunci</w:t>
      </w:r>
    </w:p>
    <w:p w14:paraId="444932A9" w14:textId="78D8151F" w:rsidR="00B5294D" w:rsidRDefault="003121F8" w:rsidP="00B5294D">
      <w:pPr>
        <w:ind w:left="708"/>
      </w:pPr>
      <w:r>
        <w:t xml:space="preserve">Dal diagramma dei componenti </w:t>
      </w:r>
      <w:r w:rsidR="005700B9">
        <w:t>è</w:t>
      </w:r>
      <w:r>
        <w:t xml:space="preserve"> stata individuata la classe Annuncio che rappresenta l’entità più importante del sistema </w:t>
      </w:r>
      <w:proofErr w:type="spellStart"/>
      <w:r>
        <w:t>Skupply</w:t>
      </w:r>
      <w:proofErr w:type="spellEnd"/>
      <w:r>
        <w:t xml:space="preserve">. Tale classe detiene tutti gli attributi necessari per la </w:t>
      </w:r>
      <w:r>
        <w:lastRenderedPageBreak/>
        <w:t>rappresentazione più dettagliata possibile dell’annuncio e mette a disposizione le funzionalità denotate sia dalle interfacce del componente Gestore annunci e Visualizzatore annuncio ma anche dei flussi del diagramma di contesto.</w:t>
      </w:r>
    </w:p>
    <w:p w14:paraId="5234C00F" w14:textId="27D7E516" w:rsidR="003121F8" w:rsidRDefault="003121F8" w:rsidP="00B5294D">
      <w:pPr>
        <w:ind w:left="708"/>
      </w:pPr>
      <w:r>
        <w:t>Vista l’importanza della classe e delle funzionalità richiesta, si è optato per una divisione delle informazioni rendendole classi assestanti. Categoria e Recensione sono un esempio.</w:t>
      </w:r>
    </w:p>
    <w:p w14:paraId="21BA60C9" w14:textId="6871BB30" w:rsidR="00DD455F" w:rsidRDefault="00E600F8" w:rsidP="00DD455F">
      <w:pPr>
        <w:ind w:left="708"/>
        <w:jc w:val="center"/>
      </w:pPr>
      <w:r>
        <w:rPr>
          <w:noProof/>
        </w:rPr>
        <w:drawing>
          <wp:inline distT="0" distB="0" distL="0" distR="0" wp14:anchorId="1A2A6064" wp14:editId="6979B34C">
            <wp:extent cx="2800350" cy="4964781"/>
            <wp:effectExtent l="19050" t="19050" r="19050" b="2667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10998" cy="4983658"/>
                    </a:xfrm>
                    <a:prstGeom prst="rect">
                      <a:avLst/>
                    </a:prstGeom>
                    <a:ln>
                      <a:solidFill>
                        <a:schemeClr val="tx1"/>
                      </a:solidFill>
                    </a:ln>
                  </pic:spPr>
                </pic:pic>
              </a:graphicData>
            </a:graphic>
          </wp:inline>
        </w:drawing>
      </w:r>
    </w:p>
    <w:p w14:paraId="6E271FAA" w14:textId="77777777" w:rsidR="006F15EA" w:rsidRDefault="006F15EA" w:rsidP="00DD455F">
      <w:pPr>
        <w:ind w:left="708"/>
        <w:jc w:val="center"/>
      </w:pPr>
    </w:p>
    <w:p w14:paraId="69CDADD3" w14:textId="58DC97DA" w:rsidR="00194FE8" w:rsidRPr="00B5294D" w:rsidRDefault="00E600F8" w:rsidP="00DD455F">
      <w:pPr>
        <w:ind w:left="708"/>
        <w:jc w:val="center"/>
      </w:pPr>
      <w:r>
        <w:rPr>
          <w:noProof/>
        </w:rPr>
        <w:drawing>
          <wp:inline distT="0" distB="0" distL="0" distR="0" wp14:anchorId="208B4894" wp14:editId="6FB6AD42">
            <wp:extent cx="3775710" cy="1067758"/>
            <wp:effectExtent l="19050" t="19050" r="15240" b="1841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99784" cy="1074566"/>
                    </a:xfrm>
                    <a:prstGeom prst="rect">
                      <a:avLst/>
                    </a:prstGeom>
                    <a:ln>
                      <a:solidFill>
                        <a:schemeClr val="tx1"/>
                      </a:solidFill>
                    </a:ln>
                  </pic:spPr>
                </pic:pic>
              </a:graphicData>
            </a:graphic>
          </wp:inline>
        </w:drawing>
      </w:r>
    </w:p>
    <w:p w14:paraId="345F1871" w14:textId="317C5928" w:rsidR="00B5294D" w:rsidRDefault="00DD455F" w:rsidP="00B5294D">
      <w:r>
        <w:tab/>
      </w:r>
    </w:p>
    <w:p w14:paraId="73F80340" w14:textId="0CA1AFA8" w:rsidR="006F15EA" w:rsidRDefault="006F15EA" w:rsidP="00B5294D"/>
    <w:p w14:paraId="31DC67D2" w14:textId="6F87A812" w:rsidR="006F15EA" w:rsidRDefault="006F15EA" w:rsidP="00B5294D"/>
    <w:p w14:paraId="4247B100" w14:textId="535E2D95" w:rsidR="006F15EA" w:rsidRDefault="006F15EA" w:rsidP="00B5294D"/>
    <w:p w14:paraId="663475DE" w14:textId="77777777" w:rsidR="006F15EA" w:rsidRDefault="006F15EA" w:rsidP="00B5294D"/>
    <w:p w14:paraId="1B1B47A0" w14:textId="3191D630" w:rsidR="00B5294D" w:rsidRPr="00B5294D" w:rsidRDefault="00B5294D" w:rsidP="00B5294D">
      <w:pPr>
        <w:pStyle w:val="Titolo2"/>
        <w:numPr>
          <w:ilvl w:val="0"/>
          <w:numId w:val="5"/>
        </w:numPr>
      </w:pPr>
      <w:r>
        <w:lastRenderedPageBreak/>
        <w:t xml:space="preserve"> Diagramma delle classi complessivo</w:t>
      </w:r>
    </w:p>
    <w:p w14:paraId="1B037EFF" w14:textId="702BB355" w:rsidR="00A255B4" w:rsidRDefault="00A255B4" w:rsidP="00A255B4">
      <w:pPr>
        <w:ind w:left="708"/>
        <w:jc w:val="center"/>
      </w:pPr>
    </w:p>
    <w:p w14:paraId="578BB4A5" w14:textId="059AB85E" w:rsidR="00A255B4" w:rsidRDefault="006F15EA" w:rsidP="0011100A">
      <w:pPr>
        <w:jc w:val="center"/>
      </w:pPr>
      <w:r>
        <w:rPr>
          <w:noProof/>
        </w:rPr>
        <w:drawing>
          <wp:inline distT="0" distB="0" distL="0" distR="0" wp14:anchorId="7ABFCC1C" wp14:editId="4309FA27">
            <wp:extent cx="6096427" cy="4510526"/>
            <wp:effectExtent l="19050" t="19050" r="19050" b="2349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96427" cy="4510526"/>
                    </a:xfrm>
                    <a:prstGeom prst="rect">
                      <a:avLst/>
                    </a:prstGeom>
                    <a:ln>
                      <a:solidFill>
                        <a:schemeClr val="tx1"/>
                      </a:solidFill>
                    </a:ln>
                  </pic:spPr>
                </pic:pic>
              </a:graphicData>
            </a:graphic>
          </wp:inline>
        </w:drawing>
      </w:r>
    </w:p>
    <w:p w14:paraId="1B9FA526" w14:textId="568F62B8" w:rsidR="006F15EA" w:rsidRDefault="006F15EA" w:rsidP="00A255B4">
      <w:pPr>
        <w:ind w:left="708"/>
        <w:jc w:val="center"/>
      </w:pPr>
    </w:p>
    <w:p w14:paraId="55CB045C" w14:textId="68731D41" w:rsidR="006F15EA" w:rsidRDefault="006F15EA" w:rsidP="00A255B4">
      <w:pPr>
        <w:ind w:left="708"/>
        <w:jc w:val="center"/>
      </w:pPr>
    </w:p>
    <w:p w14:paraId="23362CAB" w14:textId="705C5EBB" w:rsidR="006F15EA" w:rsidRDefault="006F15EA" w:rsidP="00A255B4">
      <w:pPr>
        <w:ind w:left="708"/>
        <w:jc w:val="center"/>
      </w:pPr>
    </w:p>
    <w:p w14:paraId="22AB1822" w14:textId="18C98EEB" w:rsidR="006F15EA" w:rsidRDefault="006F15EA" w:rsidP="00A255B4">
      <w:pPr>
        <w:ind w:left="708"/>
        <w:jc w:val="center"/>
      </w:pPr>
    </w:p>
    <w:p w14:paraId="077C9A8D" w14:textId="5241CA25" w:rsidR="006F15EA" w:rsidRDefault="006F15EA" w:rsidP="006F15EA">
      <w:pPr>
        <w:ind w:left="708"/>
      </w:pPr>
    </w:p>
    <w:p w14:paraId="40F4CCC0" w14:textId="0A5FBD64" w:rsidR="006F15EA" w:rsidRDefault="006F15EA" w:rsidP="006F15EA">
      <w:pPr>
        <w:ind w:left="708"/>
      </w:pPr>
    </w:p>
    <w:p w14:paraId="15F15E6D" w14:textId="67C03ECE" w:rsidR="006F15EA" w:rsidRDefault="006F15EA" w:rsidP="006F15EA">
      <w:pPr>
        <w:ind w:left="708"/>
      </w:pPr>
    </w:p>
    <w:p w14:paraId="5536626A" w14:textId="226A66D5" w:rsidR="006F15EA" w:rsidRDefault="006F15EA" w:rsidP="006F15EA">
      <w:pPr>
        <w:ind w:left="708"/>
      </w:pPr>
    </w:p>
    <w:p w14:paraId="66F7C98D" w14:textId="4AFC0DB3" w:rsidR="006F15EA" w:rsidRDefault="006F15EA" w:rsidP="006F15EA">
      <w:pPr>
        <w:ind w:left="708"/>
      </w:pPr>
    </w:p>
    <w:p w14:paraId="42A65FF2" w14:textId="03BBB18B" w:rsidR="006F15EA" w:rsidRDefault="006F15EA" w:rsidP="006F15EA">
      <w:pPr>
        <w:ind w:left="708"/>
      </w:pPr>
    </w:p>
    <w:p w14:paraId="5296C0D1" w14:textId="7C6FE8EA" w:rsidR="006F15EA" w:rsidRDefault="006F15EA" w:rsidP="006F15EA">
      <w:pPr>
        <w:ind w:left="708"/>
      </w:pPr>
    </w:p>
    <w:p w14:paraId="6C4754C9" w14:textId="078CA5EC" w:rsidR="006F15EA" w:rsidRDefault="006F15EA" w:rsidP="006F15EA">
      <w:pPr>
        <w:ind w:left="708"/>
      </w:pPr>
    </w:p>
    <w:p w14:paraId="39C60ECC" w14:textId="7E328D8F" w:rsidR="006F15EA" w:rsidRDefault="006F15EA" w:rsidP="006F15EA">
      <w:pPr>
        <w:ind w:left="708"/>
      </w:pPr>
    </w:p>
    <w:p w14:paraId="746DA4E7" w14:textId="2D5C18CC" w:rsidR="006F15EA" w:rsidRDefault="006F15EA" w:rsidP="006F15EA">
      <w:pPr>
        <w:ind w:left="708"/>
      </w:pPr>
    </w:p>
    <w:p w14:paraId="41300CB9" w14:textId="6B64DB0A" w:rsidR="006F15EA" w:rsidRDefault="006F15EA" w:rsidP="006F15EA">
      <w:pPr>
        <w:ind w:left="708"/>
      </w:pPr>
    </w:p>
    <w:p w14:paraId="1733F390" w14:textId="66FE9F11" w:rsidR="006F15EA" w:rsidRDefault="001D297B" w:rsidP="001D297B">
      <w:pPr>
        <w:pStyle w:val="Titolo2"/>
        <w:numPr>
          <w:ilvl w:val="0"/>
          <w:numId w:val="11"/>
        </w:numPr>
      </w:pPr>
      <w:r>
        <w:t xml:space="preserve">Codice in Object </w:t>
      </w:r>
      <w:proofErr w:type="spellStart"/>
      <w:r>
        <w:t>Constraint</w:t>
      </w:r>
      <w:proofErr w:type="spellEnd"/>
      <w:r>
        <w:t xml:space="preserve"> Language (OCL)</w:t>
      </w:r>
    </w:p>
    <w:p w14:paraId="512949D5" w14:textId="3802577B" w:rsidR="003B2E3C" w:rsidRDefault="003B2E3C" w:rsidP="003B2E3C"/>
    <w:p w14:paraId="313A922C" w14:textId="1C58A494" w:rsidR="003B2E3C" w:rsidRDefault="003B2E3C" w:rsidP="003B2E3C">
      <w:pPr>
        <w:spacing w:line="360" w:lineRule="auto"/>
      </w:pPr>
      <w:r>
        <w:t>In questo capitolo è descritta in modo formale la logica prevista nell’ambito di alcune operazioni di alcune classi</w:t>
      </w:r>
      <w:r>
        <w:t xml:space="preserve"> tramite</w:t>
      </w:r>
      <w:r>
        <w:t xml:space="preserve"> Object </w:t>
      </w:r>
      <w:proofErr w:type="spellStart"/>
      <w:r>
        <w:t>Constraint</w:t>
      </w:r>
      <w:proofErr w:type="spellEnd"/>
      <w:r>
        <w:t xml:space="preserve"> Language (OCL</w:t>
      </w:r>
      <w:r w:rsidR="00D46204">
        <w:t>).</w:t>
      </w:r>
    </w:p>
    <w:p w14:paraId="01BE3444" w14:textId="2508D321" w:rsidR="003B2E3C" w:rsidRDefault="000B4321" w:rsidP="000B4321">
      <w:pPr>
        <w:pStyle w:val="Titolo2"/>
        <w:numPr>
          <w:ilvl w:val="0"/>
          <w:numId w:val="13"/>
        </w:numPr>
      </w:pPr>
      <w:r>
        <w:t xml:space="preserve"> Effettuazione ordine</w:t>
      </w:r>
    </w:p>
    <w:p w14:paraId="5E986065" w14:textId="26349FCA" w:rsidR="000B4321" w:rsidRDefault="000B4321" w:rsidP="000B4321">
      <w:pPr>
        <w:ind w:left="360"/>
      </w:pPr>
      <w:r>
        <w:t>Per effettuare un ordine vi sono due possibili metodi: 1) dal carrello tramite la funzione ordine;</w:t>
      </w:r>
      <w:r>
        <w:br/>
        <w:t xml:space="preserve"> </w:t>
      </w:r>
      <w:r>
        <w:tab/>
      </w:r>
      <w:r>
        <w:tab/>
      </w:r>
      <w:r>
        <w:tab/>
      </w:r>
      <w:r>
        <w:tab/>
      </w:r>
      <w:r>
        <w:tab/>
      </w:r>
      <w:r>
        <w:tab/>
      </w:r>
      <w:r>
        <w:tab/>
        <w:t xml:space="preserve">    2) direttamente dall’annuncio tramite checkout;</w:t>
      </w:r>
    </w:p>
    <w:p w14:paraId="4BE2D290" w14:textId="06DA6096" w:rsidR="000B4321" w:rsidRDefault="000B4321" w:rsidP="000B4321">
      <w:pPr>
        <w:ind w:left="360"/>
      </w:pPr>
      <w:r>
        <w:t>Nel primo caso, la condizione necessaria per effettuare l’ordine è che il carrello non sia vuoto e che le quantità dei singoli articoli siano disponibili.</w:t>
      </w:r>
      <w:r w:rsidR="00735C97">
        <w:t xml:space="preserve"> Successivamente all’ordine, il carrello viene svuotato del suo contenuto.</w:t>
      </w:r>
    </w:p>
    <w:p w14:paraId="09A08443" w14:textId="0D24D0B9" w:rsidR="000B4321" w:rsidRDefault="000B4321" w:rsidP="000B4321">
      <w:pPr>
        <w:ind w:left="360"/>
      </w:pPr>
      <w:r>
        <w:t>Nel secondo caso, la condizione necessaria è che la quantità sia disponibile.</w:t>
      </w:r>
    </w:p>
    <w:p w14:paraId="586811F6" w14:textId="002BC3E9" w:rsidR="000B4321" w:rsidRDefault="000B4321" w:rsidP="000B4321">
      <w:pPr>
        <w:ind w:left="360"/>
      </w:pPr>
      <w:r>
        <w:t>Le condizioni descritte per le classi:</w:t>
      </w:r>
    </w:p>
    <w:p w14:paraId="540328EE" w14:textId="77777777" w:rsidR="000B4321" w:rsidRDefault="000B4321" w:rsidP="000B4321">
      <w:pPr>
        <w:ind w:left="360"/>
        <w:rPr>
          <w:noProof/>
        </w:rPr>
      </w:pPr>
    </w:p>
    <w:p w14:paraId="567452D8" w14:textId="2AEE1D0C" w:rsidR="000B4321" w:rsidRDefault="000B4321" w:rsidP="000B4321">
      <w:pPr>
        <w:ind w:left="360"/>
        <w:jc w:val="center"/>
        <w:rPr>
          <w:noProof/>
        </w:rPr>
      </w:pPr>
      <w:r>
        <w:rPr>
          <w:noProof/>
        </w:rPr>
        <w:drawing>
          <wp:inline distT="0" distB="0" distL="0" distR="0" wp14:anchorId="0BDD1A5F" wp14:editId="2C5EA73A">
            <wp:extent cx="2448227" cy="1438275"/>
            <wp:effectExtent l="19050" t="19050" r="2857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rotWithShape="1">
                    <a:blip r:embed="rId10" cstate="print">
                      <a:extLst>
                        <a:ext uri="{28A0092B-C50C-407E-A947-70E740481C1C}">
                          <a14:useLocalDpi xmlns:a14="http://schemas.microsoft.com/office/drawing/2010/main" val="0"/>
                        </a:ext>
                      </a:extLst>
                    </a:blip>
                    <a:srcRect l="1" t="71557" r="34882"/>
                    <a:stretch/>
                  </pic:blipFill>
                  <pic:spPr bwMode="auto">
                    <a:xfrm>
                      <a:off x="0" y="0"/>
                      <a:ext cx="2453217" cy="144120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A077D70" w14:textId="0B168DCA" w:rsidR="000B4321" w:rsidRPr="000B4321" w:rsidRDefault="000B4321" w:rsidP="000B4321">
      <w:pPr>
        <w:ind w:left="360"/>
        <w:jc w:val="center"/>
      </w:pPr>
      <w:r>
        <w:rPr>
          <w:noProof/>
        </w:rPr>
        <w:drawing>
          <wp:inline distT="0" distB="0" distL="0" distR="0" wp14:anchorId="1699BBA4" wp14:editId="13E86863">
            <wp:extent cx="2096093" cy="3463290"/>
            <wp:effectExtent l="19050" t="19050" r="19050" b="2286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rotWithShape="1">
                    <a:blip r:embed="rId14" cstate="print">
                      <a:extLst>
                        <a:ext uri="{28A0092B-C50C-407E-A947-70E740481C1C}">
                          <a14:useLocalDpi xmlns:a14="http://schemas.microsoft.com/office/drawing/2010/main" val="0"/>
                        </a:ext>
                      </a:extLst>
                    </a:blip>
                    <a:srcRect l="11616" r="12584" b="29363"/>
                    <a:stretch/>
                  </pic:blipFill>
                  <pic:spPr bwMode="auto">
                    <a:xfrm>
                      <a:off x="0" y="0"/>
                      <a:ext cx="2102628" cy="347408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CE2E120" w14:textId="20E80059" w:rsidR="003B2E3C" w:rsidRDefault="000B4321" w:rsidP="000B4321">
      <w:pPr>
        <w:jc w:val="center"/>
      </w:pPr>
      <w:r>
        <w:rPr>
          <w:noProof/>
        </w:rPr>
        <w:lastRenderedPageBreak/>
        <w:drawing>
          <wp:inline distT="0" distB="0" distL="0" distR="0" wp14:anchorId="018CFC14" wp14:editId="2527E13B">
            <wp:extent cx="2366010" cy="2276898"/>
            <wp:effectExtent l="19050" t="19050" r="15240" b="28575"/>
            <wp:docPr id="14"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10;&#10;Descrizione generata automa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71411" cy="2282096"/>
                    </a:xfrm>
                    <a:prstGeom prst="rect">
                      <a:avLst/>
                    </a:prstGeom>
                    <a:ln>
                      <a:solidFill>
                        <a:schemeClr val="tx1"/>
                      </a:solidFill>
                    </a:ln>
                  </pic:spPr>
                </pic:pic>
              </a:graphicData>
            </a:graphic>
          </wp:inline>
        </w:drawing>
      </w:r>
    </w:p>
    <w:p w14:paraId="7F621366" w14:textId="708F2251" w:rsidR="000B4321" w:rsidRDefault="000B4321" w:rsidP="000B4321"/>
    <w:p w14:paraId="3E247DC7" w14:textId="5D97486D" w:rsidR="000B4321" w:rsidRDefault="000B4321" w:rsidP="000B4321">
      <w:r>
        <w:t>Sono espresse in OCL attraverso queste condizioni:</w:t>
      </w:r>
    </w:p>
    <w:p w14:paraId="0FC26ED1" w14:textId="4EC53AAC" w:rsidR="000B4321" w:rsidRDefault="000B4321" w:rsidP="000B4321">
      <w:r>
        <w:rPr>
          <w:noProof/>
        </w:rPr>
        <w:drawing>
          <wp:inline distT="0" distB="0" distL="0" distR="0" wp14:anchorId="4F9A300D" wp14:editId="3CCC328D">
            <wp:extent cx="2331720" cy="832757"/>
            <wp:effectExtent l="0" t="0" r="0" b="5715"/>
            <wp:docPr id="15" name="Immagine 1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esto&#10;&#10;Descrizione generat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2342560" cy="836628"/>
                    </a:xfrm>
                    <a:prstGeom prst="rect">
                      <a:avLst/>
                    </a:prstGeom>
                  </pic:spPr>
                </pic:pic>
              </a:graphicData>
            </a:graphic>
          </wp:inline>
        </w:drawing>
      </w:r>
    </w:p>
    <w:p w14:paraId="7F68A608" w14:textId="56EB24F3" w:rsidR="000B4321" w:rsidRDefault="000B4321" w:rsidP="000B4321">
      <w:r>
        <w:rPr>
          <w:noProof/>
        </w:rPr>
        <w:drawing>
          <wp:inline distT="0" distB="0" distL="0" distR="0" wp14:anchorId="6014EDC8" wp14:editId="712DC0C1">
            <wp:extent cx="2362200" cy="787400"/>
            <wp:effectExtent l="0" t="0" r="0" b="0"/>
            <wp:docPr id="16" name="Immagine 1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testo&#10;&#10;Descrizione generat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2362201" cy="787400"/>
                    </a:xfrm>
                    <a:prstGeom prst="rect">
                      <a:avLst/>
                    </a:prstGeom>
                  </pic:spPr>
                </pic:pic>
              </a:graphicData>
            </a:graphic>
          </wp:inline>
        </w:drawing>
      </w:r>
    </w:p>
    <w:p w14:paraId="15F57258" w14:textId="137C2FB1" w:rsidR="000B4321" w:rsidRDefault="000B4321" w:rsidP="000B4321">
      <w:r>
        <w:rPr>
          <w:noProof/>
        </w:rPr>
        <w:drawing>
          <wp:inline distT="0" distB="0" distL="0" distR="0" wp14:anchorId="7BDF0B27" wp14:editId="08C365C4">
            <wp:extent cx="2499360" cy="799795"/>
            <wp:effectExtent l="0" t="0" r="0" b="63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a:blip r:embed="rId20">
                      <a:extLst>
                        <a:ext uri="{28A0092B-C50C-407E-A947-70E740481C1C}">
                          <a14:useLocalDpi xmlns:a14="http://schemas.microsoft.com/office/drawing/2010/main" val="0"/>
                        </a:ext>
                      </a:extLst>
                    </a:blip>
                    <a:stretch>
                      <a:fillRect/>
                    </a:stretch>
                  </pic:blipFill>
                  <pic:spPr>
                    <a:xfrm>
                      <a:off x="0" y="0"/>
                      <a:ext cx="2523192" cy="807421"/>
                    </a:xfrm>
                    <a:prstGeom prst="rect">
                      <a:avLst/>
                    </a:prstGeom>
                  </pic:spPr>
                </pic:pic>
              </a:graphicData>
            </a:graphic>
          </wp:inline>
        </w:drawing>
      </w:r>
      <w:r>
        <w:t xml:space="preserve">                </w:t>
      </w:r>
      <w:r>
        <w:rPr>
          <w:noProof/>
        </w:rPr>
        <w:drawing>
          <wp:inline distT="0" distB="0" distL="0" distR="0" wp14:anchorId="566CFCBC" wp14:editId="0D37F0E8">
            <wp:extent cx="2247900" cy="802822"/>
            <wp:effectExtent l="0" t="0" r="0" b="0"/>
            <wp:docPr id="18" name="Immagine 1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descr="Immagine che contiene testo&#10;&#10;Descrizione generat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2259735" cy="807049"/>
                    </a:xfrm>
                    <a:prstGeom prst="rect">
                      <a:avLst/>
                    </a:prstGeom>
                  </pic:spPr>
                </pic:pic>
              </a:graphicData>
            </a:graphic>
          </wp:inline>
        </w:drawing>
      </w:r>
    </w:p>
    <w:p w14:paraId="1E3E4211" w14:textId="55794976" w:rsidR="001E02D0" w:rsidRDefault="001E02D0" w:rsidP="000B4321"/>
    <w:p w14:paraId="2904120E" w14:textId="0D13F887" w:rsidR="001E02D0" w:rsidRDefault="001E02D0" w:rsidP="001E02D0">
      <w:pPr>
        <w:pStyle w:val="Titolo2"/>
        <w:numPr>
          <w:ilvl w:val="0"/>
          <w:numId w:val="15"/>
        </w:numPr>
      </w:pPr>
      <w:r>
        <w:t>Pubblicazione e rimozione annuncio</w:t>
      </w:r>
    </w:p>
    <w:p w14:paraId="52321AD3" w14:textId="7D787190" w:rsidR="001E02D0" w:rsidRDefault="001E02D0" w:rsidP="001E02D0">
      <w:pPr>
        <w:ind w:left="360"/>
      </w:pPr>
      <w:r>
        <w:t>L’utente venditore ha come possibilità il poter creare e pubblicare annunci ma anche di rimuoverli senza dal negozio senza doverli cancellare. Questo comporta anche che un annuncio reso non più pubblico può essere ripubblicato.</w:t>
      </w:r>
    </w:p>
    <w:p w14:paraId="10A9A989" w14:textId="2ACFD467" w:rsidR="001E02D0" w:rsidRDefault="001E02D0" w:rsidP="001E02D0">
      <w:pPr>
        <w:ind w:left="360"/>
      </w:pPr>
      <w:r>
        <w:t>Queste condizioni vengono espresse in OCL</w:t>
      </w:r>
      <w:r w:rsidR="00EA0F06">
        <w:t xml:space="preserve">: </w:t>
      </w:r>
    </w:p>
    <w:p w14:paraId="34C17139" w14:textId="7C2173B7" w:rsidR="001E02D0" w:rsidRDefault="001E02D0" w:rsidP="001E02D0">
      <w:pPr>
        <w:ind w:left="360"/>
      </w:pPr>
    </w:p>
    <w:p w14:paraId="322A69ED" w14:textId="05F84D9C" w:rsidR="00EA0F06" w:rsidRDefault="00EA0F06" w:rsidP="00EA0F06">
      <w:pPr>
        <w:ind w:left="360"/>
      </w:pPr>
      <w:r>
        <w:rPr>
          <w:noProof/>
        </w:rPr>
        <w:drawing>
          <wp:inline distT="0" distB="0" distL="0" distR="0" wp14:anchorId="77DE5310" wp14:editId="205E016C">
            <wp:extent cx="2326005" cy="845820"/>
            <wp:effectExtent l="0" t="0" r="0" b="0"/>
            <wp:docPr id="20" name="Immagine 2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descr="Immagine che contiene testo&#10;&#10;Descrizione generat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2326005" cy="845820"/>
                    </a:xfrm>
                    <a:prstGeom prst="rect">
                      <a:avLst/>
                    </a:prstGeom>
                  </pic:spPr>
                </pic:pic>
              </a:graphicData>
            </a:graphic>
          </wp:inline>
        </w:drawing>
      </w:r>
      <w:r>
        <w:t xml:space="preserve">  </w:t>
      </w:r>
      <w:r>
        <w:rPr>
          <w:noProof/>
        </w:rPr>
        <w:drawing>
          <wp:inline distT="0" distB="0" distL="0" distR="0" wp14:anchorId="59D7C795" wp14:editId="3508B2D0">
            <wp:extent cx="2326005" cy="845820"/>
            <wp:effectExtent l="0" t="0" r="0" b="0"/>
            <wp:docPr id="21" name="Immagine 2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esto&#10;&#10;Descrizione generat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2326005" cy="845820"/>
                    </a:xfrm>
                    <a:prstGeom prst="rect">
                      <a:avLst/>
                    </a:prstGeom>
                  </pic:spPr>
                </pic:pic>
              </a:graphicData>
            </a:graphic>
          </wp:inline>
        </w:drawing>
      </w:r>
    </w:p>
    <w:p w14:paraId="21C608FE" w14:textId="4553B3A7" w:rsidR="00A71E4C" w:rsidRDefault="00A71E4C" w:rsidP="00EA0F06">
      <w:pPr>
        <w:ind w:left="360"/>
      </w:pPr>
    </w:p>
    <w:p w14:paraId="371FF8C7" w14:textId="77777777" w:rsidR="00A71E4C" w:rsidRDefault="00A71E4C" w:rsidP="00EA0F06">
      <w:pPr>
        <w:ind w:left="360"/>
      </w:pPr>
    </w:p>
    <w:p w14:paraId="4F173CD9" w14:textId="3073C49D" w:rsidR="001E02D0" w:rsidRDefault="001E02D0" w:rsidP="00EA0F06">
      <w:pPr>
        <w:ind w:left="360" w:firstLine="348"/>
      </w:pPr>
      <w:r>
        <w:lastRenderedPageBreak/>
        <w:t>Per la seguente classe</w:t>
      </w:r>
      <w:r w:rsidR="00EA0F06">
        <w:t xml:space="preserve">: </w:t>
      </w:r>
    </w:p>
    <w:p w14:paraId="68BED0A6" w14:textId="53B58D21" w:rsidR="001E02D0" w:rsidRDefault="001E02D0" w:rsidP="001E02D0">
      <w:pPr>
        <w:ind w:left="360"/>
        <w:jc w:val="center"/>
      </w:pPr>
      <w:r>
        <w:rPr>
          <w:noProof/>
        </w:rPr>
        <w:drawing>
          <wp:inline distT="0" distB="0" distL="0" distR="0" wp14:anchorId="747207E0" wp14:editId="5F3D051B">
            <wp:extent cx="2398171" cy="3962400"/>
            <wp:effectExtent l="19050" t="19050" r="21590" b="1905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rotWithShape="1">
                    <a:blip r:embed="rId14">
                      <a:extLst>
                        <a:ext uri="{28A0092B-C50C-407E-A947-70E740481C1C}">
                          <a14:useLocalDpi xmlns:a14="http://schemas.microsoft.com/office/drawing/2010/main" val="0"/>
                        </a:ext>
                      </a:extLst>
                    </a:blip>
                    <a:srcRect l="11616" r="12584" b="29363"/>
                    <a:stretch/>
                  </pic:blipFill>
                  <pic:spPr bwMode="auto">
                    <a:xfrm>
                      <a:off x="0" y="0"/>
                      <a:ext cx="2399766" cy="396503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6F40772" w14:textId="0ACEA62A" w:rsidR="00E735DB" w:rsidRDefault="00E735DB" w:rsidP="001E02D0">
      <w:pPr>
        <w:ind w:left="360"/>
        <w:jc w:val="center"/>
      </w:pPr>
    </w:p>
    <w:p w14:paraId="34C95593" w14:textId="1BEE8FC8" w:rsidR="00E735DB" w:rsidRDefault="006616A7" w:rsidP="006616A7">
      <w:pPr>
        <w:pStyle w:val="Titolo2"/>
        <w:numPr>
          <w:ilvl w:val="0"/>
          <w:numId w:val="18"/>
        </w:numPr>
      </w:pPr>
      <w:r>
        <w:t>Autenticazione</w:t>
      </w:r>
    </w:p>
    <w:p w14:paraId="2A0EB71C" w14:textId="528CD7DE" w:rsidR="006616A7" w:rsidRDefault="006616A7" w:rsidP="006616A7">
      <w:pPr>
        <w:ind w:left="360"/>
      </w:pPr>
      <w:r>
        <w:t xml:space="preserve">L’utente a seguito della richiesta di conferma credenziali, vede modificato in conseguenza lo stato di autenticato interno alla classe. Infatti, se la conferma credenziali da esito negato, l’utente avrà come stato quello di non autenticato mentre in caso contrario si. </w:t>
      </w:r>
    </w:p>
    <w:p w14:paraId="00423AD7" w14:textId="4F0BFE5B" w:rsidR="006616A7" w:rsidRDefault="006616A7" w:rsidP="006616A7">
      <w:pPr>
        <w:ind w:left="360"/>
      </w:pPr>
      <w:r>
        <w:t>Questo implica che a seconda del risultato della funzione, lo stato di autenticato può variare.</w:t>
      </w:r>
    </w:p>
    <w:p w14:paraId="1A29C094" w14:textId="7CFBEC68" w:rsidR="006616A7" w:rsidRDefault="006616A7" w:rsidP="006616A7">
      <w:pPr>
        <w:ind w:left="360"/>
      </w:pPr>
      <w:r>
        <w:t>Questa condizione è espressa in OCL per la seguente classe:</w:t>
      </w:r>
    </w:p>
    <w:p w14:paraId="67A94F0F" w14:textId="0596D600" w:rsidR="006616A7" w:rsidRPr="006616A7" w:rsidRDefault="006616A7" w:rsidP="006616A7">
      <w:pPr>
        <w:ind w:left="360"/>
        <w:jc w:val="center"/>
      </w:pPr>
      <w:r>
        <w:rPr>
          <w:noProof/>
        </w:rPr>
        <w:drawing>
          <wp:inline distT="0" distB="0" distL="0" distR="0" wp14:anchorId="069C7D9E" wp14:editId="763F0AEC">
            <wp:extent cx="2697480" cy="1749808"/>
            <wp:effectExtent l="19050" t="19050" r="26670" b="2222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06961" cy="1755958"/>
                    </a:xfrm>
                    <a:prstGeom prst="rect">
                      <a:avLst/>
                    </a:prstGeom>
                    <a:ln>
                      <a:solidFill>
                        <a:schemeClr val="tx1"/>
                      </a:solidFill>
                    </a:ln>
                  </pic:spPr>
                </pic:pic>
              </a:graphicData>
            </a:graphic>
          </wp:inline>
        </w:drawing>
      </w:r>
    </w:p>
    <w:p w14:paraId="26416795" w14:textId="003AF9E8" w:rsidR="00E735DB" w:rsidRDefault="006616A7" w:rsidP="001E02D0">
      <w:pPr>
        <w:ind w:left="360"/>
        <w:jc w:val="center"/>
      </w:pPr>
      <w:r>
        <w:rPr>
          <w:noProof/>
        </w:rPr>
        <w:drawing>
          <wp:inline distT="0" distB="0" distL="0" distR="0" wp14:anchorId="7191E410" wp14:editId="2E8E5771">
            <wp:extent cx="2918460" cy="729615"/>
            <wp:effectExtent l="0" t="0" r="0" b="0"/>
            <wp:docPr id="23" name="Immagine 2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descr="Immagine che contiene testo&#10;&#10;Descrizione generat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2919608" cy="729902"/>
                    </a:xfrm>
                    <a:prstGeom prst="rect">
                      <a:avLst/>
                    </a:prstGeom>
                  </pic:spPr>
                </pic:pic>
              </a:graphicData>
            </a:graphic>
          </wp:inline>
        </w:drawing>
      </w:r>
    </w:p>
    <w:p w14:paraId="23763AD1" w14:textId="62F9662E" w:rsidR="00E735DB" w:rsidRDefault="00E735DB" w:rsidP="00E735DB"/>
    <w:p w14:paraId="6AF90B04" w14:textId="31359119" w:rsidR="00E735DB" w:rsidRDefault="00E735DB" w:rsidP="006616A7">
      <w:pPr>
        <w:pStyle w:val="Titolo2"/>
        <w:numPr>
          <w:ilvl w:val="0"/>
          <w:numId w:val="11"/>
        </w:numPr>
      </w:pPr>
      <w:r>
        <w:lastRenderedPageBreak/>
        <w:t>Diagramma delle classi con codice OCL</w:t>
      </w:r>
    </w:p>
    <w:p w14:paraId="7903FC31" w14:textId="77777777" w:rsidR="00E735DB" w:rsidRDefault="00E735DB" w:rsidP="00E735DB">
      <w:pPr>
        <w:pStyle w:val="Paragrafoelenco"/>
      </w:pPr>
      <w:r>
        <w:t>Riportiamo infine il diagramma delle classi con tutte le classi fino ad ora presentate ed il codice OCL individuato.</w:t>
      </w:r>
    </w:p>
    <w:p w14:paraId="6F0C4937" w14:textId="14D1F11E" w:rsidR="00E735DB" w:rsidRDefault="00E735DB" w:rsidP="00E735DB"/>
    <w:p w14:paraId="551BCFC8" w14:textId="23C4454E" w:rsidR="006616A7" w:rsidRPr="00E735DB" w:rsidRDefault="006616A7" w:rsidP="006616A7">
      <w:pPr>
        <w:jc w:val="center"/>
      </w:pPr>
      <w:r>
        <w:rPr>
          <w:noProof/>
        </w:rPr>
        <w:drawing>
          <wp:inline distT="0" distB="0" distL="0" distR="0" wp14:anchorId="3BA394E2" wp14:editId="2858BC16">
            <wp:extent cx="6120130" cy="4257675"/>
            <wp:effectExtent l="19050" t="19050" r="13970" b="28575"/>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120130" cy="4257675"/>
                    </a:xfrm>
                    <a:prstGeom prst="rect">
                      <a:avLst/>
                    </a:prstGeom>
                    <a:ln>
                      <a:solidFill>
                        <a:schemeClr val="tx1"/>
                      </a:solidFill>
                    </a:ln>
                  </pic:spPr>
                </pic:pic>
              </a:graphicData>
            </a:graphic>
          </wp:inline>
        </w:drawing>
      </w:r>
    </w:p>
    <w:sectPr w:rsidR="006616A7" w:rsidRPr="00E735D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F4159"/>
    <w:multiLevelType w:val="hybridMultilevel"/>
    <w:tmpl w:val="36A82558"/>
    <w:lvl w:ilvl="0" w:tplc="6D4C6852">
      <w:start w:val="2"/>
      <w:numFmt w:val="decimal"/>
      <w:lvlText w:val="%1.4"/>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76100F1"/>
    <w:multiLevelType w:val="hybridMultilevel"/>
    <w:tmpl w:val="4BC051FC"/>
    <w:lvl w:ilvl="0" w:tplc="FFFFFFFF">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ACE4993"/>
    <w:multiLevelType w:val="hybridMultilevel"/>
    <w:tmpl w:val="90964D22"/>
    <w:lvl w:ilvl="0" w:tplc="DF600B72">
      <w:start w:val="1"/>
      <w:numFmt w:val="decimal"/>
      <w:lvlText w:val="1.%1"/>
      <w:lvlJc w:val="left"/>
      <w:pPr>
        <w:ind w:left="1428" w:hanging="360"/>
      </w:pPr>
      <w:rPr>
        <w:rFonts w:hint="default"/>
      </w:r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3" w15:restartNumberingAfterBreak="0">
    <w:nsid w:val="2BEF2A92"/>
    <w:multiLevelType w:val="hybridMultilevel"/>
    <w:tmpl w:val="B6E28D96"/>
    <w:lvl w:ilvl="0" w:tplc="DF600B72">
      <w:start w:val="1"/>
      <w:numFmt w:val="decimal"/>
      <w:lvlText w:val="1.%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EFA5CA7"/>
    <w:multiLevelType w:val="hybridMultilevel"/>
    <w:tmpl w:val="7B8635DC"/>
    <w:lvl w:ilvl="0" w:tplc="FFFFFFFF">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F074C8A"/>
    <w:multiLevelType w:val="hybridMultilevel"/>
    <w:tmpl w:val="33745136"/>
    <w:lvl w:ilvl="0" w:tplc="7BBA0304">
      <w:start w:val="2"/>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2837BBE"/>
    <w:multiLevelType w:val="hybridMultilevel"/>
    <w:tmpl w:val="03505B14"/>
    <w:lvl w:ilvl="0" w:tplc="2E82ADE0">
      <w:start w:val="2"/>
      <w:numFmt w:val="decimal"/>
      <w:lvlText w:val="%1.2"/>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3AD66A55"/>
    <w:multiLevelType w:val="hybridMultilevel"/>
    <w:tmpl w:val="E5A46014"/>
    <w:lvl w:ilvl="0" w:tplc="2CC8647C">
      <w:start w:val="2"/>
      <w:numFmt w:val="decimal"/>
      <w:lvlText w:val="%1.2"/>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CEC6E20"/>
    <w:multiLevelType w:val="hybridMultilevel"/>
    <w:tmpl w:val="D5CA23F8"/>
    <w:lvl w:ilvl="0" w:tplc="F3046632">
      <w:start w:val="2"/>
      <w:numFmt w:val="decimal"/>
      <w:lvlText w:val="%1.3"/>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61E38EB"/>
    <w:multiLevelType w:val="hybridMultilevel"/>
    <w:tmpl w:val="0F601178"/>
    <w:lvl w:ilvl="0" w:tplc="6E587DFC">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F9A0718"/>
    <w:multiLevelType w:val="hybridMultilevel"/>
    <w:tmpl w:val="07327402"/>
    <w:lvl w:ilvl="0" w:tplc="FFFFFFFF">
      <w:start w:val="2"/>
      <w:numFmt w:val="decimal"/>
      <w:lvlText w:val="%1.2"/>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0C30181"/>
    <w:multiLevelType w:val="hybridMultilevel"/>
    <w:tmpl w:val="C42EC300"/>
    <w:lvl w:ilvl="0" w:tplc="6E587DFC">
      <w:start w:val="2"/>
      <w:numFmt w:val="decimal"/>
      <w:lvlText w:val="%1"/>
      <w:lvlJc w:val="left"/>
      <w:pPr>
        <w:ind w:left="144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58178FC"/>
    <w:multiLevelType w:val="hybridMultilevel"/>
    <w:tmpl w:val="7B8635DC"/>
    <w:lvl w:ilvl="0" w:tplc="DF600B72">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8724EF1"/>
    <w:multiLevelType w:val="hybridMultilevel"/>
    <w:tmpl w:val="817E4F3C"/>
    <w:lvl w:ilvl="0" w:tplc="DF600B72">
      <w:start w:val="1"/>
      <w:numFmt w:val="decimal"/>
      <w:lvlText w:val="1.%1"/>
      <w:lvlJc w:val="left"/>
      <w:pPr>
        <w:ind w:left="1488" w:hanging="360"/>
      </w:pPr>
      <w:rPr>
        <w:rFonts w:hint="default"/>
      </w:rPr>
    </w:lvl>
    <w:lvl w:ilvl="1" w:tplc="04100019" w:tentative="1">
      <w:start w:val="1"/>
      <w:numFmt w:val="lowerLetter"/>
      <w:lvlText w:val="%2."/>
      <w:lvlJc w:val="left"/>
      <w:pPr>
        <w:ind w:left="2208" w:hanging="360"/>
      </w:pPr>
    </w:lvl>
    <w:lvl w:ilvl="2" w:tplc="0410001B" w:tentative="1">
      <w:start w:val="1"/>
      <w:numFmt w:val="lowerRoman"/>
      <w:lvlText w:val="%3."/>
      <w:lvlJc w:val="right"/>
      <w:pPr>
        <w:ind w:left="2928" w:hanging="180"/>
      </w:pPr>
    </w:lvl>
    <w:lvl w:ilvl="3" w:tplc="0410000F" w:tentative="1">
      <w:start w:val="1"/>
      <w:numFmt w:val="decimal"/>
      <w:lvlText w:val="%4."/>
      <w:lvlJc w:val="left"/>
      <w:pPr>
        <w:ind w:left="3648" w:hanging="360"/>
      </w:pPr>
    </w:lvl>
    <w:lvl w:ilvl="4" w:tplc="04100019" w:tentative="1">
      <w:start w:val="1"/>
      <w:numFmt w:val="lowerLetter"/>
      <w:lvlText w:val="%5."/>
      <w:lvlJc w:val="left"/>
      <w:pPr>
        <w:ind w:left="4368" w:hanging="360"/>
      </w:pPr>
    </w:lvl>
    <w:lvl w:ilvl="5" w:tplc="0410001B" w:tentative="1">
      <w:start w:val="1"/>
      <w:numFmt w:val="lowerRoman"/>
      <w:lvlText w:val="%6."/>
      <w:lvlJc w:val="right"/>
      <w:pPr>
        <w:ind w:left="5088" w:hanging="180"/>
      </w:pPr>
    </w:lvl>
    <w:lvl w:ilvl="6" w:tplc="0410000F" w:tentative="1">
      <w:start w:val="1"/>
      <w:numFmt w:val="decimal"/>
      <w:lvlText w:val="%7."/>
      <w:lvlJc w:val="left"/>
      <w:pPr>
        <w:ind w:left="5808" w:hanging="360"/>
      </w:pPr>
    </w:lvl>
    <w:lvl w:ilvl="7" w:tplc="04100019" w:tentative="1">
      <w:start w:val="1"/>
      <w:numFmt w:val="lowerLetter"/>
      <w:lvlText w:val="%8."/>
      <w:lvlJc w:val="left"/>
      <w:pPr>
        <w:ind w:left="6528" w:hanging="360"/>
      </w:pPr>
    </w:lvl>
    <w:lvl w:ilvl="8" w:tplc="0410001B" w:tentative="1">
      <w:start w:val="1"/>
      <w:numFmt w:val="lowerRoman"/>
      <w:lvlText w:val="%9."/>
      <w:lvlJc w:val="right"/>
      <w:pPr>
        <w:ind w:left="7248" w:hanging="180"/>
      </w:pPr>
    </w:lvl>
  </w:abstractNum>
  <w:abstractNum w:abstractNumId="14" w15:restartNumberingAfterBreak="0">
    <w:nsid w:val="6E557A5B"/>
    <w:multiLevelType w:val="hybridMultilevel"/>
    <w:tmpl w:val="D01C7E2E"/>
    <w:lvl w:ilvl="0" w:tplc="6E587DFC">
      <w:start w:val="2"/>
      <w:numFmt w:val="decimal"/>
      <w:lvlText w:val="%1"/>
      <w:lvlJc w:val="left"/>
      <w:pPr>
        <w:ind w:left="1440" w:hanging="360"/>
      </w:pPr>
      <w:rPr>
        <w:rFonts w:hint="default"/>
      </w:rPr>
    </w:lvl>
    <w:lvl w:ilvl="1" w:tplc="6E587DFC">
      <w:start w:val="2"/>
      <w:numFmt w:val="decimal"/>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21851A5"/>
    <w:multiLevelType w:val="hybridMultilevel"/>
    <w:tmpl w:val="BC84A5B4"/>
    <w:lvl w:ilvl="0" w:tplc="FFFFFFFF">
      <w:start w:val="2"/>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A81030B"/>
    <w:multiLevelType w:val="hybridMultilevel"/>
    <w:tmpl w:val="2BA22CD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C1633D7"/>
    <w:multiLevelType w:val="hybridMultilevel"/>
    <w:tmpl w:val="BC84A5B4"/>
    <w:lvl w:ilvl="0" w:tplc="5A026E18">
      <w:start w:val="2"/>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D493133"/>
    <w:multiLevelType w:val="hybridMultilevel"/>
    <w:tmpl w:val="A404AF30"/>
    <w:lvl w:ilvl="0" w:tplc="5A026E18">
      <w:start w:val="2"/>
      <w:numFmt w:val="decimal"/>
      <w:lvlText w:val="%1.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num w:numId="1" w16cid:durableId="206532514">
    <w:abstractNumId w:val="16"/>
  </w:num>
  <w:num w:numId="2" w16cid:durableId="1272859096">
    <w:abstractNumId w:val="3"/>
  </w:num>
  <w:num w:numId="3" w16cid:durableId="429854261">
    <w:abstractNumId w:val="2"/>
  </w:num>
  <w:num w:numId="4" w16cid:durableId="1791582853">
    <w:abstractNumId w:val="13"/>
  </w:num>
  <w:num w:numId="5" w16cid:durableId="718435694">
    <w:abstractNumId w:val="12"/>
  </w:num>
  <w:num w:numId="6" w16cid:durableId="1146900575">
    <w:abstractNumId w:val="1"/>
  </w:num>
  <w:num w:numId="7" w16cid:durableId="1203666686">
    <w:abstractNumId w:val="4"/>
  </w:num>
  <w:num w:numId="8" w16cid:durableId="1949771852">
    <w:abstractNumId w:val="5"/>
  </w:num>
  <w:num w:numId="9" w16cid:durableId="1153645166">
    <w:abstractNumId w:val="11"/>
  </w:num>
  <w:num w:numId="10" w16cid:durableId="1386414225">
    <w:abstractNumId w:val="14"/>
  </w:num>
  <w:num w:numId="11" w16cid:durableId="749543387">
    <w:abstractNumId w:val="9"/>
  </w:num>
  <w:num w:numId="12" w16cid:durableId="606542482">
    <w:abstractNumId w:val="18"/>
  </w:num>
  <w:num w:numId="13" w16cid:durableId="2073657305">
    <w:abstractNumId w:val="17"/>
  </w:num>
  <w:num w:numId="14" w16cid:durableId="1565607776">
    <w:abstractNumId w:val="15"/>
  </w:num>
  <w:num w:numId="15" w16cid:durableId="822159223">
    <w:abstractNumId w:val="7"/>
  </w:num>
  <w:num w:numId="16" w16cid:durableId="1476146699">
    <w:abstractNumId w:val="10"/>
  </w:num>
  <w:num w:numId="17" w16cid:durableId="1536236506">
    <w:abstractNumId w:val="6"/>
  </w:num>
  <w:num w:numId="18" w16cid:durableId="508108429">
    <w:abstractNumId w:val="8"/>
  </w:num>
  <w:num w:numId="19" w16cid:durableId="793135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CC0"/>
    <w:rsid w:val="000544BA"/>
    <w:rsid w:val="000B24AF"/>
    <w:rsid w:val="000B4321"/>
    <w:rsid w:val="0011100A"/>
    <w:rsid w:val="001376FE"/>
    <w:rsid w:val="0017397F"/>
    <w:rsid w:val="00194CE1"/>
    <w:rsid w:val="00194FE8"/>
    <w:rsid w:val="001D297B"/>
    <w:rsid w:val="001D7E6B"/>
    <w:rsid w:val="001E02D0"/>
    <w:rsid w:val="001E0556"/>
    <w:rsid w:val="00270A4C"/>
    <w:rsid w:val="002E57FB"/>
    <w:rsid w:val="003121F8"/>
    <w:rsid w:val="003539CA"/>
    <w:rsid w:val="00366C72"/>
    <w:rsid w:val="003B2E3C"/>
    <w:rsid w:val="00401708"/>
    <w:rsid w:val="00552D62"/>
    <w:rsid w:val="00567709"/>
    <w:rsid w:val="005700B9"/>
    <w:rsid w:val="0058189C"/>
    <w:rsid w:val="005D5B02"/>
    <w:rsid w:val="006616A7"/>
    <w:rsid w:val="006A5C2E"/>
    <w:rsid w:val="006F15EA"/>
    <w:rsid w:val="006F4386"/>
    <w:rsid w:val="0072225A"/>
    <w:rsid w:val="00735C97"/>
    <w:rsid w:val="00737983"/>
    <w:rsid w:val="009A6D55"/>
    <w:rsid w:val="00A255B4"/>
    <w:rsid w:val="00A71E4C"/>
    <w:rsid w:val="00B21B0C"/>
    <w:rsid w:val="00B272C7"/>
    <w:rsid w:val="00B5294D"/>
    <w:rsid w:val="00BC7CC0"/>
    <w:rsid w:val="00C20048"/>
    <w:rsid w:val="00C779DF"/>
    <w:rsid w:val="00D149CD"/>
    <w:rsid w:val="00D27C75"/>
    <w:rsid w:val="00D46204"/>
    <w:rsid w:val="00DD455F"/>
    <w:rsid w:val="00E600F8"/>
    <w:rsid w:val="00E735DB"/>
    <w:rsid w:val="00EA0F06"/>
    <w:rsid w:val="00ED778C"/>
    <w:rsid w:val="00F11C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A88AE"/>
  <w15:chartTrackingRefBased/>
  <w15:docId w15:val="{9D947ABB-5F90-4FA7-A965-3716E31C4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017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4017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01708"/>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401708"/>
    <w:pPr>
      <w:ind w:left="720"/>
      <w:contextualSpacing/>
    </w:pPr>
  </w:style>
  <w:style w:type="character" w:customStyle="1" w:styleId="Titolo2Carattere">
    <w:name w:val="Titolo 2 Carattere"/>
    <w:basedOn w:val="Carpredefinitoparagrafo"/>
    <w:link w:val="Titolo2"/>
    <w:uiPriority w:val="9"/>
    <w:rsid w:val="0040170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059494">
      <w:bodyDiv w:val="1"/>
      <w:marLeft w:val="0"/>
      <w:marRight w:val="0"/>
      <w:marTop w:val="0"/>
      <w:marBottom w:val="0"/>
      <w:divBdr>
        <w:top w:val="none" w:sz="0" w:space="0" w:color="auto"/>
        <w:left w:val="none" w:sz="0" w:space="0" w:color="auto"/>
        <w:bottom w:val="none" w:sz="0" w:space="0" w:color="auto"/>
        <w:right w:val="none" w:sz="0" w:space="0" w:color="auto"/>
      </w:divBdr>
    </w:div>
    <w:div w:id="102478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15E66-25D2-440A-8AF2-0DA0DEB3A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11</Pages>
  <Words>1262</Words>
  <Characters>7198</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Dorijan Di Zepp</dc:creator>
  <cp:keywords/>
  <dc:description/>
  <cp:lastModifiedBy>Dorijan Di Zepp</cp:lastModifiedBy>
  <cp:revision>45</cp:revision>
  <dcterms:created xsi:type="dcterms:W3CDTF">2022-11-13T15:47:00Z</dcterms:created>
  <dcterms:modified xsi:type="dcterms:W3CDTF">2022-11-14T15:52:00Z</dcterms:modified>
</cp:coreProperties>
</file>