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可行性报</w:t>
            </w:r>
            <w:r>
              <w:rPr>
                <w:rFonts w:hint="eastAsia" w:ascii="楷体" w:hAnsi="楷体" w:eastAsia="楷体" w:cs="楷体"/>
                <w:szCs w:val="21"/>
              </w:rPr>
              <w:t>告制作讨论会议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首先</w:t>
            </w:r>
            <w:r>
              <w:rPr>
                <w:rFonts w:hint="eastAsia" w:ascii="楷体" w:hAnsi="楷体" w:eastAsia="楷体" w:cs="楷体"/>
                <w:szCs w:val="21"/>
              </w:rPr>
              <w:t>站在客观的立场进行调查研究，做好基础资料的收集工作。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召集</w:t>
            </w:r>
            <w:r>
              <w:rPr>
                <w:rFonts w:hint="eastAsia" w:ascii="楷体" w:hAnsi="楷体" w:eastAsia="楷体" w:cs="楷体"/>
                <w:szCs w:val="21"/>
              </w:rPr>
              <w:t>成员积极参与，集思广益，并且结合最开始的项目计划，来进行制作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可行性报</w:t>
            </w:r>
            <w:r>
              <w:rPr>
                <w:rFonts w:hint="eastAsia" w:ascii="楷体" w:hAnsi="楷体" w:eastAsia="楷体" w:cs="楷体"/>
                <w:szCs w:val="21"/>
              </w:rPr>
              <w:t>告</w:t>
            </w:r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Cs w:val="21"/>
              </w:rPr>
              <w:t>并在会议结束时，完成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可行性报</w:t>
            </w:r>
            <w:r>
              <w:rPr>
                <w:rFonts w:hint="eastAsia" w:ascii="楷体" w:hAnsi="楷体" w:eastAsia="楷体" w:cs="楷体"/>
                <w:szCs w:val="21"/>
              </w:rPr>
              <w:t>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列举各种限制的方面，记录，集体讨论解决对策。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列举出各种可能的方案，讨论每个方案的优缺点，把每个方案记录下来，尽量做到基本内容完整，应尽可能多地占有数据资料，最后投票表决选出最合适的方案。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更新先前的项目计划，需求分析等等，小组在会议中也进行了修改和更新。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可行性报</w:t>
            </w:r>
            <w:r>
              <w:rPr>
                <w:rFonts w:hint="eastAsia" w:ascii="楷体" w:hAnsi="楷体" w:eastAsia="楷体" w:cs="楷体"/>
                <w:szCs w:val="21"/>
              </w:rPr>
              <w:t>告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最终还是由组长先进行整体制作，再由其余小组成员进行补充填写。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根据可行性报</w:t>
            </w:r>
            <w:r>
              <w:rPr>
                <w:rFonts w:hint="eastAsia" w:ascii="楷体" w:hAnsi="楷体" w:eastAsia="楷体" w:cs="楷体"/>
                <w:szCs w:val="21"/>
              </w:rPr>
              <w:t>告调整的项目计划书由组长进行修改以及内容补充。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06452CAC"/>
    <w:rsid w:val="1CD83E77"/>
    <w:rsid w:val="282A66F2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8</TotalTime>
  <ScaleCrop>false</ScaleCrop>
  <LinksUpToDate>false</LinksUpToDate>
  <CharactersWithSpaces>339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Administrator</cp:lastModifiedBy>
  <dcterms:modified xsi:type="dcterms:W3CDTF">2019-05-16T11:43:42Z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