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 w:cs="楷体"/>
          <w:sz w:val="28"/>
          <w:szCs w:val="36"/>
        </w:rPr>
      </w:pPr>
      <w:r>
        <w:rPr>
          <w:rFonts w:hint="eastAsia" w:ascii="楷体" w:hAnsi="楷体" w:eastAsia="楷体" w:cs="楷体"/>
          <w:sz w:val="28"/>
          <w:szCs w:val="36"/>
        </w:rPr>
        <w:t>会议记录</w:t>
      </w:r>
    </w:p>
    <w:tbl>
      <w:tblPr>
        <w:tblStyle w:val="4"/>
        <w:tblpPr w:leftFromText="180" w:rightFromText="180" w:vertAnchor="page" w:horzAnchor="page" w:tblpX="1127" w:tblpY="2258"/>
        <w:tblOverlap w:val="never"/>
        <w:tblW w:w="9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3082"/>
        <w:gridCol w:w="1171"/>
        <w:gridCol w:w="4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时间</w:t>
            </w:r>
          </w:p>
        </w:tc>
        <w:tc>
          <w:tcPr>
            <w:tcW w:w="308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2019.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Cs w:val="21"/>
              </w:rPr>
              <w:t>.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11</w:t>
            </w:r>
            <w:bookmarkStart w:id="0" w:name="_GoBack"/>
            <w:bookmarkEnd w:id="0"/>
          </w:p>
        </w:tc>
        <w:tc>
          <w:tcPr>
            <w:tcW w:w="1171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地点</w:t>
            </w:r>
          </w:p>
        </w:tc>
        <w:tc>
          <w:tcPr>
            <w:tcW w:w="4270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明德楼1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记录人</w:t>
            </w:r>
          </w:p>
        </w:tc>
        <w:tc>
          <w:tcPr>
            <w:tcW w:w="3082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郑逸旸</w:t>
            </w:r>
          </w:p>
        </w:tc>
        <w:tc>
          <w:tcPr>
            <w:tcW w:w="1171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参会人</w:t>
            </w:r>
          </w:p>
        </w:tc>
        <w:tc>
          <w:tcPr>
            <w:tcW w:w="4270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郑逸旸、肖繁、董思诚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会议主题</w:t>
            </w:r>
          </w:p>
        </w:tc>
        <w:tc>
          <w:tcPr>
            <w:tcW w:w="8523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讨论反转课堂</w:t>
            </w:r>
            <w:r>
              <w:rPr>
                <w:rFonts w:hint="eastAsia" w:ascii="楷体" w:hAnsi="楷体" w:eastAsia="楷体" w:cs="楷体"/>
                <w:szCs w:val="21"/>
              </w:rPr>
              <w:t>制作讨论会议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34" w:hRule="atLeast"/>
        </w:trPr>
        <w:tc>
          <w:tcPr>
            <w:tcW w:w="9720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主要内容：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一起吃顿饭，在餐桌上讨论所选的课程。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就所选的课程分析它的知识点，每个人均摊各个知识点资料的查询过程。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最后抽签表决需要上去演讲的人。</w:t>
            </w: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郑逸旸：</w:t>
            </w:r>
            <w:r>
              <w:rPr>
                <w:rFonts w:ascii="楷体" w:hAnsi="楷体" w:eastAsia="楷体" w:cs="楷体"/>
                <w:szCs w:val="21"/>
              </w:rPr>
              <w:t xml:space="preserve"> 在会议中扮演主持人</w:t>
            </w:r>
            <w:r>
              <w:rPr>
                <w:rFonts w:hint="eastAsia" w:ascii="楷体" w:hAnsi="楷体" w:eastAsia="楷体" w:cs="楷体"/>
                <w:szCs w:val="21"/>
              </w:rPr>
              <w:t>。</w:t>
            </w: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董思诚：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吃喝参与者</w:t>
            </w:r>
            <w:r>
              <w:rPr>
                <w:rFonts w:hint="eastAsia" w:ascii="楷体" w:hAnsi="楷体" w:eastAsia="楷体" w:cs="楷体"/>
                <w:szCs w:val="21"/>
              </w:rPr>
              <w:t>。</w:t>
            </w: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肖繁：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吃喝参与者</w:t>
            </w:r>
            <w:r>
              <w:rPr>
                <w:rFonts w:ascii="楷体" w:hAnsi="楷体" w:eastAsia="楷体" w:cs="楷体"/>
                <w:szCs w:val="21"/>
              </w:rPr>
              <w:t xml:space="preserve"> </w:t>
            </w:r>
            <w:r>
              <w:rPr>
                <w:rFonts w:hint="eastAsia" w:ascii="楷体" w:hAnsi="楷体" w:eastAsia="楷体" w:cs="楷体"/>
                <w:szCs w:val="21"/>
              </w:rPr>
              <w:t>。</w:t>
            </w: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ascii="楷体" w:hAnsi="楷体" w:eastAsia="楷体" w:cs="楷体"/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</w:rPr>
                            <w:t xml:space="preserve">第 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separate"/>
                          </w:r>
                          <w:r>
                            <w:rPr>
                              <w:rFonts w:ascii="楷体" w:hAnsi="楷体" w:eastAsia="楷体" w:cs="楷体"/>
                            </w:rPr>
                            <w:t>1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t xml:space="preserve"> 页 共 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separate"/>
                          </w:r>
                          <w:r>
                            <w:rPr>
                              <w:rFonts w:ascii="楷体" w:hAnsi="楷体" w:eastAsia="楷体" w:cs="楷体"/>
                            </w:rPr>
                            <w:t>1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OqXm5zwAA&#10;AAUBAAAPAAAAAAAAAAEAIAAAACIAAABkcnMvZG93bnJldi54bWxQSwECFAAUAAAACACHTuJAnIMK&#10;SbUBAABWAwAADgAAAAAAAAABACAAAAAe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ascii="楷体" w:hAnsi="楷体" w:eastAsia="楷体" w:cs="楷体"/>
                      </w:rPr>
                    </w:pPr>
                    <w:r>
                      <w:rPr>
                        <w:rFonts w:hint="eastAsia" w:ascii="楷体" w:hAnsi="楷体" w:eastAsia="楷体" w:cs="楷体"/>
                      </w:rPr>
                      <w:t xml:space="preserve">第 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</w:rPr>
                      <w:instrText xml:space="preserve"> PAGE  \* MERGEFORMAT </w:instrTex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separate"/>
                    </w:r>
                    <w:r>
                      <w:rPr>
                        <w:rFonts w:ascii="楷体" w:hAnsi="楷体" w:eastAsia="楷体" w:cs="楷体"/>
                      </w:rPr>
                      <w:t>1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</w:rPr>
                      <w:t xml:space="preserve"> 页 共 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</w:rPr>
                      <w:instrText xml:space="preserve"> NUMPAGES  \* MERGEFORMAT </w:instrTex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separate"/>
                    </w:r>
                    <w:r>
                      <w:rPr>
                        <w:rFonts w:ascii="楷体" w:hAnsi="楷体" w:eastAsia="楷体" w:cs="楷体"/>
                      </w:rPr>
                      <w:t>1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00576"/>
    <w:multiLevelType w:val="singleLevel"/>
    <w:tmpl w:val="156005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91"/>
    <w:rsid w:val="0004629D"/>
    <w:rsid w:val="000B6F08"/>
    <w:rsid w:val="00104FF1"/>
    <w:rsid w:val="001C4D3D"/>
    <w:rsid w:val="0030352A"/>
    <w:rsid w:val="00362264"/>
    <w:rsid w:val="00697F9E"/>
    <w:rsid w:val="006D6A4C"/>
    <w:rsid w:val="008505F5"/>
    <w:rsid w:val="00885909"/>
    <w:rsid w:val="009D5999"/>
    <w:rsid w:val="00AD38A3"/>
    <w:rsid w:val="00AD7B91"/>
    <w:rsid w:val="00CC4BBC"/>
    <w:rsid w:val="00DD768E"/>
    <w:rsid w:val="00E72AC8"/>
    <w:rsid w:val="02A15358"/>
    <w:rsid w:val="18B415F8"/>
    <w:rsid w:val="282A66F2"/>
    <w:rsid w:val="52AC0573"/>
    <w:rsid w:val="6DE01561"/>
    <w:rsid w:val="718A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5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眉 Char"/>
    <w:basedOn w:val="5"/>
    <w:link w:val="3"/>
    <w:uiPriority w:val="0"/>
    <w:rPr>
      <w:rFonts w:ascii="Times New Roman" w:hAnsi="Times New Roman" w:eastAsia="宋体" w:cs="Times New Roman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290</Characters>
  <Lines>2</Lines>
  <Paragraphs>1</Paragraphs>
  <TotalTime>0</TotalTime>
  <ScaleCrop>false</ScaleCrop>
  <LinksUpToDate>false</LinksUpToDate>
  <CharactersWithSpaces>339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2019-04-07T13:27:00Z</dcterms:created>
  <dc:creator>dell</dc:creator>
  <cp:lastModifiedBy>Administrator</cp:lastModifiedBy>
  <dcterms:modified xsi:type="dcterms:W3CDTF">2019-05-16T11:39:40Z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