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285"/>
        <w:gridCol w:w="2797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08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2019.3.17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308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郑逸旸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4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523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就项目计划书制作开展会议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5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就项目计划书内容制作方面，可从以下角度制作：引言、项目概述、项目团队组织、实施项目计划、关键问题、软件测试、附录（参考资料、预算、小组分工、会议记录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）等方面。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其次就是制作书分工方面的问题，首先是由郑逸旸组长做完大部分，再由剩下组员填充并进行补充。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郑逸旸：制作引言、项目概述、项目团队组织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董思诚：实施项目计划、关键问题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肖繁：软件测试、参考资料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之后的项目计划书再由组长进行修改以及内容补充。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82" w:type="dxa"/>
            <w:gridSpan w:val="2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传达至</w:t>
            </w:r>
          </w:p>
        </w:tc>
        <w:tc>
          <w:tcPr>
            <w:tcW w:w="823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sz w:val="18"/>
                              <w:szCs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sz w:val="18"/>
                        <w:szCs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0415"/>
    <w:rsid w:val="00015A56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4F0738B"/>
    <w:rsid w:val="055C6E49"/>
    <w:rsid w:val="064F3380"/>
    <w:rsid w:val="088F3EF1"/>
    <w:rsid w:val="09995DCB"/>
    <w:rsid w:val="0A715203"/>
    <w:rsid w:val="0B2241DD"/>
    <w:rsid w:val="0D9751EA"/>
    <w:rsid w:val="11353AD4"/>
    <w:rsid w:val="154D2644"/>
    <w:rsid w:val="15B969B0"/>
    <w:rsid w:val="16F9008F"/>
    <w:rsid w:val="18F71F27"/>
    <w:rsid w:val="2307407B"/>
    <w:rsid w:val="296C5607"/>
    <w:rsid w:val="31FB00B6"/>
    <w:rsid w:val="327E1E2C"/>
    <w:rsid w:val="485C5AAD"/>
    <w:rsid w:val="4FE14864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7EE6018"/>
    <w:rsid w:val="7FCB0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Char"/>
    <w:basedOn w:val="6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HENIKE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31</TotalTime>
  <ScaleCrop>false</ScaleCrop>
  <LinksUpToDate>false</LinksUpToDate>
  <CharactersWithSpaces>32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2019-03-24T06:47:00Z</dcterms:created>
  <dc:creator>Flow~</dc:creator>
  <cp:lastModifiedBy>Flow~</cp:lastModifiedBy>
  <dcterms:modified xsi:type="dcterms:W3CDTF">2019-03-24T07:16:46Z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