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185E6" w14:textId="74D28493" w:rsidR="00F93879" w:rsidRDefault="00815347">
      <w:r>
        <w:rPr>
          <w:noProof/>
        </w:rPr>
        <w:drawing>
          <wp:anchor distT="0" distB="0" distL="114300" distR="114300" simplePos="0" relativeHeight="251658240" behindDoc="0" locked="0" layoutInCell="1" allowOverlap="1" wp14:anchorId="5681D6E5" wp14:editId="22773B99">
            <wp:simplePos x="0" y="0"/>
            <wp:positionH relativeFrom="margin">
              <wp:align>left</wp:align>
            </wp:positionH>
            <wp:positionV relativeFrom="paragraph">
              <wp:posOffset>398293</wp:posOffset>
            </wp:positionV>
            <wp:extent cx="5274310" cy="2901950"/>
            <wp:effectExtent l="0" t="0" r="2540" b="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1284B">
        <w:rPr>
          <w:rFonts w:hint="eastAsia"/>
        </w:rPr>
        <w:t>1</w:t>
      </w:r>
      <w:r w:rsidR="00A1284B">
        <w:t>.</w:t>
      </w:r>
      <w:proofErr w:type="gramStart"/>
      <w:r w:rsidR="00A1284B">
        <w:rPr>
          <w:rFonts w:hint="eastAsia"/>
        </w:rPr>
        <w:t>通联金</w:t>
      </w:r>
      <w:proofErr w:type="gramEnd"/>
      <w:r w:rsidR="00A1284B">
        <w:rPr>
          <w:rFonts w:hint="eastAsia"/>
        </w:rPr>
        <w:t>股描述性统计</w:t>
      </w:r>
    </w:p>
    <w:p w14:paraId="1475D91C" w14:textId="77777777" w:rsidR="00A1284B" w:rsidRDefault="00A1284B"/>
    <w:p w14:paraId="0B8602C5" w14:textId="16E79D15" w:rsidR="004762F2" w:rsidRDefault="004762F2">
      <w:r>
        <w:rPr>
          <w:noProof/>
        </w:rPr>
        <w:drawing>
          <wp:inline distT="0" distB="0" distL="0" distR="0" wp14:anchorId="36F14CE0" wp14:editId="6254935D">
            <wp:extent cx="5274310" cy="28898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1F463" w14:textId="187C4615" w:rsidR="00B1208D" w:rsidRDefault="00654112">
      <w:r>
        <w:rPr>
          <w:noProof/>
        </w:rPr>
        <w:lastRenderedPageBreak/>
        <w:drawing>
          <wp:inline distT="0" distB="0" distL="0" distR="0" wp14:anchorId="729962FA" wp14:editId="2B1BDB18">
            <wp:extent cx="5274310" cy="2909570"/>
            <wp:effectExtent l="0" t="0" r="2540" b="508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9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844FF" w14:textId="31A24F0C" w:rsidR="000C0031" w:rsidRDefault="006046F0">
      <w:r>
        <w:rPr>
          <w:noProof/>
        </w:rPr>
        <w:drawing>
          <wp:inline distT="0" distB="0" distL="0" distR="0" wp14:anchorId="3ABF42B8" wp14:editId="2029FFE4">
            <wp:extent cx="5274310" cy="291782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9C18B" w14:textId="024EBF58" w:rsidR="008C1288" w:rsidRDefault="006046F0">
      <w:r>
        <w:rPr>
          <w:noProof/>
        </w:rPr>
        <w:drawing>
          <wp:inline distT="0" distB="0" distL="0" distR="0" wp14:anchorId="220F5775" wp14:editId="2182A8AA">
            <wp:extent cx="5109373" cy="27878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6288" cy="2791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834B0" w14:textId="6EE4538D" w:rsidR="00A1284B" w:rsidRDefault="00A1284B">
      <w:r>
        <w:rPr>
          <w:rFonts w:hint="eastAsia"/>
        </w:rPr>
        <w:lastRenderedPageBreak/>
        <w:t>2.</w:t>
      </w:r>
      <w:r>
        <w:t xml:space="preserve"> </w:t>
      </w:r>
      <w:r>
        <w:rPr>
          <w:rFonts w:hint="eastAsia"/>
        </w:rPr>
        <w:t>基本金股组合回测</w:t>
      </w:r>
    </w:p>
    <w:p w14:paraId="5854A580" w14:textId="13CA0BBB" w:rsidR="007553B6" w:rsidRDefault="007553B6"/>
    <w:p w14:paraId="2D7D8A63" w14:textId="4991F7BA" w:rsidR="007553B6" w:rsidRDefault="000573FB">
      <w:r>
        <w:rPr>
          <w:rFonts w:hint="eastAsia"/>
        </w:rPr>
        <w:t>每月第一个交易日</w:t>
      </w:r>
      <w:r w:rsidR="00956608">
        <w:rPr>
          <w:rFonts w:hint="eastAsia"/>
        </w:rPr>
        <w:t>T日</w:t>
      </w:r>
      <w:r>
        <w:rPr>
          <w:rFonts w:hint="eastAsia"/>
        </w:rPr>
        <w:t>发出信号，</w:t>
      </w:r>
      <w:r w:rsidR="006E78C5">
        <w:rPr>
          <w:rFonts w:hint="eastAsia"/>
        </w:rPr>
        <w:t>第二个交易日</w:t>
      </w:r>
      <w:r w:rsidR="00956608">
        <w:rPr>
          <w:rFonts w:hint="eastAsia"/>
        </w:rPr>
        <w:t>T+</w:t>
      </w:r>
      <w:r w:rsidR="00956608">
        <w:t>1</w:t>
      </w:r>
      <w:r w:rsidR="00956608">
        <w:rPr>
          <w:rFonts w:hint="eastAsia"/>
        </w:rPr>
        <w:t>日</w:t>
      </w:r>
      <w:r w:rsidR="006E78C5">
        <w:rPr>
          <w:rFonts w:hint="eastAsia"/>
        </w:rPr>
        <w:t>开盘价交易</w:t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28BA7F7F" wp14:editId="18AE37D2">
            <wp:simplePos x="0" y="0"/>
            <wp:positionH relativeFrom="page">
              <wp:align>left</wp:align>
            </wp:positionH>
            <wp:positionV relativeFrom="paragraph">
              <wp:posOffset>231140</wp:posOffset>
            </wp:positionV>
            <wp:extent cx="7519670" cy="3949065"/>
            <wp:effectExtent l="0" t="0" r="5080" b="0"/>
            <wp:wrapTopAndBottom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9670" cy="39490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6A7E8A" w14:textId="6120B94B" w:rsidR="004D5069" w:rsidRDefault="000573FB">
      <w:r>
        <w:rPr>
          <w:noProof/>
        </w:rPr>
        <w:drawing>
          <wp:anchor distT="0" distB="0" distL="114300" distR="114300" simplePos="0" relativeHeight="251660288" behindDoc="0" locked="0" layoutInCell="1" allowOverlap="1" wp14:anchorId="494B1DE5" wp14:editId="2A495FF0">
            <wp:simplePos x="0" y="0"/>
            <wp:positionH relativeFrom="margin">
              <wp:align>left</wp:align>
            </wp:positionH>
            <wp:positionV relativeFrom="paragraph">
              <wp:posOffset>4181475</wp:posOffset>
            </wp:positionV>
            <wp:extent cx="2009140" cy="2895600"/>
            <wp:effectExtent l="0" t="0" r="0" b="0"/>
            <wp:wrapTopAndBottom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5842" cy="290507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7A553D1" w14:textId="5D701D3B" w:rsidR="008E6A87" w:rsidRDefault="008E6A87"/>
    <w:p w14:paraId="1F313231" w14:textId="1E1F10ED" w:rsidR="00622866" w:rsidRDefault="00622866">
      <w:pPr>
        <w:widowControl/>
        <w:jc w:val="left"/>
      </w:pPr>
      <w:r>
        <w:br w:type="page"/>
      </w:r>
    </w:p>
    <w:p w14:paraId="054A5FA3" w14:textId="35F6AC64" w:rsidR="00B45758" w:rsidRDefault="002276B7">
      <w:pPr>
        <w:rPr>
          <w:noProof/>
        </w:rPr>
      </w:pPr>
      <w:r>
        <w:rPr>
          <w:rFonts w:hint="eastAsia"/>
        </w:rPr>
        <w:lastRenderedPageBreak/>
        <w:t>每月</w:t>
      </w:r>
      <w:r w:rsidR="00CD66C3">
        <w:rPr>
          <w:rFonts w:hint="eastAsia"/>
        </w:rPr>
        <w:t>前一日</w:t>
      </w:r>
      <w:r>
        <w:rPr>
          <w:rFonts w:hint="eastAsia"/>
        </w:rPr>
        <w:t>T</w:t>
      </w:r>
      <w:r w:rsidR="00CD66C3">
        <w:rPr>
          <w:rFonts w:hint="eastAsia"/>
        </w:rPr>
        <w:t>-</w:t>
      </w:r>
      <w:r w:rsidR="00CD66C3">
        <w:t>1</w:t>
      </w:r>
      <w:r>
        <w:rPr>
          <w:rFonts w:hint="eastAsia"/>
        </w:rPr>
        <w:t>日发出信号，第</w:t>
      </w:r>
      <w:r w:rsidR="00CD66C3">
        <w:rPr>
          <w:rFonts w:hint="eastAsia"/>
        </w:rPr>
        <w:t>1</w:t>
      </w:r>
      <w:r>
        <w:rPr>
          <w:rFonts w:hint="eastAsia"/>
        </w:rPr>
        <w:t>个交易日T日开盘价交易</w: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36BB0D8A" wp14:editId="618BC082">
            <wp:simplePos x="0" y="0"/>
            <wp:positionH relativeFrom="page">
              <wp:align>left</wp:align>
            </wp:positionH>
            <wp:positionV relativeFrom="paragraph">
              <wp:posOffset>319759</wp:posOffset>
            </wp:positionV>
            <wp:extent cx="7555865" cy="3941445"/>
            <wp:effectExtent l="0" t="0" r="6985" b="1905"/>
            <wp:wrapTopAndBottom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5865" cy="3941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2ABD10" w14:textId="77777777" w:rsidR="0037090F" w:rsidRDefault="0037090F"/>
    <w:p w14:paraId="48A1CC7B" w14:textId="50DF4AAD" w:rsidR="0037090F" w:rsidRDefault="0037090F">
      <w:r>
        <w:rPr>
          <w:noProof/>
        </w:rPr>
        <w:drawing>
          <wp:inline distT="0" distB="0" distL="0" distR="0" wp14:anchorId="2140A445" wp14:editId="5BA5BB75">
            <wp:extent cx="2631004" cy="3739721"/>
            <wp:effectExtent l="0" t="0" r="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635335" cy="3745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2D81" w14:textId="77777777" w:rsidR="00E57472" w:rsidRDefault="00E57472">
      <w:pPr>
        <w:widowControl/>
        <w:jc w:val="left"/>
      </w:pPr>
      <w:r>
        <w:br w:type="page"/>
      </w:r>
    </w:p>
    <w:p w14:paraId="74528F36" w14:textId="138F6DC3" w:rsidR="00E57472" w:rsidRDefault="00E57472">
      <w:pPr>
        <w:widowControl/>
        <w:jc w:val="left"/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54D2114" wp14:editId="7EF18BDC">
            <wp:simplePos x="0" y="0"/>
            <wp:positionH relativeFrom="margin">
              <wp:posOffset>-14287</wp:posOffset>
            </wp:positionH>
            <wp:positionV relativeFrom="paragraph">
              <wp:posOffset>1270</wp:posOffset>
            </wp:positionV>
            <wp:extent cx="5274310" cy="2812415"/>
            <wp:effectExtent l="0" t="0" r="2540" b="6985"/>
            <wp:wrapTopAndBottom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 w14:paraId="0072889E" w14:textId="68FFA625" w:rsidR="00E57472" w:rsidRDefault="00E57472">
      <w:pPr>
        <w:widowControl/>
        <w:jc w:val="left"/>
      </w:pPr>
      <w:r>
        <w:rPr>
          <w:rFonts w:hint="eastAsia"/>
        </w:rPr>
        <w:lastRenderedPageBreak/>
        <w:t>讨论</w:t>
      </w:r>
    </w:p>
    <w:p w14:paraId="3295D2FA" w14:textId="015E1F06" w:rsidR="00E57472" w:rsidRDefault="00A86E31" w:rsidP="00A86E31">
      <w:pPr>
        <w:pStyle w:val="a7"/>
        <w:widowControl/>
        <w:numPr>
          <w:ilvl w:val="0"/>
          <w:numId w:val="1"/>
        </w:numPr>
        <w:ind w:firstLineChars="0"/>
        <w:jc w:val="left"/>
      </w:pPr>
      <w:r>
        <w:rPr>
          <w:rFonts w:hint="eastAsia"/>
        </w:rPr>
        <w:t>北上因子结合（维护、更新）</w:t>
      </w:r>
    </w:p>
    <w:p w14:paraId="2767739B" w14:textId="77777777" w:rsidR="00564A63" w:rsidRDefault="00564A63" w:rsidP="00CF096C">
      <w:pPr>
        <w:widowControl/>
        <w:jc w:val="left"/>
        <w:rPr>
          <w:rFonts w:hint="eastAsia"/>
        </w:rPr>
      </w:pPr>
    </w:p>
    <w:p w14:paraId="28D91AD5" w14:textId="64B18FC5" w:rsidR="005D2F6B" w:rsidRPr="00622866" w:rsidRDefault="00505038" w:rsidP="00505038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金股策略进度安排</w:t>
      </w:r>
    </w:p>
    <w:sectPr w:rsidR="005D2F6B" w:rsidRPr="006228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90F85A" w14:textId="77777777" w:rsidR="005E1B36" w:rsidRDefault="005E1B36" w:rsidP="00815347">
      <w:r>
        <w:separator/>
      </w:r>
    </w:p>
  </w:endnote>
  <w:endnote w:type="continuationSeparator" w:id="0">
    <w:p w14:paraId="7A38BA3B" w14:textId="77777777" w:rsidR="005E1B36" w:rsidRDefault="005E1B36" w:rsidP="008153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EF9127" w14:textId="77777777" w:rsidR="005E1B36" w:rsidRDefault="005E1B36" w:rsidP="00815347">
      <w:r>
        <w:separator/>
      </w:r>
    </w:p>
  </w:footnote>
  <w:footnote w:type="continuationSeparator" w:id="0">
    <w:p w14:paraId="1D30FD8A" w14:textId="77777777" w:rsidR="005E1B36" w:rsidRDefault="005E1B36" w:rsidP="0081534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AE64E4"/>
    <w:multiLevelType w:val="hybridMultilevel"/>
    <w:tmpl w:val="73B6801C"/>
    <w:lvl w:ilvl="0" w:tplc="FE4C6A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123070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3879"/>
    <w:rsid w:val="000573FB"/>
    <w:rsid w:val="000C0031"/>
    <w:rsid w:val="002276B7"/>
    <w:rsid w:val="00246649"/>
    <w:rsid w:val="00261930"/>
    <w:rsid w:val="0037090F"/>
    <w:rsid w:val="004762F2"/>
    <w:rsid w:val="004B4DDC"/>
    <w:rsid w:val="004D5069"/>
    <w:rsid w:val="00505038"/>
    <w:rsid w:val="00564A63"/>
    <w:rsid w:val="005D2F6B"/>
    <w:rsid w:val="005E1B36"/>
    <w:rsid w:val="006046F0"/>
    <w:rsid w:val="00622866"/>
    <w:rsid w:val="00654112"/>
    <w:rsid w:val="006E78C5"/>
    <w:rsid w:val="007553B6"/>
    <w:rsid w:val="007F7517"/>
    <w:rsid w:val="00815347"/>
    <w:rsid w:val="00816048"/>
    <w:rsid w:val="008C1288"/>
    <w:rsid w:val="008E6A87"/>
    <w:rsid w:val="009043A8"/>
    <w:rsid w:val="00956608"/>
    <w:rsid w:val="00962758"/>
    <w:rsid w:val="009C3CDD"/>
    <w:rsid w:val="00A1284B"/>
    <w:rsid w:val="00A86E31"/>
    <w:rsid w:val="00B1208D"/>
    <w:rsid w:val="00B45758"/>
    <w:rsid w:val="00CD1486"/>
    <w:rsid w:val="00CD66C3"/>
    <w:rsid w:val="00CF096C"/>
    <w:rsid w:val="00E57472"/>
    <w:rsid w:val="00F93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7D3665"/>
  <w15:chartTrackingRefBased/>
  <w15:docId w15:val="{5C9E2D6A-CC24-4BD0-B211-CF01AC95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153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1534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1534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15347"/>
    <w:rPr>
      <w:sz w:val="18"/>
      <w:szCs w:val="18"/>
    </w:rPr>
  </w:style>
  <w:style w:type="paragraph" w:styleId="a7">
    <w:name w:val="List Paragraph"/>
    <w:basedOn w:val="a"/>
    <w:uiPriority w:val="34"/>
    <w:qFormat/>
    <w:rsid w:val="00A86E3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2973</TotalTime>
  <Pages>6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宋安</dc:creator>
  <cp:keywords/>
  <dc:description/>
  <cp:lastModifiedBy>宋安</cp:lastModifiedBy>
  <cp:revision>14</cp:revision>
  <dcterms:created xsi:type="dcterms:W3CDTF">2022-10-24T03:11:00Z</dcterms:created>
  <dcterms:modified xsi:type="dcterms:W3CDTF">2022-11-02T10:46:00Z</dcterms:modified>
</cp:coreProperties>
</file>