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093" w:rsidRDefault="00B25093" w:rsidP="00B25093">
      <w:pPr>
        <w:pStyle w:val="1"/>
        <w:rPr>
          <w:rFonts w:eastAsiaTheme="minorEastAsia"/>
        </w:rPr>
      </w:pPr>
      <w:r>
        <w:rPr>
          <w:rFonts w:eastAsiaTheme="minorEastAsia"/>
        </w:rPr>
        <w:t>Задание 1. Площадь многоугольника</w:t>
      </w:r>
    </w:p>
    <w:p w:rsidR="005B7BEA" w:rsidRDefault="005D123F" w:rsidP="005D123F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–угольник задан радиус-векторами своих </w:t>
      </w:r>
      <w:proofErr w:type="gramStart"/>
      <w:r>
        <w:rPr>
          <w:rFonts w:eastAsiaTheme="minorEastAsia"/>
        </w:rPr>
        <w:t xml:space="preserve">вершин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D700FB">
        <w:rPr>
          <w:rFonts w:eastAsiaTheme="minorEastAsia"/>
        </w:rPr>
        <w:t>,</w:t>
      </w:r>
      <w:proofErr w:type="gramEnd"/>
      <w:r w:rsidR="00D700F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k=0…N-1</m:t>
        </m:r>
      </m:oMath>
      <w:r w:rsidR="00D700FB">
        <w:rPr>
          <w:rFonts w:eastAsiaTheme="minorEastAsia"/>
        </w:rPr>
        <w:t xml:space="preserve">. Вычислить площадь </w:t>
      </w:r>
      <m:oMath>
        <m:r>
          <w:rPr>
            <w:rFonts w:ascii="Cambria Math" w:eastAsiaTheme="minorEastAsia" w:hAnsi="Cambria Math"/>
          </w:rPr>
          <m:t>N</m:t>
        </m:r>
      </m:oMath>
      <w:r w:rsidR="00D700FB">
        <w:rPr>
          <w:rFonts w:eastAsiaTheme="minorEastAsia"/>
        </w:rPr>
        <w:t>–угольника двумя способами:</w:t>
      </w:r>
    </w:p>
    <w:p w:rsidR="00D700FB" w:rsidRPr="005C37DB" w:rsidRDefault="00D700FB" w:rsidP="005C37DB">
      <w:pPr>
        <w:pStyle w:val="a4"/>
        <w:numPr>
          <w:ilvl w:val="0"/>
          <w:numId w:val="1"/>
        </w:numPr>
        <w:jc w:val="both"/>
      </w:pPr>
      <w:r>
        <w:t xml:space="preserve">По </w:t>
      </w:r>
      <w:proofErr w:type="gramStart"/>
      <w:r>
        <w:t xml:space="preserve">формуле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│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│</m:t>
            </m:r>
          </m:e>
        </m:nary>
      </m:oMath>
      <w:r w:rsidR="005C37DB">
        <w:rPr>
          <w:rFonts w:eastAsiaTheme="minorEastAsia"/>
        </w:rPr>
        <w:t>,</w:t>
      </w:r>
      <w:proofErr w:type="gramEnd"/>
      <w:r w:rsidR="005C37DB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C37DB" w:rsidRPr="00DA0427" w:rsidRDefault="005C37DB" w:rsidP="005C37DB">
      <w:pPr>
        <w:pStyle w:val="a4"/>
        <w:numPr>
          <w:ilvl w:val="0"/>
          <w:numId w:val="1"/>
        </w:numPr>
        <w:jc w:val="both"/>
      </w:pPr>
      <w:r>
        <w:rPr>
          <w:rFonts w:eastAsiaTheme="minorEastAsia"/>
        </w:rPr>
        <w:t xml:space="preserve">По </w:t>
      </w:r>
      <w:proofErr w:type="gramStart"/>
      <w:r>
        <w:rPr>
          <w:rFonts w:eastAsiaTheme="minorEastAsia"/>
        </w:rPr>
        <w:t xml:space="preserve">формуле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│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k=2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×(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DA0427">
        <w:rPr>
          <w:rFonts w:eastAsiaTheme="minorEastAsia"/>
        </w:rPr>
        <w:t>.</w:t>
      </w:r>
      <w:proofErr w:type="gramEnd"/>
    </w:p>
    <w:p w:rsidR="00DA0427" w:rsidRDefault="00DA0427" w:rsidP="00DA0427">
      <w:pPr>
        <w:jc w:val="both"/>
      </w:pPr>
      <w:r>
        <w:t xml:space="preserve">Написать приложение, </w:t>
      </w:r>
      <w:r w:rsidR="00B25093">
        <w:t>вычисляющее</w:t>
      </w:r>
      <w:r>
        <w:t xml:space="preserve"> обоими способами площади</w:t>
      </w:r>
    </w:p>
    <w:p w:rsidR="00DA0427" w:rsidRDefault="00DA0427" w:rsidP="00DA0427">
      <w:pPr>
        <w:pStyle w:val="a4"/>
        <w:numPr>
          <w:ilvl w:val="0"/>
          <w:numId w:val="2"/>
        </w:numPr>
        <w:jc w:val="both"/>
      </w:pPr>
      <w:r>
        <w:t>Произвольного правильного многоугольника, вписанного в единичный круг</w:t>
      </w:r>
    </w:p>
    <w:p w:rsidR="00DA0427" w:rsidRDefault="00DA0427" w:rsidP="00DA0427">
      <w:pPr>
        <w:pStyle w:val="a4"/>
        <w:numPr>
          <w:ilvl w:val="0"/>
          <w:numId w:val="2"/>
        </w:numPr>
        <w:jc w:val="both"/>
      </w:pPr>
      <w:r>
        <w:t>Многоугольника, изображенного на рисунке.</w:t>
      </w:r>
    </w:p>
    <w:p w:rsidR="002327DA" w:rsidRDefault="002327DA" w:rsidP="00DA0427">
      <w:pPr>
        <w:jc w:val="both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156970" cy="1376045"/>
                <wp:effectExtent l="76200" t="38100" r="62230" b="90805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1376045"/>
                          <a:chOff x="0" y="0"/>
                          <a:chExt cx="1156970" cy="1376045"/>
                        </a:xfrm>
                      </wpg:grpSpPr>
                      <wps:wsp>
                        <wps:cNvPr id="1" name="Прямая со стрелкой 1"/>
                        <wps:cNvCnPr/>
                        <wps:spPr>
                          <a:xfrm>
                            <a:off x="0" y="1366838"/>
                            <a:ext cx="11569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V="1">
                            <a:off x="238125" y="319088"/>
                            <a:ext cx="14287" cy="10474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V="1">
                            <a:off x="4762" y="1147763"/>
                            <a:ext cx="7854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9525" y="923925"/>
                            <a:ext cx="7854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V="1">
                            <a:off x="9525" y="709613"/>
                            <a:ext cx="7854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4762" y="0"/>
                            <a:ext cx="4763" cy="1376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490537" y="314325"/>
                            <a:ext cx="13970" cy="10471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742950" y="319088"/>
                            <a:ext cx="14287" cy="10474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14287" y="495300"/>
                            <a:ext cx="7854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238125" y="500063"/>
                            <a:ext cx="524192" cy="657225"/>
                            <a:chOff x="0" y="0"/>
                            <a:chExt cx="524192" cy="657225"/>
                          </a:xfrm>
                        </wpg:grpSpPr>
                        <wps:wsp>
                          <wps:cNvPr id="13" name="Прямая соединительная линия 13"/>
                          <wps:cNvCnPr/>
                          <wps:spPr>
                            <a:xfrm flipH="1">
                              <a:off x="0" y="0"/>
                              <a:ext cx="13970" cy="6572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0" y="657225"/>
                              <a:ext cx="5048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 flipV="1">
                              <a:off x="504825" y="428625"/>
                              <a:ext cx="0" cy="2286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 flipH="1">
                              <a:off x="257175" y="428625"/>
                              <a:ext cx="2476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 flipV="1">
                              <a:off x="257175" y="209550"/>
                              <a:ext cx="9207" cy="2190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8"/>
                          <wps:cNvCnPr/>
                          <wps:spPr>
                            <a:xfrm>
                              <a:off x="266700" y="209550"/>
                              <a:ext cx="25241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 flipV="1">
                              <a:off x="523875" y="0"/>
                              <a:ext cx="0" cy="200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 flipH="1">
                              <a:off x="14287" y="0"/>
                              <a:ext cx="50990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15EB95" id="Группа 22" o:spid="_x0000_s1026" style="width:91.1pt;height:108.35pt;mso-position-horizontal-relative:char;mso-position-vertical-relative:line" coordsize="11569,1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7" type="#_x0000_t32" style="position:absolute;top:13668;width:115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QJW8IAAADaAAAADwAAAGRycy9kb3ducmV2LnhtbESPQWvCQBCF74X+h2UKXkQ3ii2aukop&#10;iL02WvE4ZMdsMDsbslON/94VCj0Nw3vzvjfLde8bdaEu1oENTMYZKOIy2JorA/vdZjQHFQXZYhOY&#10;DNwownr1/LTE3IYrf9OlkEqlEI45GnAiba51LB15jOPQEiftFDqPktau0rbDawr3jZ5m2Zv2WHMi&#10;OGzp01F5Ln594tJ+Oixeh4vZeYs/x4OT22wixgxe+o93UEK9/Jv/rr9sqg+PVx5Tr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OQJW8IAAADaAAAADwAAAAAAAAAAAAAA&#10;AAChAgAAZHJzL2Rvd25yZXYueG1sUEsFBgAAAAAEAAQA+QAAAJADAAAAAA==&#10;" strokecolor="#5b9bd5 [3204]" strokeweight=".5pt">
                  <v:stroke endarrow="block" joinstyle="miter"/>
                </v:shape>
                <v:line id="Прямая соединительная линия 3" o:spid="_x0000_s1028" style="position:absolute;flip:y;visibility:visible;mso-wrap-style:square" from="2381,3190" to="2524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fXF8EAAADaAAAADwAAAGRycy9kb3ducmV2LnhtbESPQWsCMRSE7wX/Q3hCbzW7FkVXo6gg&#10;FDxVvXh7bJ6bxc3LkkR39dc3hUKPw8x8wyzXvW3Eg3yoHSvIRxkI4tLpmisF59P+YwYiRGSNjWNS&#10;8KQA69XgbYmFdh1/0+MYK5EgHApUYGJsCylDachiGLmWOHlX5y3GJH0ltccuwW0jx1k2lRZrTgsG&#10;W9oZKm/Hu1Uwoelpnr98aF3uQ3XozPYSe6Xeh/1mASJSH//Df+0vreATfq+kGy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9cXwQAAANoAAAAPAAAAAAAAAAAAAAAA&#10;AKECAABkcnMvZG93bnJldi54bWxQSwUGAAAAAAQABAD5AAAAjwMAAAAA&#10;" strokecolor="#5b9bd5 [3204]" strokeweight=".5pt">
                  <v:stroke dashstyle="1 1" joinstyle="miter"/>
                </v:line>
                <v:line id="Прямая соединительная линия 6" o:spid="_x0000_s1029" style="position:absolute;flip:y;visibility:visible;mso-wrap-style:square" from="47,11477" to="7902,1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B0j8IAAADaAAAADwAAAGRycy9kb3ducmV2LnhtbESPzWrDMBCE74G+g9hCb7HsQk3qRglt&#10;oFDIKT+X3BZrY5lYKyMpsZunjwKBHIeZ+YaZL0fbiQv50DpWUGQ5COLa6ZYbBfvd73QGIkRkjZ1j&#10;UvBPAZaLl8kcK+0G3tBlGxuRIBwqVGBi7CspQ23IYshcT5y8o/MWY5K+kdrjkOC2k+95XkqLLacF&#10;gz2tDNWn7dkq+KBy91lcfehd4UOzHszPIY5Kvb2O318gIo3xGX60/7SCEu5X0g2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B0j8IAAADaAAAADwAAAAAAAAAAAAAA&#10;AAChAgAAZHJzL2Rvd25yZXYueG1sUEsFBgAAAAAEAAQA+QAAAJADAAAAAA==&#10;" strokecolor="#5b9bd5 [3204]" strokeweight=".5pt">
                  <v:stroke dashstyle="1 1" joinstyle="miter"/>
                </v:line>
                <v:line id="Прямая соединительная линия 7" o:spid="_x0000_s1030" style="position:absolute;flip:y;visibility:visible;mso-wrap-style:square" from="95,9239" to="7950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zRFMEAAADaAAAADwAAAGRycy9kb3ducmV2LnhtbESPT2sCMRTE74LfITzBm2ZXUOtqlLZQ&#10;KHjyz6W3x+a5Wdy8LEl0t/30jSB4HGbmN8xm19tG3MmH2rGCfJqBIC6drrlScD59Td5AhIissXFM&#10;Cn4pwG47HGyw0K7jA92PsRIJwqFABSbGtpAylIYshqlriZN3cd5iTNJXUnvsEtw2cpZlC2mx5rRg&#10;sKVPQ+X1eLMK5rQ4rfI/H1qX+1DtO/PxE3ulxqP+fQ0iUh9f4Wf7WytYwuNKugFy+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vNEUwQAAANoAAAAPAAAAAAAAAAAAAAAA&#10;AKECAABkcnMvZG93bnJldi54bWxQSwUGAAAAAAQABAD5AAAAjwMAAAAA&#10;" strokecolor="#5b9bd5 [3204]" strokeweight=".5pt">
                  <v:stroke dashstyle="1 1" joinstyle="miter"/>
                </v:line>
                <v:line id="Прямая соединительная линия 8" o:spid="_x0000_s1031" style="position:absolute;flip:y;visibility:visible;mso-wrap-style:square" from="95,7096" to="7950,7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NFZr0AAADaAAAADwAAAGRycy9kb3ducmV2LnhtbERPTYvCMBC9L/gfwgjetmmFFa1GUUFY&#10;2NOqF29DMzbFZlKSaKu/fnNY8Ph436vNYFvxIB8axwqKLAdBXDndcK3gfDp8zkGEiKyxdUwKnhRg&#10;sx59rLDUrudfehxjLVIIhxIVmBi7UspQGbIYMtcRJ+7qvMWYoK+l9tincNvKaZ7PpMWGU4PBjvaG&#10;qtvxbhV80ey0KF4+dK7wof7pze4SB6Um42G7BBFpiG/xv/tbK0hb05V0A+T6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AjRWa9AAAA2gAAAA8AAAAAAAAAAAAAAAAAoQIA&#10;AGRycy9kb3ducmV2LnhtbFBLBQYAAAAABAAEAPkAAACLAwAAAAA=&#10;" strokecolor="#5b9bd5 [3204]" strokeweight=".5pt">
                  <v:stroke dashstyle="1 1" joinstyle="miter"/>
                </v:line>
                <v:shape id="Прямая со стрелкой 9" o:spid="_x0000_s1032" type="#_x0000_t32" style="position:absolute;left:47;width:48;height:13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line id="Прямая соединительная линия 10" o:spid="_x0000_s1033" style="position:absolute;flip:y;visibility:visible;mso-wrap-style:square" from="4905,3143" to="5045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YUc8MAAADbAAAADwAAAGRycy9kb3ducmV2LnhtbESPQWvDMAyF74P9B6NBb4uTwcqa1i3t&#10;YDDYaW0vvYlYjUNjOdhuk/XXT4fBbhLv6b1Pq83ke3WjmLrABqqiBEXcBNtxa+B4+Hh+A5UyssU+&#10;MBn4oQSb9ePDCmsbRv6m2z63SkI41WjA5TzUWqfGkcdUhIFYtHOIHrOssdU24ijhvtcvZTnXHjuW&#10;BocDvTtqLvurN/BK88Oiusc0hCqm9mt0u1OejJk9TdslqExT/jf/XX9awRd6+UUG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WFHPDAAAA2wAAAA8AAAAAAAAAAAAA&#10;AAAAoQIAAGRycy9kb3ducmV2LnhtbFBLBQYAAAAABAAEAPkAAACRAwAAAAA=&#10;" strokecolor="#5b9bd5 [3204]" strokeweight=".5pt">
                  <v:stroke dashstyle="1 1" joinstyle="miter"/>
                </v:line>
                <v:line id="Прямая соединительная линия 11" o:spid="_x0000_s1034" style="position:absolute;flip:y;visibility:visible;mso-wrap-style:square" from="7429,3190" to="7572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qx6L8AAADbAAAADwAAAGRycy9kb3ducmV2LnhtbERPTYvCMBC9C/6HMMLeNO3CilajqLAg&#10;7Endy96GZmyKzaQk0VZ/vVkQvM3jfc5y3dtG3MiH2rGCfJKBIC6drrlS8Hv6Hs9AhIissXFMCu4U&#10;YL0aDpZYaNfxgW7HWIkUwqFABSbGtpAylIYsholriRN3dt5iTNBXUnvsUrht5GeWTaXFmlODwZZ2&#10;hsrL8WoVfNH0NM8fPrQu96H66cz2L/ZKfYz6zQJEpD6+xS/3Xqf5Ofz/kg6Q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9qx6L8AAADbAAAADwAAAAAAAAAAAAAAAACh&#10;AgAAZHJzL2Rvd25yZXYueG1sUEsFBgAAAAAEAAQA+QAAAI0DAAAAAA==&#10;" strokecolor="#5b9bd5 [3204]" strokeweight=".5pt">
                  <v:stroke dashstyle="1 1" joinstyle="miter"/>
                </v:line>
                <v:line id="Прямая соединительная линия 12" o:spid="_x0000_s1035" style="position:absolute;flip:y;visibility:visible;mso-wrap-style:square" from="142,4953" to="7997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gvn78AAADbAAAADwAAAGRycy9kb3ducmV2LnhtbERPS4vCMBC+L/gfwgh7W9MKK1qNooIg&#10;7MnHxdvQjE2xmZQk2rq/frMgeJuP7zmLVW8b8SAfascK8lEGgrh0uuZKwfm0+5qCCBFZY+OYFDwp&#10;wGo5+FhgoV3HB3ocYyVSCIcCFZgY20LKUBqyGEauJU7c1XmLMUFfSe2xS+G2keMsm0iLNacGgy1t&#10;DZW3490q+KbJaZb/+tC63IfqpzObS+yV+hz26zmISH18i1/uvU7zx/D/SzpAL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wgvn78AAADbAAAADwAAAAAAAAAAAAAAAACh&#10;AgAAZHJzL2Rvd25yZXYueG1sUEsFBgAAAAAEAAQA+QAAAI0DAAAAAA==&#10;" strokecolor="#5b9bd5 [3204]" strokeweight=".5pt">
                  <v:stroke dashstyle="1 1" joinstyle="miter"/>
                </v:line>
                <v:group id="Группа 21" o:spid="_x0000_s1036" style="position:absolute;left:2381;top:5000;width:5242;height:6572" coordsize="5241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Прямая соединительная линия 13" o:spid="_x0000_s1037" style="position:absolute;flip:x;visibility:visible;mso-wrap-style:square" from="0,0" to="13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nwh8AAAADbAAAADwAAAGRycy9kb3ducmV2LnhtbERP3WrCMBS+H/gO4QjezbQKm1SjiCKI&#10;DDZrH+DQHNtic1KTqN3bLwPBu/Px/Z7FqjetuJPzjWUF6TgBQVxa3XCloDjt3mcgfEDW2FomBb/k&#10;YbUcvC0w0/bBR7rnoRIxhH2GCuoQukxKX9Zk0I9tRxy5s3UGQ4SuktrhI4abVk6S5EMabDg21NjR&#10;pqbykt+Mgm36+ZVeyf3I2ff2kBRVXtC1UWo07NdzEIH68BI/3Xsd50/h/5d4gF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p8IfAAAAA2wAAAA8AAAAAAAAAAAAAAAAA&#10;oQIAAGRycy9kb3ducmV2LnhtbFBLBQYAAAAABAAEAPkAAACOAwAAAAA=&#10;" strokecolor="#5b9bd5 [3204]" strokeweight="1.5pt">
                    <v:stroke joinstyle="miter"/>
                  </v:line>
                  <v:line id="Прямая соединительная линия 14" o:spid="_x0000_s1038" style="position:absolute;visibility:visible;mso-wrap-style:square" from="0,6572" to="5048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nn78AAADbAAAADwAAAGRycy9kb3ducmV2LnhtbERPy6rCMBDdC/5DGOHuNFV8UY0igsWV&#10;XB8fMDRjW2wmpYltvV9vhAvu5nCes952phQN1a6wrGA8ikAQp1YXnCm4XQ/DJQjnkTWWlknBixxs&#10;N/3eGmNtWz5Tc/GZCCHsYlSQe1/FUro0J4NuZCviwN1tbdAHWGdS19iGcFPKSRTNpcGCQ0OOFe1z&#10;Sh+Xp1Fw+rslxWzcJK/9OZvhImmdmfwq9TPodisQnjr/Ff+7jzrMn8Lnl3CA3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nn78AAADbAAAADwAAAAAAAAAAAAAAAACh&#10;AgAAZHJzL2Rvd25yZXYueG1sUEsFBgAAAAAEAAQA+QAAAI0DAAAAAA==&#10;" strokecolor="#5b9bd5 [3204]" strokeweight="1.5pt">
                    <v:stroke joinstyle="miter"/>
                  </v:line>
                  <v:line id="Прямая соединительная линия 15" o:spid="_x0000_s1039" style="position:absolute;flip:y;visibility:visible;mso-wrap-style:square" from="5048,4286" to="5048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zNaMAAAADbAAAADwAAAGRycy9kb3ducmV2LnhtbERP3WrCMBS+H/gO4QjezbSCm1SjiCKI&#10;DDZrH+DQHNtic1KTqN3bLwPBu/Px/Z7FqjetuJPzjWUF6TgBQVxa3XCloDjt3mcgfEDW2FomBb/k&#10;YbUcvC0w0/bBR7rnoRIxhH2GCuoQukxKX9Zk0I9tRxy5s3UGQ4SuktrhI4abVk6S5EMabDg21NjR&#10;pqbykt+Mgm36+ZVeyf3I2ff2kBRVXtC1UWo07NdzEIH68BI/3Xsd50/h/5d4gF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MzWjAAAAA2wAAAA8AAAAAAAAAAAAAAAAA&#10;oQIAAGRycy9kb3ducmV2LnhtbFBLBQYAAAAABAAEAPkAAACOAwAAAAA=&#10;" strokecolor="#5b9bd5 [3204]" strokeweight="1.5pt">
                    <v:stroke joinstyle="miter"/>
                  </v:line>
                  <v:line id="Прямая соединительная линия 16" o:spid="_x0000_s1040" style="position:absolute;flip:x;visibility:visible;mso-wrap-style:square" from="2571,4286" to="504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5TH8AAAADbAAAADwAAAGRycy9kb3ducmV2LnhtbERPzYrCMBC+C/sOYRb2pmn3oFKNIsqC&#10;LIJa+wBDM9uWbSY1iVrf3giCt/n4fme+7E0rruR8Y1lBOkpAEJdWN1wpKE4/wykIH5A1tpZJwZ08&#10;LBcfgzlm2t74SNc8VCKGsM9QQR1Cl0npy5oM+pHtiCP3Z53BEKGrpHZ4i+Gmld9JMpYGG44NNXa0&#10;rqn8zy9GwSad7NIzuYOc7je/SVHlBZ0bpb4++9UMRKA+vMUv91bH+WN4/hIP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eUx/AAAAA2wAAAA8AAAAAAAAAAAAAAAAA&#10;oQIAAGRycy9kb3ducmV2LnhtbFBLBQYAAAAABAAEAPkAAACOAwAAAAA=&#10;" strokecolor="#5b9bd5 [3204]" strokeweight="1.5pt">
                    <v:stroke joinstyle="miter"/>
                  </v:line>
                  <v:line id="Прямая соединительная линия 17" o:spid="_x0000_s1041" style="position:absolute;flip:y;visibility:visible;mso-wrap-style:square" from="2571,2095" to="2663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2hMAAAADbAAAADwAAAGRycy9kb3ducmV2LnhtbERPzYrCMBC+C/sOYRa8ado9rFKNIsqC&#10;LIJa+wBDM9uWbSY1iVrf3giCt/n4fme+7E0rruR8Y1lBOk5AEJdWN1wpKE4/oykIH5A1tpZJwZ08&#10;LBcfgzlm2t74SNc8VCKGsM9QQR1Cl0npy5oM+rHtiCP3Z53BEKGrpHZ4i+GmlV9J8i0NNhwbauxo&#10;XVP5n1+Mgk062aVncgc53W9+k6LKCzo3Sg0/+9UMRKA+vMUv91bH+RN4/hIP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4S9oTAAAAA2wAAAA8AAAAAAAAAAAAAAAAA&#10;oQIAAGRycy9kb3ducmV2LnhtbFBLBQYAAAAABAAEAPkAAACOAwAAAAA=&#10;" strokecolor="#5b9bd5 [3204]" strokeweight="1.5pt">
                    <v:stroke joinstyle="miter"/>
                  </v:line>
                  <v:line id="Прямая соединительная линия 18" o:spid="_x0000_s1042" style="position:absolute;visibility:visible;mso-wrap-style:square" from="2667,2095" to="5191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tmsIAAADbAAAADwAAAGRycy9kb3ducmV2LnhtbESPQYvCQAyF74L/YYiwN50quC7VUUSw&#10;7GlZXX9A6MS22MmUzthWf705LHhLeC/vfdnsBlerjtpQeTYwnyWgiHNvKy4MXP6O0y9QISJbrD2T&#10;gQcF2G3How2m1vd8ou4cCyUhHFI0UMbYpFqHvCSHYeYbYtGuvnUYZW0LbVvsJdzVepEkn9phxdJQ&#10;YkOHkvLb+e4M/DwvWbWcd9njcCqWuMr64Ba/xnxMhv0aVKQhvs3/199W8AVWfpEB9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5tmsIAAADbAAAADwAAAAAAAAAAAAAA&#10;AAChAgAAZHJzL2Rvd25yZXYueG1sUEsFBgAAAAAEAAQA+QAAAJADAAAAAA==&#10;" strokecolor="#5b9bd5 [3204]" strokeweight="1.5pt">
                    <v:stroke joinstyle="miter"/>
                  </v:line>
                  <v:line id="Прямая соединительная линия 19" o:spid="_x0000_s1043" style="position:absolute;flip:y;visibility:visible;mso-wrap-style:square" from="5238,0" to="5238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HHbcEAAADbAAAADwAAAGRycy9kb3ducmV2LnhtbERPzWrCQBC+F3yHZQRvzSY9WE1dRZRC&#10;EaGa5gGG7JgEs7Nxd6vx7d1Cwdt8fL+zWA2mE1dyvrWsIEtSEMSV1S3XCsqfz9cZCB+QNXaWScGd&#10;PKyWo5cF5tre+EjXItQihrDPUUETQp9L6auGDPrE9sSRO1lnMEToaqkd3mK46eRbmk6lwZZjQ4M9&#10;bRqqzsWvUbDN3vfZhdxBzr63u7Ssi5IurVKT8bD+ABFoCE/xv/tLx/lz+PslHi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cdtwQAAANsAAAAPAAAAAAAAAAAAAAAA&#10;AKECAABkcnMvZG93bnJldi54bWxQSwUGAAAAAAQABAD5AAAAjwMAAAAA&#10;" strokecolor="#5b9bd5 [3204]" strokeweight="1.5pt">
                    <v:stroke joinstyle="miter"/>
                  </v:line>
                  <v:line id="Прямая соединительная линия 20" o:spid="_x0000_s1044" style="position:absolute;flip:x;visibility:visible;mso-wrap-style:square" from="142,0" to="524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ekTb8AAADbAAAADwAAAGRycy9kb3ducmV2LnhtbERPzYrCMBC+C75DGMGbpvWgUo0iirCI&#10;4G7tAwzN2BabSU2yWt/eHBb2+PH9r7e9acWTnG8sK0inCQji0uqGKwXF9ThZgvABWWNrmRS8ycN2&#10;MxysMdP2xT/0zEMlYgj7DBXUIXSZlL6syaCf2o44cjfrDIYIXSW1w1cMN62cJclcGmw4NtTY0b6m&#10;8p7/GgWHdHFOH+S+5fJyOCVFlRf0aJQaj/rdCkSgPvyL/9xfWsEsro9f4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5ekTb8AAADbAAAADwAAAAAAAAAAAAAAAACh&#10;AgAAZHJzL2Rvd25yZXYueG1sUEsFBgAAAAAEAAQA+QAAAI0DAAAAAA==&#10;" strokecolor="#5b9bd5 [3204]" strokeweight="1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2327DA" w:rsidRDefault="002327DA" w:rsidP="00DA0427">
      <w:pPr>
        <w:jc w:val="both"/>
      </w:pPr>
    </w:p>
    <w:p w:rsidR="002327DA" w:rsidRDefault="00B25093" w:rsidP="00B25093">
      <w:pPr>
        <w:pStyle w:val="1"/>
      </w:pPr>
      <w:r>
        <w:t>Задание 2. Триангуляция многоугольника</w:t>
      </w:r>
    </w:p>
    <w:p w:rsidR="00DA0427" w:rsidRDefault="004E00EA" w:rsidP="00DA0427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–угольник задан радиус-векторами своих </w:t>
      </w:r>
      <w:proofErr w:type="gramStart"/>
      <w:r>
        <w:rPr>
          <w:rFonts w:eastAsiaTheme="minorEastAsia"/>
        </w:rPr>
        <w:t xml:space="preserve">вершин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k=0…N-1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Разбить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–угольник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N-2</m:t>
        </m:r>
      </m:oMath>
      <w:r>
        <w:rPr>
          <w:rFonts w:eastAsiaTheme="minorEastAsia"/>
        </w:rPr>
        <w:t xml:space="preserve"> треугольника</w:t>
      </w:r>
      <w:proofErr w:type="gramEnd"/>
      <w:r>
        <w:rPr>
          <w:rFonts w:eastAsiaTheme="minorEastAsia"/>
        </w:rPr>
        <w:t xml:space="preserve"> по следующему алгоритму:</w:t>
      </w:r>
    </w:p>
    <w:p w:rsidR="004E00EA" w:rsidRPr="00020FDF" w:rsidRDefault="004E00EA" w:rsidP="004E00EA">
      <w:pPr>
        <w:pStyle w:val="a4"/>
        <w:numPr>
          <w:ilvl w:val="0"/>
          <w:numId w:val="3"/>
        </w:numPr>
        <w:jc w:val="both"/>
        <w:rPr>
          <w:i/>
        </w:rPr>
      </w:pPr>
      <w:r>
        <w:t xml:space="preserve">Отыскивается </w:t>
      </w:r>
      <w:proofErr w:type="gramStart"/>
      <w:r>
        <w:t xml:space="preserve">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с</w:t>
      </w:r>
      <w:proofErr w:type="gramEnd"/>
      <w:r>
        <w:rPr>
          <w:rFonts w:eastAsiaTheme="minorEastAsia"/>
        </w:rPr>
        <w:t xml:space="preserve"> наименьшим углом.</w:t>
      </w:r>
    </w:p>
    <w:p w:rsidR="00020FDF" w:rsidRPr="00020FDF" w:rsidRDefault="00020FDF" w:rsidP="004E00EA">
      <w:pPr>
        <w:pStyle w:val="a4"/>
        <w:numPr>
          <w:ilvl w:val="0"/>
          <w:numId w:val="3"/>
        </w:numPr>
        <w:jc w:val="both"/>
        <w:rPr>
          <w:i/>
        </w:rPr>
      </w:pPr>
      <w:r>
        <w:rPr>
          <w:rFonts w:eastAsiaTheme="minorEastAsia"/>
        </w:rPr>
        <w:t xml:space="preserve">Образуется треугольник, содержащий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соединением </w:t>
      </w:r>
      <w:proofErr w:type="gramStart"/>
      <w:r>
        <w:rPr>
          <w:rFonts w:eastAsiaTheme="minorEastAsia"/>
        </w:rPr>
        <w:t xml:space="preserve">вершин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(вершина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отрезается от многоугольника).</w:t>
      </w:r>
    </w:p>
    <w:p w:rsidR="00020FDF" w:rsidRPr="00020FDF" w:rsidRDefault="00020FDF" w:rsidP="00020FDF">
      <w:pPr>
        <w:pStyle w:val="a4"/>
        <w:numPr>
          <w:ilvl w:val="0"/>
          <w:numId w:val="3"/>
        </w:numPr>
        <w:jc w:val="both"/>
        <w:rPr>
          <w:i/>
        </w:rPr>
      </w:pPr>
      <w:r>
        <w:rPr>
          <w:rFonts w:eastAsiaTheme="minorEastAsia"/>
        </w:rPr>
        <w:t>Возврат к шагу 1 для нового многоугольника.</w:t>
      </w:r>
    </w:p>
    <w:p w:rsidR="002327DA" w:rsidRDefault="00020FDF" w:rsidP="00DA0427">
      <w:pPr>
        <w:jc w:val="both"/>
      </w:pPr>
      <w:r>
        <w:t>Процедура повторяется, пока многоугольник не превратится в треугольник. Вывести список треугольников в виде троек номеров вершин исходного многоугольника.</w:t>
      </w:r>
    </w:p>
    <w:p w:rsidR="00020FDF" w:rsidRDefault="00B25093" w:rsidP="00B25093">
      <w:pPr>
        <w:pStyle w:val="1"/>
      </w:pPr>
      <w:r>
        <w:t>Задание 3. Вычисление обратной матрицы</w:t>
      </w:r>
      <w:bookmarkStart w:id="0" w:name="_GoBack"/>
      <w:bookmarkEnd w:id="0"/>
    </w:p>
    <w:p w:rsidR="00D83529" w:rsidRDefault="00D83529" w:rsidP="00DA0427">
      <w:pPr>
        <w:jc w:val="both"/>
      </w:pPr>
      <w:r>
        <w:t>Написать программу, вычисляющую для заданной матрицы обратную через нахождение матрицы алгебраических дополнений (присоединенной матрицы). Определители можно вычислять, например, разложением по элементам строки/столбца. Вывести найденную обратную матрицу и произведение матриц.</w:t>
      </w:r>
    </w:p>
    <w:p w:rsidR="00D83529" w:rsidRDefault="00D83529" w:rsidP="00DA0427">
      <w:pPr>
        <w:jc w:val="both"/>
      </w:pPr>
    </w:p>
    <w:p w:rsidR="00D83529" w:rsidRDefault="00D83529" w:rsidP="00DA0427">
      <w:pPr>
        <w:jc w:val="both"/>
      </w:pPr>
    </w:p>
    <w:p w:rsidR="00020FDF" w:rsidRDefault="00020FDF" w:rsidP="00DA0427">
      <w:pPr>
        <w:jc w:val="both"/>
      </w:pPr>
    </w:p>
    <w:sectPr w:rsidR="00020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11BA0"/>
    <w:multiLevelType w:val="hybridMultilevel"/>
    <w:tmpl w:val="1064338C"/>
    <w:lvl w:ilvl="0" w:tplc="871015E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13804"/>
    <w:multiLevelType w:val="hybridMultilevel"/>
    <w:tmpl w:val="0C604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673DD"/>
    <w:multiLevelType w:val="hybridMultilevel"/>
    <w:tmpl w:val="38767FAE"/>
    <w:lvl w:ilvl="0" w:tplc="07FA530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3F"/>
    <w:rsid w:val="00020FDF"/>
    <w:rsid w:val="002327DA"/>
    <w:rsid w:val="00313685"/>
    <w:rsid w:val="004E00EA"/>
    <w:rsid w:val="00542852"/>
    <w:rsid w:val="005C37DB"/>
    <w:rsid w:val="005D123F"/>
    <w:rsid w:val="00973E9A"/>
    <w:rsid w:val="009956FB"/>
    <w:rsid w:val="00B25093"/>
    <w:rsid w:val="00D700FB"/>
    <w:rsid w:val="00D83529"/>
    <w:rsid w:val="00DA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1CABD-C08E-4A01-9670-061D6A0C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5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23F"/>
    <w:rPr>
      <w:color w:val="808080"/>
    </w:rPr>
  </w:style>
  <w:style w:type="paragraph" w:styleId="a4">
    <w:name w:val="List Paragraph"/>
    <w:basedOn w:val="a"/>
    <w:uiPriority w:val="34"/>
    <w:qFormat/>
    <w:rsid w:val="00D700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50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2015-04-15T14:21:00Z</dcterms:created>
  <dcterms:modified xsi:type="dcterms:W3CDTF">2015-04-15T16:20:00Z</dcterms:modified>
</cp:coreProperties>
</file>