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CEE" w:rsidRPr="00CA3071" w:rsidRDefault="00CE07CC" w:rsidP="00CA3071">
      <w:pPr>
        <w:pStyle w:val="Kop2"/>
      </w:pPr>
      <w:r w:rsidRPr="00CA3071">
        <w:t>Assignment 2</w:t>
      </w:r>
    </w:p>
    <w:p w:rsidR="007E6190" w:rsidRDefault="007E6190" w:rsidP="007E6190">
      <w:pPr>
        <w:pStyle w:val="Kop3"/>
      </w:pPr>
      <w:r>
        <w:t>Part 1</w:t>
      </w:r>
    </w:p>
    <w:p w:rsidR="007E6190" w:rsidRDefault="007E6190" w:rsidP="007E6190">
      <w:r>
        <w:rPr>
          <w:lang w:val="en-GB"/>
        </w:rPr>
        <w:t>The code we made and used is in the .</w:t>
      </w:r>
      <w:proofErr w:type="spellStart"/>
      <w:r>
        <w:rPr>
          <w:lang w:val="en-GB"/>
        </w:rPr>
        <w:t>ipynb</w:t>
      </w:r>
      <w:proofErr w:type="spellEnd"/>
      <w:r>
        <w:rPr>
          <w:lang w:val="en-GB"/>
        </w:rPr>
        <w:t xml:space="preserve"> file</w:t>
      </w:r>
    </w:p>
    <w:p w:rsidR="007E6190" w:rsidRDefault="007E6190" w:rsidP="007E6190"/>
    <w:p w:rsidR="00CE07CC" w:rsidRPr="00CA3071" w:rsidRDefault="00CE07CC" w:rsidP="00CA3071">
      <w:pPr>
        <w:pStyle w:val="Kop3"/>
      </w:pPr>
      <w:r w:rsidRPr="00CA3071">
        <w:t>Part 2</w:t>
      </w:r>
    </w:p>
    <w:p w:rsidR="00CE07CC" w:rsidRDefault="00CE07CC">
      <w:pPr>
        <w:rPr>
          <w:lang w:val="en-GB"/>
        </w:rPr>
      </w:pPr>
      <w:r w:rsidRPr="005C4E67">
        <w:rPr>
          <w:lang w:val="en-GB"/>
        </w:rPr>
        <w:t>Plot with</w:t>
      </w:r>
      <w:r w:rsidR="005C4E67" w:rsidRPr="005C4E67">
        <w:rPr>
          <w:lang w:val="en-GB"/>
        </w:rPr>
        <w:t xml:space="preserve"> default sampling, </w:t>
      </w:r>
      <w:r w:rsidR="005C4E67" w:rsidRPr="00AB1354">
        <w:rPr>
          <w:u w:val="single"/>
          <w:lang w:val="en-GB"/>
        </w:rPr>
        <w:t>assume absence of any release</w:t>
      </w:r>
      <w:r w:rsidR="004C518C">
        <w:rPr>
          <w:lang w:val="en-GB"/>
        </w:rPr>
        <w:t>: how can we implement this assumption into our code?</w:t>
      </w:r>
      <w:r w:rsidR="00AB1354">
        <w:rPr>
          <w:lang w:val="en-GB"/>
        </w:rPr>
        <w:t xml:space="preserve"> We thought of maybe setting the lever (‘decisions’) to zero, but this gives error messages, as a lever that cannot be adjusted is no lever I assume?</w:t>
      </w:r>
    </w:p>
    <w:p w:rsidR="00AB1354" w:rsidRDefault="00AB1354">
      <w:pPr>
        <w:rPr>
          <w:lang w:val="en-GB"/>
        </w:rPr>
      </w:pPr>
      <w:r w:rsidRPr="00AB1354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 w:rsidRPr="00AB1354">
        <w:rPr>
          <w:lang w:val="en-GB"/>
        </w:rPr>
        <w:t>model.levers</w:t>
      </w:r>
      <w:proofErr w:type="spellEnd"/>
      <w:r w:rsidRPr="00AB1354">
        <w:rPr>
          <w:lang w:val="en-GB"/>
        </w:rPr>
        <w:t xml:space="preserve"> = [</w:t>
      </w:r>
      <w:proofErr w:type="spellStart"/>
      <w:r w:rsidRPr="00AB1354">
        <w:rPr>
          <w:lang w:val="en-GB"/>
        </w:rPr>
        <w:t>RealParameter</w:t>
      </w:r>
      <w:proofErr w:type="spellEnd"/>
      <w:r w:rsidRPr="00AB1354">
        <w:rPr>
          <w:lang w:val="en-GB"/>
        </w:rPr>
        <w:t>('decisions', 0, 0.1)]</w:t>
      </w:r>
      <w:r>
        <w:rPr>
          <w:lang w:val="en-GB"/>
        </w:rPr>
        <w:t xml:space="preserve"> could maybe be changed but we don’t know what to change it into</w:t>
      </w:r>
    </w:p>
    <w:p w:rsidR="00AB1354" w:rsidRDefault="00AB1354">
      <w:pPr>
        <w:rPr>
          <w:lang w:val="en-GB"/>
        </w:rPr>
      </w:pPr>
    </w:p>
    <w:p w:rsidR="005C4E67" w:rsidRDefault="005C4E67">
      <w:pPr>
        <w:rPr>
          <w:lang w:val="en-GB"/>
        </w:rPr>
      </w:pPr>
      <w:r>
        <w:rPr>
          <w:noProof/>
          <w:lang w:eastAsia="nl-NL"/>
        </w:rPr>
        <w:drawing>
          <wp:inline distT="0" distB="0" distL="0" distR="0">
            <wp:extent cx="5758637" cy="4619767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2Part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56" b="4456"/>
                    <a:stretch/>
                  </pic:blipFill>
                  <pic:spPr bwMode="auto">
                    <a:xfrm>
                      <a:off x="0" y="0"/>
                      <a:ext cx="5760720" cy="4621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4E67" w:rsidRDefault="005C4E67">
      <w:pPr>
        <w:rPr>
          <w:lang w:val="en-GB"/>
        </w:rPr>
      </w:pPr>
      <w:r>
        <w:rPr>
          <w:lang w:val="en-GB"/>
        </w:rPr>
        <w:t xml:space="preserve">The only trade-off that can be seen in this graph is between reliability and </w:t>
      </w:r>
      <w:proofErr w:type="spellStart"/>
      <w:r>
        <w:rPr>
          <w:lang w:val="en-GB"/>
        </w:rPr>
        <w:t>max_P</w:t>
      </w:r>
      <w:proofErr w:type="spellEnd"/>
      <w:r>
        <w:rPr>
          <w:lang w:val="en-GB"/>
        </w:rPr>
        <w:t>.</w:t>
      </w:r>
    </w:p>
    <w:p w:rsidR="005C4E67" w:rsidRDefault="004C518C">
      <w:pPr>
        <w:rPr>
          <w:lang w:val="en-GB"/>
        </w:rPr>
      </w:pPr>
      <w:r w:rsidRPr="004C518C">
        <w:rPr>
          <w:lang w:val="en-GB"/>
        </w:rPr>
        <w:sym w:font="Wingdings" w:char="F0E0"/>
      </w:r>
      <w:r>
        <w:rPr>
          <w:lang w:val="en-GB"/>
        </w:rPr>
        <w:t xml:space="preserve"> How should we visually identify the uncertainties that drive system behaviour?</w:t>
      </w:r>
    </w:p>
    <w:p w:rsidR="004C518C" w:rsidRPr="004C518C" w:rsidRDefault="004C518C" w:rsidP="00CA3071">
      <w:pPr>
        <w:pStyle w:val="Kop3"/>
      </w:pPr>
      <w:r w:rsidRPr="004C518C">
        <w:lastRenderedPageBreak/>
        <w:t>Part 3</w:t>
      </w:r>
    </w:p>
    <w:p w:rsidR="004C518C" w:rsidRDefault="004C518C">
      <w:pPr>
        <w:rPr>
          <w:lang w:val="en-GB"/>
        </w:rPr>
      </w:pPr>
      <w:r w:rsidRPr="004C518C">
        <w:rPr>
          <w:lang w:val="en-GB"/>
        </w:rPr>
        <w:t>(scenarios=1000, policies=4)</w:t>
      </w:r>
    </w:p>
    <w:p w:rsidR="004C518C" w:rsidRDefault="004C518C">
      <w:pPr>
        <w:rPr>
          <w:lang w:val="en-GB"/>
        </w:rPr>
      </w:pPr>
      <w:r>
        <w:rPr>
          <w:lang w:val="en-GB"/>
        </w:rPr>
        <w:t>What does the colour mean in the plots (red, orange, green)? And also in part 2 (the blue colour)?</w:t>
      </w:r>
    </w:p>
    <w:p w:rsidR="004C518C" w:rsidRDefault="004C518C">
      <w:pPr>
        <w:rPr>
          <w:lang w:val="en-GB"/>
        </w:rPr>
      </w:pPr>
      <w:r>
        <w:rPr>
          <w:noProof/>
          <w:lang w:eastAsia="nl-NL"/>
        </w:rPr>
        <w:drawing>
          <wp:inline distT="0" distB="0" distL="0" distR="0">
            <wp:extent cx="5758640" cy="4653887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2Part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86" b="4208"/>
                    <a:stretch/>
                  </pic:blipFill>
                  <pic:spPr bwMode="auto">
                    <a:xfrm>
                      <a:off x="0" y="0"/>
                      <a:ext cx="5760720" cy="4655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18C" w:rsidRDefault="004C518C">
      <w:pPr>
        <w:rPr>
          <w:lang w:val="en-GB"/>
        </w:rPr>
      </w:pPr>
    </w:p>
    <w:p w:rsidR="00F05102" w:rsidRDefault="00F05102">
      <w:pPr>
        <w:rPr>
          <w:color w:val="FF0000"/>
          <w:lang w:val="en-GB"/>
        </w:rPr>
      </w:pPr>
      <w:r>
        <w:rPr>
          <w:color w:val="FF0000"/>
          <w:lang w:val="en-GB"/>
        </w:rPr>
        <w:br w:type="page"/>
      </w:r>
    </w:p>
    <w:p w:rsidR="00C35AAF" w:rsidRPr="00C35AAF" w:rsidRDefault="00C35AAF" w:rsidP="00CA3071">
      <w:pPr>
        <w:pStyle w:val="Kop3"/>
      </w:pPr>
      <w:r w:rsidRPr="00C35AAF">
        <w:lastRenderedPageBreak/>
        <w:t>Part 4</w:t>
      </w:r>
    </w:p>
    <w:p w:rsidR="00AB1354" w:rsidRPr="00AB1354" w:rsidRDefault="00AB1354">
      <w:pPr>
        <w:rPr>
          <w:b/>
          <w:lang w:val="en-GB"/>
        </w:rPr>
      </w:pPr>
      <w:r w:rsidRPr="00AB1354">
        <w:rPr>
          <w:b/>
          <w:lang w:val="en-GB"/>
        </w:rPr>
        <w:t xml:space="preserve">Difference </w:t>
      </w:r>
      <w:proofErr w:type="spellStart"/>
      <w:r w:rsidRPr="00AB1354">
        <w:rPr>
          <w:b/>
          <w:lang w:val="en-GB"/>
        </w:rPr>
        <w:t>MultiprocessingEvaluator</w:t>
      </w:r>
      <w:proofErr w:type="spellEnd"/>
      <w:r w:rsidRPr="00AB1354">
        <w:rPr>
          <w:b/>
          <w:lang w:val="en-GB"/>
        </w:rPr>
        <w:t xml:space="preserve"> and </w:t>
      </w:r>
      <w:proofErr w:type="spellStart"/>
      <w:r w:rsidRPr="00AB1354">
        <w:rPr>
          <w:b/>
          <w:lang w:val="en-GB"/>
        </w:rPr>
        <w:t>IpyparallelEvaluator</w:t>
      </w:r>
      <w:proofErr w:type="spellEnd"/>
    </w:p>
    <w:p w:rsidR="00AB1354" w:rsidRPr="00AB1354" w:rsidRDefault="00AB1354" w:rsidP="00AB1354">
      <w:pPr>
        <w:rPr>
          <w:lang w:val="en-GB"/>
        </w:rPr>
      </w:pPr>
      <w:proofErr w:type="spellStart"/>
      <w:r w:rsidRPr="00AB1354">
        <w:rPr>
          <w:lang w:val="en-GB"/>
        </w:rPr>
        <w:t>Ipyparallel</w:t>
      </w:r>
      <w:proofErr w:type="spellEnd"/>
      <w:r w:rsidRPr="00AB1354">
        <w:rPr>
          <w:lang w:val="en-GB"/>
        </w:rPr>
        <w:t xml:space="preserve"> combines the EMA workbench with the </w:t>
      </w:r>
      <w:proofErr w:type="spellStart"/>
      <w:r w:rsidRPr="00AB1354">
        <w:rPr>
          <w:lang w:val="en-GB"/>
        </w:rPr>
        <w:t>IPyton</w:t>
      </w:r>
      <w:proofErr w:type="spellEnd"/>
      <w:r w:rsidRPr="00AB1354">
        <w:rPr>
          <w:lang w:val="en-GB"/>
        </w:rPr>
        <w:t xml:space="preserve"> parallel package and Multiprocessing supports the usage of the intern multiprocessing library. </w:t>
      </w:r>
    </w:p>
    <w:p w:rsidR="00AB1354" w:rsidRDefault="00AB1354" w:rsidP="00AB1354">
      <w:pPr>
        <w:rPr>
          <w:lang w:val="en-GB"/>
        </w:rPr>
      </w:pPr>
      <w:proofErr w:type="spellStart"/>
      <w:r w:rsidRPr="00AB1354">
        <w:rPr>
          <w:lang w:val="en-GB"/>
        </w:rPr>
        <w:t>Ipyparallel</w:t>
      </w:r>
      <w:proofErr w:type="spellEnd"/>
      <w:r w:rsidRPr="00AB1354">
        <w:rPr>
          <w:lang w:val="en-GB"/>
        </w:rPr>
        <w:t xml:space="preserve"> can distribute work across many machines, which multiprocessing cannot. </w:t>
      </w:r>
      <w:proofErr w:type="spellStart"/>
      <w:r w:rsidRPr="00AB1354">
        <w:rPr>
          <w:lang w:val="en-GB"/>
        </w:rPr>
        <w:t>Ipyparallel</w:t>
      </w:r>
      <w:proofErr w:type="spellEnd"/>
      <w:r w:rsidRPr="00AB1354">
        <w:rPr>
          <w:lang w:val="en-GB"/>
        </w:rPr>
        <w:t xml:space="preserve"> has some advantages over Multiprocessing, but if the code is not that lengthy it is fine to use the Multiprocessing tool.</w:t>
      </w:r>
    </w:p>
    <w:p w:rsidR="00AB1354" w:rsidRDefault="00AB1354">
      <w:pPr>
        <w:rPr>
          <w:lang w:val="en-GB"/>
        </w:rPr>
      </w:pPr>
    </w:p>
    <w:p w:rsidR="00AB1354" w:rsidRPr="00AB1354" w:rsidRDefault="00AB1354">
      <w:pPr>
        <w:rPr>
          <w:b/>
          <w:lang w:val="en-GB"/>
        </w:rPr>
      </w:pPr>
      <w:r w:rsidRPr="00AB1354">
        <w:rPr>
          <w:b/>
          <w:lang w:val="en-GB"/>
        </w:rPr>
        <w:t>Runtimes</w:t>
      </w:r>
    </w:p>
    <w:p w:rsidR="00C35AAF" w:rsidRDefault="00F05102">
      <w:pPr>
        <w:rPr>
          <w:lang w:val="en-GB"/>
        </w:rPr>
      </w:pPr>
      <w:r>
        <w:rPr>
          <w:lang w:val="en-GB"/>
        </w:rPr>
        <w:t xml:space="preserve">Multiprocessing runtime in minutes = </w:t>
      </w:r>
      <w:r w:rsidRPr="00F05102">
        <w:rPr>
          <w:lang w:val="en-GB"/>
        </w:rPr>
        <w:t>1.006902559598287</w:t>
      </w:r>
      <w:r>
        <w:rPr>
          <w:lang w:val="en-GB"/>
        </w:rPr>
        <w:t xml:space="preserve"> (1000 scenarios, 4 policies, </w:t>
      </w:r>
      <w:proofErr w:type="spellStart"/>
      <w:r>
        <w:rPr>
          <w:lang w:val="en-GB"/>
        </w:rPr>
        <w:t>n_processes</w:t>
      </w:r>
      <w:proofErr w:type="spellEnd"/>
      <w:r>
        <w:rPr>
          <w:lang w:val="en-GB"/>
        </w:rPr>
        <w:t>=7)</w:t>
      </w:r>
    </w:p>
    <w:p w:rsidR="00F05102" w:rsidRDefault="00F05102" w:rsidP="00F05102">
      <w:pPr>
        <w:rPr>
          <w:lang w:val="en-GB"/>
        </w:rPr>
      </w:pPr>
      <w:r>
        <w:rPr>
          <w:lang w:val="en-GB"/>
        </w:rPr>
        <w:t xml:space="preserve">Sequential runtime in minutes = </w:t>
      </w:r>
      <w:r w:rsidRPr="00F05102">
        <w:rPr>
          <w:lang w:val="en-GB"/>
        </w:rPr>
        <w:t xml:space="preserve">2.7093281070391337 </w:t>
      </w:r>
      <w:r>
        <w:rPr>
          <w:lang w:val="en-GB"/>
        </w:rPr>
        <w:t>(1000 scenarios, 4 policies)</w:t>
      </w:r>
    </w:p>
    <w:p w:rsidR="00C35AAF" w:rsidRDefault="00C35AAF">
      <w:pPr>
        <w:rPr>
          <w:lang w:val="en-GB"/>
        </w:rPr>
      </w:pPr>
      <w:r>
        <w:rPr>
          <w:noProof/>
          <w:lang w:eastAsia="nl-NL"/>
        </w:rPr>
        <w:drawing>
          <wp:inline distT="0" distB="0" distL="0" distR="0">
            <wp:extent cx="5752865" cy="4694830"/>
            <wp:effectExtent l="0" t="0" r="635" b="0"/>
            <wp:docPr id="4" name="Afbeelding 4" descr="E:\Bestanden\School\CME Master\Q4\EPA1361 Model-based Decision-making\Assign2Par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estanden\School\CME Master\Q4\EPA1361 Model-based Decision-making\Assign2Part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65" b="3470"/>
                    <a:stretch/>
                  </pic:blipFill>
                  <pic:spPr bwMode="auto">
                    <a:xfrm>
                      <a:off x="0" y="0"/>
                      <a:ext cx="5760720" cy="47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18C" w:rsidRDefault="004C518C">
      <w:pPr>
        <w:rPr>
          <w:lang w:val="en-GB"/>
        </w:rPr>
      </w:pPr>
    </w:p>
    <w:p w:rsidR="00CA3071" w:rsidRPr="0028759C" w:rsidRDefault="00CA3071" w:rsidP="00CA3071">
      <w:pPr>
        <w:rPr>
          <w:color w:val="FF0000"/>
          <w:lang w:val="en-GB"/>
        </w:rPr>
      </w:pPr>
      <w:bookmarkStart w:id="0" w:name="_GoBack"/>
      <w:bookmarkEnd w:id="0"/>
    </w:p>
    <w:sectPr w:rsidR="00CA3071" w:rsidRPr="002875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7CC"/>
    <w:rsid w:val="000B5DEA"/>
    <w:rsid w:val="00142AA2"/>
    <w:rsid w:val="0028759C"/>
    <w:rsid w:val="004418A4"/>
    <w:rsid w:val="004C518C"/>
    <w:rsid w:val="005C4E67"/>
    <w:rsid w:val="007E6190"/>
    <w:rsid w:val="00A20B87"/>
    <w:rsid w:val="00A33CEE"/>
    <w:rsid w:val="00AB1354"/>
    <w:rsid w:val="00C35AAF"/>
    <w:rsid w:val="00CA3071"/>
    <w:rsid w:val="00CE07CC"/>
    <w:rsid w:val="00F0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A3071"/>
    <w:pPr>
      <w:keepNext/>
      <w:keepLines/>
      <w:spacing w:before="200" w:after="0"/>
      <w:outlineLvl w:val="1"/>
    </w:pPr>
    <w:rPr>
      <w:rFonts w:eastAsiaTheme="majorEastAsia" w:cstheme="minorHAnsi"/>
      <w:b/>
      <w:bCs/>
      <w:color w:val="4F81BD" w:themeColor="accent1"/>
      <w:sz w:val="32"/>
      <w:szCs w:val="26"/>
      <w:lang w:val="en-GB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A3071"/>
    <w:pPr>
      <w:outlineLvl w:val="2"/>
    </w:pPr>
    <w:rPr>
      <w:color w:val="FF0000"/>
      <w:sz w:val="28"/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CE0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E07CC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CA3071"/>
    <w:rPr>
      <w:rFonts w:eastAsiaTheme="majorEastAsia" w:cstheme="minorHAnsi"/>
      <w:b/>
      <w:bCs/>
      <w:color w:val="4F81BD" w:themeColor="accent1"/>
      <w:sz w:val="32"/>
      <w:szCs w:val="26"/>
      <w:lang w:val="en-GB"/>
    </w:rPr>
  </w:style>
  <w:style w:type="character" w:customStyle="1" w:styleId="Kop3Char">
    <w:name w:val="Kop 3 Char"/>
    <w:basedOn w:val="Standaardalinea-lettertype"/>
    <w:link w:val="Kop3"/>
    <w:uiPriority w:val="9"/>
    <w:rsid w:val="00CA3071"/>
    <w:rPr>
      <w:color w:val="FF0000"/>
      <w:sz w:val="28"/>
      <w:lang w:val="en-GB"/>
    </w:rPr>
  </w:style>
  <w:style w:type="paragraph" w:styleId="Geenafstand">
    <w:name w:val="No Spacing"/>
    <w:uiPriority w:val="1"/>
    <w:qFormat/>
    <w:rsid w:val="007E61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A3071"/>
    <w:pPr>
      <w:keepNext/>
      <w:keepLines/>
      <w:spacing w:before="200" w:after="0"/>
      <w:outlineLvl w:val="1"/>
    </w:pPr>
    <w:rPr>
      <w:rFonts w:eastAsiaTheme="majorEastAsia" w:cstheme="minorHAnsi"/>
      <w:b/>
      <w:bCs/>
      <w:color w:val="4F81BD" w:themeColor="accent1"/>
      <w:sz w:val="32"/>
      <w:szCs w:val="26"/>
      <w:lang w:val="en-GB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A3071"/>
    <w:pPr>
      <w:outlineLvl w:val="2"/>
    </w:pPr>
    <w:rPr>
      <w:color w:val="FF0000"/>
      <w:sz w:val="28"/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CE0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E07CC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CA3071"/>
    <w:rPr>
      <w:rFonts w:eastAsiaTheme="majorEastAsia" w:cstheme="minorHAnsi"/>
      <w:b/>
      <w:bCs/>
      <w:color w:val="4F81BD" w:themeColor="accent1"/>
      <w:sz w:val="32"/>
      <w:szCs w:val="26"/>
      <w:lang w:val="en-GB"/>
    </w:rPr>
  </w:style>
  <w:style w:type="character" w:customStyle="1" w:styleId="Kop3Char">
    <w:name w:val="Kop 3 Char"/>
    <w:basedOn w:val="Standaardalinea-lettertype"/>
    <w:link w:val="Kop3"/>
    <w:uiPriority w:val="9"/>
    <w:rsid w:val="00CA3071"/>
    <w:rPr>
      <w:color w:val="FF0000"/>
      <w:sz w:val="28"/>
      <w:lang w:val="en-GB"/>
    </w:rPr>
  </w:style>
  <w:style w:type="paragraph" w:styleId="Geenafstand">
    <w:name w:val="No Spacing"/>
    <w:uiPriority w:val="1"/>
    <w:qFormat/>
    <w:rsid w:val="007E61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8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3C3CF-D5DE-4410-AB0A-14446AEF6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Joris</dc:creator>
  <cp:lastModifiedBy>Joris</cp:lastModifiedBy>
  <cp:revision>7</cp:revision>
  <dcterms:created xsi:type="dcterms:W3CDTF">2020-04-29T07:20:00Z</dcterms:created>
  <dcterms:modified xsi:type="dcterms:W3CDTF">2020-04-29T14:13:00Z</dcterms:modified>
</cp:coreProperties>
</file>