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nformance="strict">
  <!-- Generated by Aspose.Words for Java 26.8.0 -->
  <w:body>
    <w:p w14:paraId="332EBD5F" w14:textId="77777777">
      <w:pPr>
        <w:rPr>
          <w:rStyle w:val="Hyperlink"/>
          <w:b/>
        </w:rPr>
      </w:pPr>
      <w:r>
        <w:rPr>
          <w:b/>
          <w:color w:val="FF0000"/>
          <w:sz w:val="24"/>
        </w:rPr>
        <w:t xml:space="preserve">Created with an evaluation copy of Aspose.Words. To remove all limitations, you can use Free Temporary License </w:t>
      </w:r>
      <w:hyperlink r:id="rId4" w:history="1">
        <w:r>
          <w:rPr>
            <w:rStyle w:val="Hyperlink"/>
            <w:b/>
          </w:rPr>
          <w:t>https://products.aspose.com/words/temporary-license/</w:t>
        </w:r>
      </w:hyperlink>
    </w:p>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w:t>
      </w:r>
      <w:r w:rsidRPr="00677685">
        <w:rPr>
          <w:rFonts w:ascii="Arial" w:eastAsia="Times New Roman" w:hAnsi="Arial" w:cs="Arial"/>
          <w:color w:val="333333"/>
          <w:sz w:val="21"/>
          <w:szCs w:val="21"/>
          <w:lang w:eastAsia=""/>
        </w:rPr>
        <w:t>[personal]</w:t>
      </w:r>
      <w:r w:rsidRPr="00677685">
        <w:rPr>
          <w:rFonts w:ascii="Arial" w:eastAsia="Times New Roman" w:hAnsi="Arial" w:cs="Arial"/>
          <w:color w:val="333333"/>
          <w:sz w:val="21"/>
          <w:szCs w:val="21"/>
          <w:lang w:eastAsia=""/>
        </w:rPr>
        <w:t>"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 xml:space="preserve">Sample: </w:t>
      </w:r>
      <w:r>
        <w:rPr>
          <w:lang w:val="en-US"/>
        </w:rPr>
        <w:t>[personal]</w:t>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commentRangeStart w:id="0"/>
      <w:commentRangeStart w:id="1"/>
      <w:r>
        <w:rPr>
          <w:rFonts w:ascii="Arial" w:hAnsi="Arial" w:cs="Arial"/>
          <w:color w:val="333333"/>
          <w:sz w:val="21"/>
          <w:szCs w:val="21"/>
          <w:lang w:val="en-US"/>
        </w:rPr>
        <w:t>Sample</w:t>
      </w:r>
      <w:commentRangeEnd w:id="0"/>
      <w:r>
        <w:rPr>
          <w:rStyle w:val="CommentReference"/>
          <w:rFonts w:asciiTheme="minorHAnsi" w:eastAsiaTheme="minorHAnsi" w:hAnsiTheme="minorHAnsi" w:cstheme="minorBidi"/>
          <w:lang w:eastAsia="en-US"/>
        </w:rPr>
        <w:commentReference w:id="0"/>
      </w:r>
      <w:commentRangeEnd w:id="1"/>
      <w:r>
        <w:rPr>
          <w:rStyle w:val="CommentReference"/>
          <w:rFonts w:asciiTheme="minorHAnsi" w:eastAsiaTheme="minorHAnsi" w:hAnsiTheme="minorHAnsi" w:cstheme="minorBidi"/>
          <w:lang w:eastAsia="en-US"/>
        </w:rPr>
        <w:commentReference w:id="1"/>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bookmarkStart w:id="2" w:name="_GoBack"/>
      <w:bookmarkEnd w:id="2"/>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commentRangeStart w:id="3"/>
      <w:r w:rsidRPr="008F66CC">
        <w:rPr>
          <w:rFonts w:ascii="Arial" w:eastAsia="Times New Roman" w:hAnsi="Arial" w:cs="Arial"/>
          <w:b/>
          <w:bCs/>
          <w:color w:val="333333"/>
          <w:sz w:val="21"/>
          <w:szCs w:val="21"/>
          <w:lang w:eastAsia=""/>
        </w:rPr>
        <w:t>GroupDocs</w:t>
      </w:r>
      <w:commentRangeEnd w:id="3"/>
      <w:r w:rsidR="00DC5E25">
        <w:rPr>
          <w:rStyle w:val="CommentReference"/>
        </w:rPr>
        <w:commentReference w:id="3"/>
      </w:r>
      <w:r w:rsidRPr="008F66CC">
        <w:rPr>
          <w:rFonts w:ascii="Arial" w:eastAsia="Times New Roman" w:hAnsi="Arial" w:cs="Arial"/>
          <w:b/>
          <w:bCs/>
          <w:color w:val="333333"/>
          <w:sz w:val="21"/>
          <w:szCs w:val="21"/>
          <w:lang w:eastAsia=""/>
        </w:rPr>
        <w:t>.</w:t>
      </w:r>
      <w:commentRangeStart w:id="4"/>
      <w:r w:rsidRPr="008F66CC">
        <w:rPr>
          <w:rFonts w:ascii="Arial" w:eastAsia="Times New Roman" w:hAnsi="Arial" w:cs="Arial"/>
          <w:b/>
          <w:bCs/>
          <w:color w:val="333333"/>
          <w:sz w:val="21"/>
          <w:szCs w:val="21"/>
          <w:lang w:eastAsia=""/>
        </w:rPr>
        <w:t>Redaction</w:t>
      </w:r>
      <w:commentRangeEnd w:id="4"/>
      <w:r w:rsidR="00DC5E25">
        <w:rPr>
          <w:rStyle w:val="CommentReference"/>
        </w:rPr>
        <w:commentReference w:id="4"/>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headerReference w:type="default" r:id="rId8"/>
      <w:footerReference w:type="default" r:id="rId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0" w:author="Ali Ahmed sahi" w:date="2018-12-31T01:47:00Z" w:initials="AAs">
    <w:p w:rsidR="00DC5E25" w14:paraId="209ED885" w14:textId="2A49BA9B">
      <w:pPr>
        <w:pStyle w:val="CommentText"/>
        <w:rPr>
          <w:lang w:val="en-US"/>
        </w:rPr>
      </w:pPr>
      <w:r>
        <w:rPr>
          <w:rStyle w:val="CommentReference"/>
        </w:rPr>
        <w:annotationRef/>
      </w:r>
      <w:r>
        <w:rPr>
          <w:lang w:val="en-US"/>
        </w:rPr>
        <w:t xml:space="preserve">Use this one </w:t>
      </w:r>
      <w:r w:rsidR="001B7194">
        <w:rPr>
          <w:lang w:val="en-US"/>
        </w:rPr>
        <w:t>John</w:t>
      </w:r>
    </w:p>
    <w:p w:rsidR="00DC5E25" w:rsidRPr="00DC5E25" w14:paraId="69CF98EC">
      <w:pPr>
        <w:pStyle w:val="CommentText"/>
        <w:rPr>
          <w:lang w:val="en-US"/>
        </w:rPr>
      </w:pPr>
    </w:p>
  </w:comment>
  <w:comment w:id="1" w:author="Ali Ahmed sahi" w:date="2018-12-31T01:48:00Z" w:initials="AAs">
    <w:p w:rsidR="00DC5E25" w14:paraId="6655C5B6" w14:textId="77777777">
      <w:pPr>
        <w:pStyle w:val="CommentText"/>
        <w:rPr>
          <w:lang w:val="en-US"/>
        </w:rPr>
      </w:pPr>
      <w:r>
        <w:rPr>
          <w:rStyle w:val="CommentReference"/>
        </w:rPr>
        <w:annotationRef/>
      </w:r>
      <w:r>
        <w:rPr>
          <w:lang w:val="en-US"/>
        </w:rPr>
        <w:t xml:space="preserve">Show this one </w:t>
      </w:r>
    </w:p>
    <w:p w:rsidR="00DC5E25" w:rsidRPr="00DC5E25" w14:paraId="6EDC7AC0">
      <w:pPr>
        <w:pStyle w:val="CommentText"/>
        <w:rPr>
          <w:lang w:val="en-US"/>
        </w:rPr>
      </w:pPr>
    </w:p>
  </w:comment>
  <w:comment w:id="3" w:author="Ali Ahmed sahi" w:date="2018-12-31T01:48:00Z" w:initials="AAs">
    <w:p w:rsidR="00DC5E25" w14:paraId="71755B14" w14:textId="77777777">
      <w:pPr>
        <w:pStyle w:val="CommentText"/>
        <w:rPr>
          <w:lang w:val="en-US"/>
        </w:rPr>
      </w:pPr>
      <w:r>
        <w:rPr>
          <w:rStyle w:val="CommentReference"/>
        </w:rPr>
        <w:annotationRef/>
      </w:r>
      <w:r>
        <w:rPr>
          <w:lang w:val="en-US"/>
        </w:rPr>
        <w:t xml:space="preserve">Another comment </w:t>
      </w:r>
    </w:p>
    <w:p w:rsidR="00DC5E25" w:rsidRPr="00DC5E25" w14:paraId="08E539F1">
      <w:pPr>
        <w:pStyle w:val="CommentText"/>
        <w:rPr>
          <w:lang w:val="en-US"/>
        </w:rPr>
      </w:pPr>
    </w:p>
  </w:comment>
  <w:comment w:id="4" w:author="Ali Ahmed sahi" w:date="2018-12-31T01:48:00Z" w:initials="AAs">
    <w:p w:rsidR="00DC5E25" w14:paraId="3DB249EC" w14:textId="6DB46BE8">
      <w:pPr>
        <w:pStyle w:val="CommentText"/>
        <w:rPr>
          <w:lang w:val="en-US"/>
        </w:rPr>
      </w:pPr>
      <w:r>
        <w:rPr>
          <w:rStyle w:val="CommentReference"/>
        </w:rPr>
        <w:annotationRef/>
      </w:r>
      <w:r>
        <w:rPr>
          <w:lang w:val="en-US"/>
        </w:rPr>
        <w:t xml:space="preserve">Describe this </w:t>
      </w:r>
      <w:r w:rsidR="001B7194">
        <w:rPr>
          <w:lang w:val="en-US"/>
        </w:rPr>
        <w:t>John</w:t>
      </w:r>
    </w:p>
    <w:p w:rsidR="00DC5E25" w:rsidRPr="00DC5E25" w14:paraId="038EC125">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9CF98EC" w15:done="0"/>
  <w15:commentEx w15:paraId="6EDC7AC0" w15:done="0"/>
  <w15:commentEx w15:paraId="08E539F1" w15:done="0"/>
  <w15:commentEx w15:paraId="038EC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9CF98EC" w16cid:durableId="1FD3F3CA"/>
  <w16cid:commentId w16cid:paraId="6EDC7AC0" w16cid:durableId="1FD3F3E6"/>
  <w16cid:commentId w16cid:paraId="08E539F1" w16cid:durableId="1FD3F3D9"/>
  <w16cid:commentId w16cid:paraId="038EC125" w16cid:durableId="1FD3F3F0"/>
</w16cid:commentsId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characterSet="iso-8859-1"/>
    <w:family w:val="swiss"/>
    <w:pitch w:val="variable"/>
    <w:sig w:usb0="E0002EFF" w:usb1="C000247B"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14:paraId="0A25807E" w14:textId="77777777">
    <w:r>
      <w:rPr>
        <w:b/>
        <w:color w:val="FF0000"/>
        <w:sz w:val="24"/>
      </w:rPr>
      <w:t>Evaluation Only. Created with Aspose.Words. Copyright 2003-2026 Aspose Pty Ltd.</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14:paraId="7B78D1C6" w14:textId="77777777">
    <w:r>
      <w:drawing>
        <wp:anchor simplePos="0" relativeHeight="251658240" behindDoc="1" locked="0" layoutInCell="1" allowOverlap="1">
          <wp:simplePos x="0" y="0"/>
          <wp:positionH relativeFrom="margin">
            <wp:align>center</wp:align>
          </wp:positionH>
          <wp:positionV relativeFrom="margin">
            <wp:align>center</wp:align>
          </wp:positionV>
          <wp:extent cx="5731510" cy="3114951"/>
          <wp:wrapNone/>
          <wp:docPr id="100001"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001" name=""/>
                  <pic:cNvPicPr>
                    <a:picLocks noChangeAspect="1"/>
                  </pic:cNvPicPr>
                </pic:nvPicPr>
                <pic:blipFill>
                  <a:blip xmlns:r="http://purl.oclc.org/ooxml/officeDocument/relationships" r:embed="rId1">
                    <a:lum bright="70%" contrast="-70%"/>
                  </a:blip>
                  <a:stretch>
                    <a:fillRect/>
                  </a:stretch>
                </pic:blipFill>
                <pic:spPr>
                  <a:xfrm>
                    <a:off x="0" y="0"/>
                    <a:ext cx="5731510" cy="311495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start"/>
      <w:pPr>
        <w:ind w:start="360" w:hanging="360"/>
      </w:pPr>
    </w:lvl>
    <w:lvl w:ilvl="1" w:tentative="1">
      <w:start w:val="1"/>
      <w:numFmt w:val="lowerLetter"/>
      <w:lvlText w:val="%2."/>
      <w:lvlJc w:val="start"/>
      <w:pPr>
        <w:ind w:start="1080" w:hanging="360"/>
      </w:pPr>
    </w:lvl>
    <w:lvl w:ilvl="2" w:tentative="1">
      <w:start w:val="1"/>
      <w:numFmt w:val="lowerRoman"/>
      <w:lvlText w:val="%3."/>
      <w:lvlJc w:val="end"/>
      <w:pPr>
        <w:ind w:start="1800" w:hanging="180"/>
      </w:pPr>
    </w:lvl>
    <w:lvl w:ilvl="3" w:tentative="1">
      <w:start w:val="1"/>
      <w:numFmt w:val="decimal"/>
      <w:lvlText w:val="%4."/>
      <w:lvlJc w:val="start"/>
      <w:pPr>
        <w:ind w:start="2520" w:hanging="360"/>
      </w:pPr>
    </w:lvl>
    <w:lvl w:ilvl="4" w:tentative="1">
      <w:start w:val="1"/>
      <w:numFmt w:val="lowerLetter"/>
      <w:lvlText w:val="%5."/>
      <w:lvlJc w:val="start"/>
      <w:pPr>
        <w:ind w:start="3240" w:hanging="360"/>
      </w:pPr>
    </w:lvl>
    <w:lvl w:ilvl="5" w:tentative="1">
      <w:start w:val="1"/>
      <w:numFmt w:val="lowerRoman"/>
      <w:lvlText w:val="%6."/>
      <w:lvlJc w:val="end"/>
      <w:pPr>
        <w:ind w:start="3960" w:hanging="180"/>
      </w:pPr>
    </w:lvl>
    <w:lvl w:ilvl="6" w:tentative="1">
      <w:start w:val="1"/>
      <w:numFmt w:val="decimal"/>
      <w:lvlText w:val="%7."/>
      <w:lvlJc w:val="start"/>
      <w:pPr>
        <w:ind w:start="4680" w:hanging="360"/>
      </w:pPr>
    </w:lvl>
    <w:lvl w:ilvl="7" w:tentative="1">
      <w:start w:val="1"/>
      <w:numFmt w:val="lowerLetter"/>
      <w:lvlText w:val="%8."/>
      <w:lvlJc w:val="start"/>
      <w:pPr>
        <w:ind w:start="5400" w:hanging="360"/>
      </w:pPr>
    </w:lvl>
    <w:lvl w:ilvl="8" w:tentative="1">
      <w:start w:val="1"/>
      <w:numFmt w:val="lowerRoman"/>
      <w:lvlText w:val="%9."/>
      <w:lvlJc w:val="end"/>
      <w:pPr>
        <w:ind w:start="6120" w:hanging="180"/>
      </w:pPr>
    </w:lvl>
  </w:abstractNum>
  <w:abstractNum w:abstractNumId="1" w15:restartNumberingAfterBreak="0">
    <w:nsid w:val="3FAD184B"/>
    <w:multiLevelType w:val="multilevel"/>
    <w:tmpl w:val="610A3598"/>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pt" w:type="dxa"/>
        <w:bottom w:w="0pt" w:type="dxa"/>
        <w:end w:w="5.4pt"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star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 w:type="character" w:styleId="Hyperlink">
    <w:name w:val="Hyperlink"/>
    <w:basedOn w:val="DefaultParagraphFont"/>
    <w:uiPriority w:val="99"/>
    <w:rsid w:val="005832BD"/>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theme" Target="theme/theme1.xml" /><Relationship Id="rId11" Type="http://purl.oclc.org/ooxml/officeDocument/relationships/numbering" Target="numbering.xml" /><Relationship Id="rId12" Type="http://purl.oclc.org/ooxml/officeDocument/relationships/styles" Target="styles.xml" /><Relationship Id="rId13" Type="http://schemas.microsoft.com/office/2011/relationships/people" Target="people.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yperlink" Target="https://products.aspose.com/words/temporary-license/" TargetMode="External" /><Relationship Id="rId5" Type="http://schemas.microsoft.com/office/2011/relationships/commentsExtended" Target="commentsExtended.xml" /><Relationship Id="rId6" Type="http://schemas.microsoft.com/office/2016/09/relationships/commentsIds" Target="commentsIds.xml" /><Relationship Id="rId7" Type="http://purl.oclc.org/ooxml/officeDocument/relationships/comments" Target="comments.xml" /><Relationship Id="rId8" Type="http://purl.oclc.org/ooxml/officeDocument/relationships/header" Target="header1.xml" /><Relationship Id="rId9" Type="http://purl.oclc.org/ooxml/officeDocument/relationships/footer" Target="footer1.xml" /></Relationships>
</file>

<file path=word/_rels/header1.xml.rels><?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a:solidFill>
            <a:schemeClr val="phClr"/>
          </a:solidFill>
          <a:prstDash val="solid"/>
          <a:miter lim="800%"/>
        </a:ln>
        <a:ln w="12700">
          <a:solidFill>
            <a:schemeClr val="phClr"/>
          </a:solidFill>
          <a:prstDash val="solid"/>
          <a:miter lim="800%"/>
        </a:ln>
        <a:ln w="19050">
          <a:solidFill>
            <a:schemeClr val="phClr"/>
          </a:solidFill>
          <a:prstDash val="solid"/>
          <a:miter lim="800%"/>
        </a:ln>
      </a:lnStyleLst>
      <a:effectStyleLst>
        <a:effectStyle>
          <a:effectLst/>
        </a:effectStyle>
        <a:effectStyle>
          <a:effectLst/>
        </a:effectStyle>
        <a:effectStyle>
          <a:effectLst>
            <a:outerShdw blurRad="57150" dist="19050" dir="5400000" sx="100%" sy="100%" kx="0" ky="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xmlns:a="http://purl.oclc.org/ooxml/drawingml/main"/>
  <a:extLst>
    <a:ext xmlns:a="http://purl.oclc.org/ooxml/drawingml/main" uri="{05A4C25C-085E-4340-85A3-A5531E510DB2}">
      <thm15:themeFamily xmlns:thm15="http://schemas.microsoft.com/office/thememl/2012/main" id="{62F939B6-93AF-4DB8-9C6B-D6C7DFDC589F}" name="Office Theme" vid="{4A3C46E8-61CC-4603-A589-7422A47A8E4A}"/>
    </a:ext>
  </a:extLst>
</a:theme>
</file>

<file path=docProps/app.xml><?xml version="1.0" encoding="utf-8"?>
<Properties xmlns="http://purl.oclc.org/ooxml/officeDocument/extendedProperties" xmlns:vt="http://purl.oclc.org/ooxml/officeDocument/docPropsVTypes">
  <Template>Normal</Template>
  <TotalTime>6</TotalTime>
  <Pages>1</Pages>
  <Words>236</Words>
  <Characters>1347</Characters>
  <Application>Microsoft Office Word</Application>
  <DocSecurity>0</DocSecurity>
  <Lines>11</Lines>
  <Paragraphs>3</Paragraphs>
  <ScaleCrop>false</ScaleCrop>
  <Company>Company Ltd.</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8</cp:revision>
  <dcterms:created xsi:type="dcterms:W3CDTF">2018-12-30T18:38:00Z</dcterms:created>
  <dcterms:modified xsi:type="dcterms:W3CDTF">2018-12-30T20:52:00Z</dcterms:modified>
</cp:coreProperties>
</file>