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7.7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rPr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100pt;height:100pt;margin-top:100pt;margin-left:100pt;mso-position-horizontal-relative:page;mso-position-vertical-relative:page;position:absolute;z-index:251658240" fillcolor="white" stroked="t" strokecolor="black" strokeweight="2pt">
            <v:fill opacity="1"/>
            <v:stroke dashstyle="longDashDotDot" opacity="1" color2="black"/>
            <v:textbox>
              <w:txbxContent>
                <w:p>
                  <w:r>
                    <w:rPr>
                      <w:rFonts w:ascii="Times New Roman" w:eastAsia="Times New Roman" w:hAnsi="Times New Roman" w:cs="Times New Roman"/>
                      <w:b w:val="0"/>
                      <w:i w:val="0"/>
                      <w:strike w:val="0"/>
                      <w:color w:val="000000"/>
                      <w:sz w:val="28"/>
                      <w:u w:val="none"/>
                    </w:rPr>
                    <w:t>Mr.Jhones</w:t>
                  </w:r>
                </w:p>
              </w:txbxContent>
            </v:textbox>
          </v:shape>
        </w:pict>
      </w:r>
      <w:r>
        <w:t xml:space="preserve">Demonstration of DOCX support in </w:t>
      </w:r>
      <w:r>
        <w:t>calibre</w:t>
      </w:r>
      <w:bookmarkEnd w:id="0"/>
    </w:p>
    <w:p w:rsidR="00B63EA6" w:rsidP="00230C50">
      <w:bookmarkEnd w:id="1"/>
      <w:bookmarkEnd w:id="2"/>
      <w:r>
        <w:t xml:space="preserve">This document demonstrates the ability of the </w:t>
      </w:r>
      <w:r>
        <w:t>calibre</w:t>
      </w:r>
      <w:r>
        <w:t xml:space="preserve"> DOCX Input </w:t>
      </w:r>
      <w:r>
        <w:t>plugin</w:t>
      </w:r>
      <w:r>
        <w:t xml:space="preserve"> to convert the various typographic features in a Microsoft Word (2007 and newer) document. Convert this document to a modern </w:t>
      </w:r>
      <w:r>
        <w:t>ebook</w:t>
      </w:r>
      <w:r>
        <w:t xml:space="preserve"> format, such as AZW3 for Kindles or EPUB for other </w:t>
      </w:r>
      <w:r>
        <w:t>ebook</w:t>
      </w:r>
      <w:r>
        <w:t xml:space="preserve">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</w:t>
      </w:r>
      <w:r w:rsidR="006E0607">
        <w:t>dropcaps</w:t>
      </w:r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386659" w:rsidP="00817424"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-141605</wp:posOffset>
            </wp:positionH>
            <wp:positionV relativeFrom="margin">
              <wp:posOffset>2809240</wp:posOffset>
            </wp:positionV>
            <wp:extent cx="972185" cy="972185"/>
            <wp:effectExtent l="0" t="0" r="0" b="0"/>
            <wp:wrapSquare wrapText="bothSides"/>
            <wp:docPr id="4" name="Picture 2" descr="for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469" name="forward.png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820">
        <w:t xml:space="preserve">To see the DOCX conversion in action, simply add this file to </w:t>
      </w:r>
      <w:r w:rsidR="00565820">
        <w:t>calibre</w:t>
      </w:r>
      <w:r w:rsidR="00565820">
        <w:t xml:space="preserve"> using the </w:t>
      </w:r>
      <w:r w:rsidR="00565820">
        <w:rPr>
          <w:b/>
        </w:rPr>
        <w:t xml:space="preserve">“Add Books” </w:t>
      </w:r>
      <w:r w:rsidR="00565820">
        <w:t>button and then click “</w:t>
      </w:r>
      <w:r w:rsidR="00565820">
        <w:rPr>
          <w:b/>
        </w:rPr>
        <w:t xml:space="preserve">Convert”. </w:t>
      </w:r>
      <w:r w:rsidR="00565820">
        <w:t xml:space="preserve"> Set the output format in the top right corner of the conversion dialog to EPUB or AZW3 and click </w:t>
      </w:r>
      <w:r w:rsidR="00565820">
        <w:rPr>
          <w:b/>
        </w:rPr>
        <w:t>“OK”</w:t>
      </w:r>
      <w:r w:rsidR="00565820">
        <w:t>.</w:t>
      </w:r>
      <w:bookmarkStart w:id="3" w:name="_Toc359077852"/>
      <w:r>
        <w:t xml:space="preserve"> </w:t>
      </w:r>
      <w:r>
        <w:t>Text Formatting</w:t>
      </w:r>
      <w:bookmarkEnd w:id="3"/>
    </w:p>
    <w:p w:rsidR="00386659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r>
        <w:rPr>
          <w:strike/>
        </w:rPr>
        <w:t xml:space="preserve">out </w:t>
      </w:r>
      <w:r>
        <w:t xml:space="preserve"> text</w:t>
      </w:r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r>
        <w:t xml:space="preserve"> </w:t>
      </w:r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r w:rsidR="00145654">
        <w:t xml:space="preserve"> </w:t>
      </w:r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</w:t>
      </w:r>
      <w:r>
        <w:t xml:space="preserve"> can handle both with equal ease.</w:t>
      </w:r>
    </w:p>
    <w:p w:rsidR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P="00A65B8B">
      <w:r>
        <w:t xml:space="preserve">This document has embedded the </w:t>
      </w:r>
      <w:r>
        <w:t>Ubuntu</w:t>
      </w:r>
      <w:r>
        <w:t xml:space="preserve"> font family. The body text is in the </w:t>
      </w:r>
      <w:r>
        <w:t>Ubuntu</w:t>
      </w:r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r w:rsidRPr="00F53871">
        <w:rPr>
          <w:rFonts w:ascii="Ubuntu Mono" w:hAnsi="Ubuntu Mono"/>
        </w:rPr>
        <w:t>Ubuntu</w:t>
      </w:r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r w:rsidR="003304EF">
        <w:rPr>
          <w:rFonts w:ascii="Ubuntu Mono" w:hAnsi="Ubuntu Mono"/>
        </w:rPr>
        <w:t>i</w:t>
      </w:r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r>
        <w:t>ebook</w:t>
      </w:r>
      <w:r>
        <w:t xml:space="preserve">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p w:rsidR="008920B2" w:rsidRPr="005E116B" w:rsidP="002E7C7C">
      <w:pPr>
        <w:rPr>
          <w:rStyle w:val="SubtleEmphasis"/>
        </w:rPr>
      </w:pP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4700333-8A3A-4FC7-90D4-5297D3345219}"/>
    <w:embedBold r:id="rId2" w:fontKey="{820D211D-3E8E-4A72-8F28-003F35091EFE}"/>
    <w:embedItalic r:id="rId3" w:fontKey="{FDD3908F-28F0-4D10-AF63-B7BEEAA3CFB5}"/>
    <w:embedBoldItalic r:id="rId4" w:fontKey="{FDBA0A35-FED8-42EE-BAAA-FB418A76ED0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7742909F-324F-4809-97AB-DA4947A7C355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EBBD9603-687E-45B8-B2F2-109541126589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9.15pt;height:9.1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TrueTypeFonts/>
  <w:proofState w:spelling="clean" w:grammar="clean"/>
  <w:defaultTabStop w:val="720"/>
  <w:hyphenationZone w:val="425"/>
  <w:characterSpacingControl w:val="doNotCompress"/>
  <w:compat/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17424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3E09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B39D4"/>
    <w:rsid w:val="00EC53F3"/>
    <w:rsid w:val="00EC6052"/>
    <w:rsid w:val="00EE36B2"/>
    <w:rsid w:val="00EE394A"/>
    <w:rsid w:val="00F53871"/>
    <w:rsid w:val="00FD603F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174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4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9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29755B-D2FE-450C-AA54-F6B32EA39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288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2016-02-22T15:33:00Z</dcterms:created>
  <dcterms:modified xsi:type="dcterms:W3CDTF">2016-02-22T15:34:00Z</dcterms:modified>
</cp:coreProperties>
</file>