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6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45.png" ContentType="image/png"/>
  <Override PartName="/word/media/image39.png" ContentType="image/png"/>
  <Override PartName="/word/media/image44.png" ContentType="image/png"/>
  <Override PartName="/word/media/image3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  <w:r>
        <w:rPr>
          <w:rFonts w:ascii="Adobe Gothic Std B" w:eastAsia="Adobe Gothic Std B" w:hAnsi="Adobe Gothic Std B"/>
          <w:sz w:val="52"/>
          <w:szCs w:val="52"/>
          <w:u w:val="single"/>
        </w:rPr>
        <w:t>Software Design Specification</w:t>
      </w:r>
    </w:p>
    <w:p>
      <w:pPr>
        <w:pStyle w:val="style25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  <w:r>
        <w:rPr>
          <w:rFonts w:ascii="Adobe Gothic Std B" w:eastAsia="Adobe Gothic Std B" w:hAnsi="Adobe Gothic Std B"/>
          <w:sz w:val="52"/>
          <w:szCs w:val="52"/>
          <w:u w:val="single"/>
        </w:rPr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Purpose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purpose of this document is to give to our team members and all developers around the world a visual perspective of the workflow and interaction among various components of our </w:t>
      </w:r>
      <w:r>
        <w:rPr>
          <w:b/>
          <w:bCs/>
          <w:sz w:val="36"/>
          <w:szCs w:val="36"/>
        </w:rPr>
        <w:t>Event Manager System</w:t>
      </w:r>
      <w:r>
        <w:rPr>
          <w:sz w:val="36"/>
          <w:szCs w:val="36"/>
        </w:rPr>
        <w:t>.</w:t>
      </w:r>
    </w:p>
    <w:p>
      <w:pPr>
        <w:pStyle w:val="style0"/>
        <w:ind w:hanging="0" w:left="270" w:right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Scope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>This SDS (software design specification) document is centered on the design and structure aspect of boundaries, controls and back-end processes.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>Here implementation and testing will not be emphasized, but however some illustration of implementation may be seen.</w:t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  <w:u w:val="single"/>
        </w:rPr>
        <w:t>Definitions, acronyms and abbreviation</w:t>
      </w:r>
    </w:p>
    <w:tbl>
      <w:tblPr>
        <w:jc w:val="left"/>
        <w:tblInd w:type="dxa" w:w="-998"/>
        <w:tblBorders>
          <w:top w:color="A5A5A5" w:space="0" w:sz="4" w:val="single"/>
          <w:left w:color="A5A5A5" w:space="0" w:sz="4" w:val="single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89"/>
        <w:gridCol w:w="3791"/>
        <w:gridCol w:w="3794"/>
      </w:tblGrid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val="nil"/>
              <w:right w:val="nil"/>
            </w:tcBorders>
            <w:shd w:fill="A5A5A5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Items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val="nil"/>
              <w:right w:val="nil"/>
            </w:tcBorders>
            <w:shd w:fill="A5A5A5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Types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val="nil"/>
              <w:right w:color="A5A5A5" w:space="0" w:sz="4" w:val="single"/>
            </w:tcBorders>
            <w:shd w:fill="A5A5A5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Description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UI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val="nil"/>
              <w:left w:color="A5A5A5" w:space="0" w:sz="4" w:val="single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Auth</w:t>
            </w:r>
          </w:p>
        </w:tc>
        <w:tc>
          <w:tcPr>
            <w:tcW w:type="dxa" w:w="379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val="nil"/>
              <w:left w:val="nil"/>
              <w:bottom w:val="nil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Authentication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DB_Manager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Manager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val="nil"/>
              <w:left w:color="A5A5A5" w:space="0" w:sz="4" w:val="single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GUI</w:t>
            </w:r>
          </w:p>
        </w:tc>
        <w:tc>
          <w:tcPr>
            <w:tcW w:type="dxa" w:w="379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type="dxa" w:w="3794"/>
            <w:tcBorders>
              <w:top w:val="nil"/>
              <w:left w:val="nil"/>
              <w:bottom w:val="nil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Graphical User Interface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Info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</w:t>
            </w:r>
          </w:p>
        </w:tc>
      </w:tr>
    </w:tbl>
    <w:p>
      <w:pPr>
        <w:pStyle w:val="style27"/>
        <w:numPr>
          <w:ilvl w:val="0"/>
          <w:numId w:val="2"/>
        </w:numPr>
        <w:ind w:hanging="540" w:left="-90" w:right="0"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Sequence diagrams</w:t>
      </w:r>
    </w:p>
    <w:p>
      <w:pPr>
        <w:pStyle w:val="style27"/>
        <w:ind w:hanging="810" w:left="720" w:right="0"/>
        <w:jc w:val="both"/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Login</w:t>
      </w:r>
      <w:r>
        <w:rPr>
          <w:sz w:val="36"/>
          <w:szCs w:val="36"/>
        </w:rPr>
        <w:t xml:space="preserve"> </w:t>
      </w:r>
    </w:p>
    <w:p>
      <w:pPr>
        <w:pStyle w:val="style27"/>
        <w:ind w:hanging="81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The login process of Event Manager is describe as follow: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types his username and password through the GUI, which will create and </w:t>
      </w:r>
      <w:r>
        <w:rPr>
          <w:b/>
          <w:bCs/>
          <w:sz w:val="28"/>
          <w:szCs w:val="28"/>
        </w:rPr>
        <w:t>Authentication</w:t>
      </w:r>
      <w:r>
        <w:rPr>
          <w:sz w:val="28"/>
          <w:szCs w:val="28"/>
        </w:rPr>
        <w:t xml:space="preserve"> object.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 xml:space="preserve">class will create a </w:t>
      </w:r>
      <w:r>
        <w:rPr>
          <w:b/>
          <w:bCs/>
          <w:sz w:val="28"/>
          <w:szCs w:val="28"/>
        </w:rPr>
        <w:t xml:space="preserve">DB_Manager object </w:t>
      </w:r>
      <w:r>
        <w:rPr>
          <w:sz w:val="28"/>
          <w:szCs w:val="28"/>
        </w:rPr>
        <w:t xml:space="preserve">by sending a </w:t>
      </w:r>
      <w:r>
        <w:rPr>
          <w:sz w:val="28"/>
          <w:szCs w:val="28"/>
          <w:u w:val="single"/>
        </w:rPr>
        <w:t>requestCheck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there DB_Manager object will finally make </w:t>
      </w:r>
      <w:r>
        <w:rPr>
          <w:sz w:val="28"/>
          <w:szCs w:val="28"/>
          <w:u w:val="single"/>
        </w:rPr>
        <w:t xml:space="preserve">selectQuery </w:t>
      </w:r>
      <w:r>
        <w:rPr>
          <w:sz w:val="28"/>
          <w:szCs w:val="28"/>
        </w:rPr>
        <w:t xml:space="preserve">to the database and return a </w:t>
      </w:r>
      <w:r>
        <w:rPr>
          <w:b/>
          <w:bCs/>
          <w:sz w:val="28"/>
          <w:szCs w:val="28"/>
        </w:rPr>
        <w:t xml:space="preserve">User </w:t>
      </w:r>
      <w:r>
        <w:rPr>
          <w:sz w:val="28"/>
          <w:szCs w:val="28"/>
        </w:rPr>
        <w:t xml:space="preserve">object back to the </w:t>
      </w:r>
      <w:r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 xml:space="preserve">which will check if the result is null then throw and exception otherwise relay the </w:t>
      </w: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info.</w:t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-238125</wp:posOffset>
            </wp:positionH>
            <wp:positionV relativeFrom="paragraph">
              <wp:posOffset>-27940</wp:posOffset>
            </wp:positionV>
            <wp:extent cx="6325235" cy="30073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Sign up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for the Signup process. The user will enter his personal details into the appropriate fields provided by the GUI (First Name, Last Name, email, e.t.c). The GUI then creates a Registration object via the </w:t>
      </w:r>
      <w:r>
        <w:rPr>
          <w:b/>
          <w:sz w:val="28"/>
          <w:szCs w:val="28"/>
        </w:rPr>
        <w:t xml:space="preserve">Request_Registration() </w:t>
      </w:r>
      <w:r>
        <w:rPr>
          <w:sz w:val="28"/>
          <w:szCs w:val="28"/>
        </w:rPr>
        <w:t xml:space="preserve">function. When this is done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class further creates a </w:t>
      </w:r>
      <w:r>
        <w:rPr>
          <w:b/>
          <w:sz w:val="28"/>
          <w:szCs w:val="28"/>
        </w:rPr>
        <w:t xml:space="preserve">DB_Manager object by </w:t>
      </w:r>
      <w:r>
        <w:rPr>
          <w:sz w:val="28"/>
          <w:szCs w:val="28"/>
        </w:rPr>
        <w:t xml:space="preserve">making a </w:t>
      </w:r>
      <w:r>
        <w:rPr>
          <w:b/>
          <w:sz w:val="28"/>
          <w:szCs w:val="28"/>
        </w:rPr>
        <w:t xml:space="preserve">Registration_Inquiry() </w:t>
      </w:r>
      <w:r>
        <w:rPr>
          <w:sz w:val="28"/>
          <w:szCs w:val="28"/>
        </w:rPr>
        <w:t xml:space="preserve">and the </w:t>
      </w:r>
      <w:r>
        <w:rPr>
          <w:b/>
          <w:sz w:val="28"/>
          <w:szCs w:val="28"/>
        </w:rPr>
        <w:t xml:space="preserve">DB_Manager </w:t>
      </w:r>
      <w:r>
        <w:rPr>
          <w:sz w:val="28"/>
          <w:szCs w:val="28"/>
        </w:rPr>
        <w:t xml:space="preserve">finally sends an </w:t>
      </w:r>
      <w:r>
        <w:rPr>
          <w:b/>
          <w:sz w:val="28"/>
          <w:szCs w:val="28"/>
        </w:rPr>
        <w:t>Insert_Qu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ry() </w:t>
      </w:r>
      <w:r>
        <w:rPr>
          <w:sz w:val="28"/>
          <w:szCs w:val="28"/>
        </w:rPr>
        <w:t xml:space="preserve">to the </w:t>
      </w:r>
      <w:r>
        <w:rPr>
          <w:b/>
          <w:sz w:val="28"/>
          <w:szCs w:val="28"/>
        </w:rPr>
        <w:t xml:space="preserve">Database </w:t>
      </w:r>
      <w:r>
        <w:rPr>
          <w:sz w:val="28"/>
          <w:szCs w:val="28"/>
        </w:rPr>
        <w:t xml:space="preserve">which responds with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and the number of rows affected. The </w:t>
      </w:r>
      <w:r>
        <w:rPr>
          <w:b/>
          <w:sz w:val="28"/>
          <w:szCs w:val="28"/>
        </w:rPr>
        <w:t xml:space="preserve">DB_Manager class </w:t>
      </w:r>
      <w:r>
        <w:rPr>
          <w:sz w:val="28"/>
          <w:szCs w:val="28"/>
        </w:rPr>
        <w:t xml:space="preserve">handles this </w:t>
      </w:r>
      <w:r>
        <w:rPr>
          <w:b/>
          <w:sz w:val="28"/>
          <w:szCs w:val="28"/>
        </w:rPr>
        <w:t>Database response</w:t>
      </w:r>
      <w:r>
        <w:rPr>
          <w:sz w:val="28"/>
          <w:szCs w:val="28"/>
        </w:rPr>
        <w:t xml:space="preserve"> accordingly by creating a </w:t>
      </w:r>
      <w:r>
        <w:rPr>
          <w:b/>
          <w:sz w:val="28"/>
          <w:szCs w:val="28"/>
        </w:rPr>
        <w:t>User object</w:t>
      </w:r>
      <w:r>
        <w:rPr>
          <w:sz w:val="28"/>
          <w:szCs w:val="28"/>
        </w:rPr>
        <w:t xml:space="preserve"> and sending it back to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and finally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in case of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, or by sending 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null value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in the case of a Boolean 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.  </w:t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-228600</wp:posOffset>
            </wp:positionH>
            <wp:positionV relativeFrom="paragraph">
              <wp:posOffset>37465</wp:posOffset>
            </wp:positionV>
            <wp:extent cx="6305550" cy="405257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Logout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Logout sequence, the user simply interacts with a </w:t>
      </w:r>
      <w:r>
        <w:rPr>
          <w:i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out</w:t>
      </w:r>
      <w:r>
        <w:rPr>
          <w:sz w:val="28"/>
          <w:szCs w:val="28"/>
        </w:rPr>
        <w:t xml:space="preserve"> button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From here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creates a </w:t>
      </w:r>
      <w:r>
        <w:rPr>
          <w:b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via a </w:t>
      </w:r>
      <w:r>
        <w:rPr>
          <w:b/>
          <w:sz w:val="28"/>
          <w:szCs w:val="28"/>
        </w:rPr>
        <w:t>Send_Session_Close()</w:t>
      </w:r>
      <w:r>
        <w:rPr>
          <w:sz w:val="28"/>
          <w:szCs w:val="28"/>
        </w:rPr>
        <w:t xml:space="preserve"> function which returns a </w:t>
      </w:r>
      <w:r>
        <w:rPr>
          <w:i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close</w:t>
      </w:r>
      <w:r>
        <w:rPr>
          <w:sz w:val="28"/>
          <w:szCs w:val="28"/>
        </w:rPr>
        <w:t xml:space="preserve">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810250" cy="302196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Join Even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complete the join event process, the user begins by clicking a </w:t>
      </w:r>
      <w:r>
        <w:rPr>
          <w:i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GUI which then relays the users </w:t>
      </w:r>
      <w:r>
        <w:rPr>
          <w:b/>
          <w:sz w:val="28"/>
          <w:szCs w:val="28"/>
        </w:rPr>
        <w:t>Join_Request()</w:t>
      </w:r>
      <w:bookmarkStart w:id="0" w:name="_GoBack"/>
      <w:bookmarkEnd w:id="0"/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. From here an Update_Quary is sent to the Database which responds with a </w:t>
      </w:r>
      <w:r>
        <w:rPr>
          <w:i/>
          <w:sz w:val="28"/>
          <w:szCs w:val="28"/>
        </w:rPr>
        <w:t>number of rows affected</w:t>
      </w:r>
      <w:r>
        <w:rPr>
          <w:sz w:val="28"/>
          <w:szCs w:val="28"/>
        </w:rPr>
        <w:t xml:space="preserve"> response and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 xml:space="preserve">false </w:t>
      </w:r>
      <w:r>
        <w:rPr>
          <w:sz w:val="28"/>
          <w:szCs w:val="28"/>
        </w:rPr>
        <w:t xml:space="preserve">which is finally sent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943600" cy="34290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Display Profile Info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for the user to view his/her profile info, the user clicks on a </w:t>
      </w:r>
      <w:r>
        <w:rPr>
          <w:i/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Profile</w:t>
      </w:r>
      <w:r>
        <w:rPr>
          <w:sz w:val="28"/>
          <w:szCs w:val="28"/>
        </w:rPr>
        <w:t xml:space="preserve"> button provided by the GUI.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GUI via a </w:t>
      </w:r>
      <w:r>
        <w:rPr>
          <w:b/>
          <w:sz w:val="28"/>
          <w:szCs w:val="28"/>
        </w:rPr>
        <w:t>View_User_Info()</w:t>
      </w:r>
      <w:r>
        <w:rPr>
          <w:sz w:val="28"/>
          <w:szCs w:val="28"/>
        </w:rPr>
        <w:t xml:space="preserve"> function.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will the send a </w:t>
      </w:r>
      <w:r>
        <w:rPr>
          <w:b/>
          <w:sz w:val="28"/>
          <w:szCs w:val="28"/>
        </w:rPr>
        <w:t>Select_Quary()</w:t>
      </w:r>
      <w:r>
        <w:rPr>
          <w:sz w:val="28"/>
          <w:szCs w:val="28"/>
        </w:rPr>
        <w:t xml:space="preserve"> to the Database which will then respond with a </w:t>
      </w:r>
      <w:r>
        <w:rPr>
          <w:b/>
          <w:sz w:val="28"/>
          <w:szCs w:val="28"/>
        </w:rPr>
        <w:t>quaryResult</w:t>
      </w:r>
      <w:r>
        <w:rPr>
          <w:sz w:val="28"/>
          <w:szCs w:val="28"/>
        </w:rPr>
        <w:t xml:space="preserve">.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then respond to the </w:t>
      </w:r>
      <w:r>
        <w:rPr>
          <w:i/>
          <w:sz w:val="28"/>
          <w:szCs w:val="28"/>
        </w:rPr>
        <w:t>Query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by returning a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which will then relay it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</w:t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-167005</wp:posOffset>
            </wp:positionH>
            <wp:positionV relativeFrom="paragraph">
              <wp:posOffset>0</wp:posOffset>
            </wp:positionV>
            <wp:extent cx="6277610" cy="289877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Create Event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create an event, the user interacts with a </w:t>
      </w:r>
      <w:r>
        <w:rPr>
          <w:i/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by simply clicking the button. The GUI then creates Authentication object via the </w:t>
      </w:r>
      <w:r>
        <w:rPr>
          <w:b/>
          <w:sz w:val="28"/>
          <w:szCs w:val="28"/>
        </w:rPr>
        <w:t>Create_Event_Request()</w:t>
      </w:r>
      <w:r>
        <w:rPr>
          <w:sz w:val="28"/>
          <w:szCs w:val="28"/>
        </w:rPr>
        <w:t xml:space="preserve"> function. The Authentication class further creates a DB_Manager object through the </w:t>
      </w:r>
      <w:r>
        <w:rPr>
          <w:b/>
          <w:sz w:val="28"/>
          <w:szCs w:val="28"/>
        </w:rPr>
        <w:t>Add_Event()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finally sends a </w:t>
      </w:r>
      <w:r>
        <w:rPr>
          <w:b/>
          <w:sz w:val="28"/>
          <w:szCs w:val="28"/>
        </w:rPr>
        <w:t>Select_Query()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and begins to handle the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returned by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which of course is of Boolean form. In the case of a false,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send a </w:t>
      </w:r>
      <w:r>
        <w:rPr>
          <w:i/>
          <w:sz w:val="28"/>
          <w:szCs w:val="28"/>
        </w:rPr>
        <w:t>null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value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which will relay an Event creation fail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However in the case of a true,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interact with the Database once more by sending an </w:t>
      </w:r>
      <w:r>
        <w:rPr>
          <w:b/>
          <w:sz w:val="28"/>
          <w:szCs w:val="28"/>
        </w:rPr>
        <w:t>Insertion_Quary()</w:t>
      </w:r>
      <w:r>
        <w:rPr>
          <w:sz w:val="28"/>
          <w:szCs w:val="28"/>
        </w:rPr>
        <w:t xml:space="preserve"> to the Database and handles the response which will more likely be a number of rows affected and a Boolean true  accordingly. The result is then sent to the Authentication and finally relayed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Creation success or Boolean true. No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required here as no User info needs to be displayed.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6306185" cy="324167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Search Even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search for Event process, the will enter Event info of the Event he/she is looking for in a search field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Preferably in most cases this will be the Event Name. A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then created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via the </w:t>
      </w:r>
      <w:r>
        <w:rPr>
          <w:b/>
          <w:sz w:val="28"/>
          <w:szCs w:val="28"/>
        </w:rPr>
        <w:t>Search_Request()</w:t>
      </w:r>
      <w:r>
        <w:rPr>
          <w:sz w:val="28"/>
          <w:szCs w:val="28"/>
        </w:rPr>
        <w:t xml:space="preserve"> function.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then creates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Search_Event()</w:t>
      </w:r>
      <w:r>
        <w:rPr>
          <w:sz w:val="28"/>
          <w:szCs w:val="28"/>
        </w:rPr>
        <w:t xml:space="preserve"> and finally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sends </w:t>
      </w:r>
      <w:r>
        <w:rPr>
          <w:b/>
          <w:sz w:val="28"/>
          <w:szCs w:val="28"/>
        </w:rPr>
        <w:t>Select_Quary()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which further responds with a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). The Select Result is handled appropriately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and an </w:t>
      </w:r>
      <w:r>
        <w:rPr>
          <w:b/>
          <w:sz w:val="28"/>
          <w:szCs w:val="28"/>
        </w:rPr>
        <w:t>Event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created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and sent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Search </w:t>
      </w:r>
      <w:r>
        <w:rPr>
          <w:i/>
          <w:sz w:val="28"/>
          <w:szCs w:val="28"/>
        </w:rPr>
        <w:t>success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for the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case. In the case of a false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from the Database,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send a null value to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which will relay it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Search failure.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-359410</wp:posOffset>
            </wp:positionH>
            <wp:positionV relativeFrom="paragraph">
              <wp:posOffset>0</wp:posOffset>
            </wp:positionV>
            <wp:extent cx="6663055" cy="367093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Delete Event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delete event process, the user enters the Event info of the Event he/she intends to delete and clicks on a </w:t>
      </w:r>
      <w:r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button. All these interfaces will be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When this is done, an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via the </w:t>
      </w:r>
      <w:r>
        <w:rPr>
          <w:b/>
          <w:sz w:val="28"/>
          <w:szCs w:val="28"/>
        </w:rPr>
        <w:t>Delete_Request()</w:t>
      </w:r>
      <w:r>
        <w:rPr>
          <w:sz w:val="28"/>
          <w:szCs w:val="28"/>
        </w:rPr>
        <w:t xml:space="preserve"> function. From here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creates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through a </w:t>
      </w:r>
      <w:r>
        <w:rPr>
          <w:b/>
          <w:sz w:val="28"/>
          <w:szCs w:val="28"/>
        </w:rPr>
        <w:t>Request_Event()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finally sends a </w:t>
      </w:r>
      <w:r>
        <w:rPr>
          <w:i/>
          <w:sz w:val="28"/>
          <w:szCs w:val="28"/>
        </w:rPr>
        <w:t>Select Query</w:t>
      </w:r>
      <w:r>
        <w:rPr>
          <w:sz w:val="28"/>
          <w:szCs w:val="28"/>
        </w:rPr>
        <w:t xml:space="preserve"> to the Database which will return a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). In the case of a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Boolean value,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return the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which will then create another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but this time through the </w:t>
      </w:r>
      <w:r>
        <w:rPr>
          <w:b/>
          <w:sz w:val="28"/>
          <w:szCs w:val="28"/>
        </w:rPr>
        <w:t>Delete_Event()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interact with the Database once again, but this time with a </w:t>
      </w:r>
      <w:r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Query</w:t>
      </w:r>
      <w:r>
        <w:rPr>
          <w:sz w:val="28"/>
          <w:szCs w:val="28"/>
        </w:rPr>
        <w:t xml:space="preserve">.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of rows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affected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response</w:t>
      </w:r>
      <w:r>
        <w:rPr>
          <w:sz w:val="28"/>
          <w:szCs w:val="28"/>
        </w:rPr>
        <w:t xml:space="preserve"> is handled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once again assuming no network or other errors occurred and is sent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which further relays the response(Boolean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)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 </w:t>
      </w:r>
      <w:r>
        <w:rPr>
          <w:i/>
          <w:sz w:val="28"/>
          <w:szCs w:val="28"/>
        </w:rPr>
        <w:t>Deletion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success</w:t>
      </w:r>
      <w:r>
        <w:rPr>
          <w:sz w:val="28"/>
          <w:szCs w:val="28"/>
        </w:rPr>
        <w:t xml:space="preserve">. However in the case of a Boolean 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response from the Database,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sends the result which is a </w:t>
      </w:r>
      <w:r>
        <w:rPr>
          <w:i/>
          <w:sz w:val="28"/>
          <w:szCs w:val="28"/>
        </w:rPr>
        <w:t>null</w:t>
      </w:r>
      <w:r>
        <w:rPr>
          <w:sz w:val="28"/>
          <w:szCs w:val="28"/>
        </w:rPr>
        <w:t xml:space="preserve"> value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, which further relays it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 </w:t>
      </w:r>
      <w:r>
        <w:rPr>
          <w:i/>
          <w:sz w:val="28"/>
          <w:szCs w:val="28"/>
        </w:rPr>
        <w:t>Deletion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fail</w:t>
      </w:r>
      <w:r>
        <w:rPr>
          <w:sz w:val="28"/>
          <w:szCs w:val="28"/>
        </w:rPr>
        <w:t>.</w:t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User Interface Preview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591935" cy="313753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-347345</wp:posOffset>
            </wp:positionH>
            <wp:positionV relativeFrom="paragraph">
              <wp:posOffset>3785235</wp:posOffset>
            </wp:positionV>
            <wp:extent cx="6372225" cy="314833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440" w:footer="0" w:gutter="0" w:header="0" w:left="1440" w:right="1440" w:top="36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dobe Gothic Std B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27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99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71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43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15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87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59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31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03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Subtle Emphasis"/>
    <w:basedOn w:val="style15"/>
    <w:next w:val="style18"/>
    <w:rPr>
      <w:i/>
      <w:iCs/>
      <w:color w:val="808080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Head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List Paragraph"/>
    <w:basedOn w:val="style0"/>
    <w:next w:val="style27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8.png"/><Relationship Id="rId3" Type="http://schemas.openxmlformats.org/officeDocument/2006/relationships/image" Target="media/image39.png"/><Relationship Id="rId4" Type="http://schemas.openxmlformats.org/officeDocument/2006/relationships/image" Target="media/image40.png"/><Relationship Id="rId5" Type="http://schemas.openxmlformats.org/officeDocument/2006/relationships/image" Target="media/image41.png"/><Relationship Id="rId6" Type="http://schemas.openxmlformats.org/officeDocument/2006/relationships/image" Target="media/image42.png"/><Relationship Id="rId7" Type="http://schemas.openxmlformats.org/officeDocument/2006/relationships/image" Target="media/image43.png"/><Relationship Id="rId8" Type="http://schemas.openxmlformats.org/officeDocument/2006/relationships/image" Target="media/image44.png"/><Relationship Id="rId9" Type="http://schemas.openxmlformats.org/officeDocument/2006/relationships/image" Target="media/image45.png"/><Relationship Id="rId10" Type="http://schemas.openxmlformats.org/officeDocument/2006/relationships/image" Target="media/image4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2014-11-14T20:42:00Z</dcterms:created>
  <dc:creator>Bakary Diarra</dc:creator>
  <cp:lastModifiedBy>Leo</cp:lastModifiedBy>
  <dcterms:modified xsi:type="dcterms:W3CDTF">2014-11-15T07:23:00Z</dcterms:modified>
  <cp:revision>7</cp:revision>
</cp:coreProperties>
</file>