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5505F">
          <w:rPr>
            <w:webHidden/>
          </w:rPr>
          <w:t>4</w:t>
        </w:r>
        <w:r w:rsidR="00D97582">
          <w:rPr>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5C709A">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5505F">
          <w:rPr>
            <w:webHidden/>
          </w:rPr>
          <w:t>5</w:t>
        </w:r>
        <w:r w:rsidR="00D97582">
          <w:rPr>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5505F">
          <w:rPr>
            <w:noProof/>
            <w:webHidden/>
          </w:rPr>
          <w:t>6</w:t>
        </w:r>
        <w:r w:rsidR="00D97582">
          <w:rPr>
            <w:noProof/>
            <w:webHidden/>
          </w:rPr>
          <w:fldChar w:fldCharType="end"/>
        </w:r>
      </w:hyperlink>
    </w:p>
    <w:p w:rsidR="00D97582" w:rsidRDefault="005C709A">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5505F">
          <w:rPr>
            <w:webHidden/>
          </w:rPr>
          <w:t>11</w:t>
        </w:r>
        <w:r w:rsidR="00D97582">
          <w:rPr>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5505F">
          <w:rPr>
            <w:noProof/>
            <w:webHidden/>
          </w:rPr>
          <w:t>11</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5C709A">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5505F">
          <w:rPr>
            <w:webHidden/>
          </w:rPr>
          <w:t>14</w:t>
        </w:r>
        <w:r w:rsidR="00D97582">
          <w:rPr>
            <w:webHidden/>
          </w:rPr>
          <w:fldChar w:fldCharType="end"/>
        </w:r>
      </w:hyperlink>
    </w:p>
    <w:p w:rsidR="00D97582" w:rsidRDefault="005C709A">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5505F">
          <w:rPr>
            <w:webHidden/>
          </w:rPr>
          <w:t>16</w:t>
        </w:r>
        <w:r w:rsidR="00D97582">
          <w:rPr>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5C70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972767" w:rsidP="0069460A">
      <w:r>
        <w:t xml:space="preserve">Une organisation nous mandate pour organiser la planification du tournoi de foot d’un club. Le site </w:t>
      </w:r>
      <w:r w:rsidR="008B63E9">
        <w:t>doit se constitue doit pouvoir accueillir la partie publique, accessible à tous, une partie « entraineurs », qui gère la planification de ses propres matchs, et une partie administrateur, qui peut gérer les droits des utilisateurs.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r w:rsidR="008B63E9">
        <w:rPr>
          <w:szCs w:val="14"/>
        </w:rPr>
        <w:t xml:space="preserve"> d’un site Web dynamique en en HTML, CSS, PHP relié à une base de données SQL.</w:t>
      </w:r>
    </w:p>
    <w:p w:rsidR="0069460A" w:rsidRDefault="0069460A" w:rsidP="007C53D3">
      <w:pPr>
        <w:rPr>
          <w:szCs w:val="14"/>
        </w:rPr>
      </w:pPr>
    </w:p>
    <w:p w:rsidR="007C53D3" w:rsidRPr="00791020" w:rsidRDefault="007C53D3" w:rsidP="00AA0785">
      <w:pPr>
        <w:pStyle w:val="Titre2"/>
        <w:rPr>
          <w:i w:val="0"/>
          <w:iCs/>
        </w:rPr>
      </w:pPr>
      <w:bookmarkStart w:id="3" w:name="_Toc499021835"/>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lastRenderedPageBreak/>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AE6EA3" w:rsidRDefault="00AE6EA3" w:rsidP="00AE6EA3">
      <w:pPr>
        <w:pStyle w:val="Titre3"/>
      </w:pPr>
      <w:r>
        <w:lastRenderedPageBreak/>
        <w:t>Programmes utilisés</w:t>
      </w:r>
    </w:p>
    <w:p w:rsidR="00B25C0A" w:rsidRDefault="00B25C0A" w:rsidP="00B25C0A">
      <w:pPr>
        <w:keepNext/>
      </w:pPr>
      <w:r>
        <w:rPr>
          <w:noProof/>
          <w:lang w:val="fr-CH" w:eastAsia="fr-CH"/>
        </w:rPr>
        <w:drawing>
          <wp:inline distT="0" distB="0" distL="0" distR="0" wp14:anchorId="51779567" wp14:editId="5A198656">
            <wp:extent cx="1876425" cy="79093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3607" cy="798177"/>
                    </a:xfrm>
                    <a:prstGeom prst="rect">
                      <a:avLst/>
                    </a:prstGeom>
                  </pic:spPr>
                </pic:pic>
              </a:graphicData>
            </a:graphic>
          </wp:inline>
        </w:drawing>
      </w:r>
    </w:p>
    <w:p w:rsidR="00B25C0A" w:rsidRPr="00B25C0A" w:rsidRDefault="00B25C0A" w:rsidP="00B25C0A">
      <w:pPr>
        <w:pStyle w:val="Lgende"/>
      </w:pPr>
      <w:r>
        <w:t xml:space="preserve">Figure </w:t>
      </w:r>
      <w:r>
        <w:fldChar w:fldCharType="begin"/>
      </w:r>
      <w:r>
        <w:instrText xml:space="preserve"> SEQ Figure \* ARABIC </w:instrText>
      </w:r>
      <w:r>
        <w:fldChar w:fldCharType="separate"/>
      </w:r>
      <w:r w:rsidR="00A479AA">
        <w:rPr>
          <w:noProof/>
        </w:rPr>
        <w:t>1</w:t>
      </w:r>
      <w:r>
        <w:fldChar w:fldCharType="end"/>
      </w:r>
      <w:r>
        <w:t xml:space="preserve"> : logo de </w:t>
      </w:r>
      <w:proofErr w:type="spellStart"/>
      <w:r>
        <w:t>WampServer</w:t>
      </w:r>
      <w:proofErr w:type="spellEnd"/>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B25C0A" w:rsidRPr="00B25C0A" w:rsidRDefault="00E13443" w:rsidP="00F54559">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xml:space="preserve">. C’est un outil qui permet de gérer la base de données. Ici, la base </w:t>
      </w:r>
      <w:proofErr w:type="spellStart"/>
      <w:r>
        <w:rPr>
          <w:i/>
          <w:iCs/>
        </w:rPr>
        <w:t>db_fields</w:t>
      </w:r>
      <w:proofErr w:type="spellEnd"/>
      <w:r>
        <w:rPr>
          <w:i/>
          <w:iCs/>
        </w:rPr>
        <w:t xml:space="preserve"> a été importée,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EA5FB2" w:rsidP="007E1BE4">
      <w:pPr>
        <w:ind w:left="1134" w:hanging="774"/>
        <w:rPr>
          <w:i/>
          <w:iCs/>
        </w:rPr>
      </w:pPr>
      <w:r>
        <w:rPr>
          <w:noProof/>
          <w:lang w:val="fr-CH" w:eastAsia="fr-CH"/>
        </w:rPr>
        <w:drawing>
          <wp:inline distT="0" distB="0" distL="0" distR="0" wp14:anchorId="7B510806" wp14:editId="3DFB66C2">
            <wp:extent cx="4333875" cy="1276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76350"/>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D1468F" w:rsidRDefault="00D1468F" w:rsidP="00D1468F">
      <w:pPr>
        <w:keepNext/>
        <w:jc w:val="both"/>
      </w:pPr>
      <w:r>
        <w:rPr>
          <w:noProof/>
          <w:lang w:val="fr-CH" w:eastAsia="fr-CH"/>
        </w:rPr>
        <w:drawing>
          <wp:inline distT="0" distB="0" distL="0" distR="0">
            <wp:extent cx="1382573" cy="1382573"/>
            <wp:effectExtent l="0" t="0" r="8255" b="8255"/>
            <wp:docPr id="7" name="Image 7" descr="JMeri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rise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168" cy="1389168"/>
                    </a:xfrm>
                    <a:prstGeom prst="rect">
                      <a:avLst/>
                    </a:prstGeom>
                    <a:noFill/>
                    <a:ln>
                      <a:noFill/>
                    </a:ln>
                  </pic:spPr>
                </pic:pic>
              </a:graphicData>
            </a:graphic>
          </wp:inline>
        </w:drawing>
      </w:r>
    </w:p>
    <w:p w:rsidR="00AE6EA3" w:rsidRDefault="00D1468F" w:rsidP="00D1468F">
      <w:pPr>
        <w:pStyle w:val="Lgende"/>
        <w:jc w:val="both"/>
      </w:pPr>
      <w:r>
        <w:t xml:space="preserve">Figure </w:t>
      </w:r>
      <w:r>
        <w:fldChar w:fldCharType="begin"/>
      </w:r>
      <w:r>
        <w:instrText xml:space="preserve"> SEQ Figure \* ARABIC </w:instrText>
      </w:r>
      <w:r>
        <w:fldChar w:fldCharType="separate"/>
      </w:r>
      <w:r w:rsidR="00A479AA">
        <w:rPr>
          <w:noProof/>
        </w:rPr>
        <w:t>2</w:t>
      </w:r>
      <w:r>
        <w:fldChar w:fldCharType="end"/>
      </w:r>
      <w:r>
        <w:t xml:space="preserve"> : </w:t>
      </w:r>
      <w:proofErr w:type="spellStart"/>
      <w:r>
        <w:t>incone</w:t>
      </w:r>
      <w:proofErr w:type="spellEnd"/>
      <w:r>
        <w:t xml:space="preserve"> de </w:t>
      </w:r>
      <w:proofErr w:type="spellStart"/>
      <w:r>
        <w:t>jMerise</w:t>
      </w:r>
      <w:proofErr w:type="spellEnd"/>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lastRenderedPageBreak/>
        <w:t>Ce progr</w:t>
      </w:r>
      <w:r w:rsidR="00E5503D">
        <w:t xml:space="preserve">amme n’est plus gratuit. Mais une somme de sept francs est acceptable pour mener </w:t>
      </w:r>
      <w:r w:rsidR="00E13443">
        <w:t>à bien un projet de plusieurs semaines.</w:t>
      </w:r>
    </w:p>
    <w:p w:rsidR="006932E2" w:rsidRDefault="006932E2" w:rsidP="00295501">
      <w:pPr>
        <w:jc w:val="both"/>
      </w:pPr>
    </w:p>
    <w:p w:rsidR="00B25C0A" w:rsidRDefault="00B25C0A" w:rsidP="00B25C0A">
      <w:pPr>
        <w:keepNext/>
      </w:pPr>
      <w:r>
        <w:rPr>
          <w:noProof/>
          <w:lang w:val="fr-CH" w:eastAsia="fr-CH"/>
        </w:rPr>
        <w:drawing>
          <wp:inline distT="0" distB="0" distL="0" distR="0">
            <wp:extent cx="933450" cy="933450"/>
            <wp:effectExtent l="0" t="0" r="0" b="0"/>
            <wp:docPr id="13" name="Image 13" descr="https://upload.wikimedia.org/wikipedia/commons/d/d2/Php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2/PhpStorm_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rsidR="00B25C0A" w:rsidRDefault="00B25C0A" w:rsidP="00B25C0A">
      <w:pPr>
        <w:pStyle w:val="Lgende"/>
        <w:rPr>
          <w:b/>
        </w:rPr>
      </w:pPr>
      <w:r>
        <w:t xml:space="preserve">Figure </w:t>
      </w:r>
      <w:r>
        <w:fldChar w:fldCharType="begin"/>
      </w:r>
      <w:r>
        <w:instrText xml:space="preserve"> SEQ Figure \* ARABIC </w:instrText>
      </w:r>
      <w:r>
        <w:fldChar w:fldCharType="separate"/>
      </w:r>
      <w:r w:rsidR="00A479AA">
        <w:rPr>
          <w:noProof/>
        </w:rPr>
        <w:t>3</w:t>
      </w:r>
      <w:r>
        <w:fldChar w:fldCharType="end"/>
      </w:r>
      <w:r>
        <w:t xml:space="preserve"> : icone de </w:t>
      </w:r>
      <w:proofErr w:type="spellStart"/>
      <w:r>
        <w:t>PhpStorm</w:t>
      </w:r>
      <w:proofErr w:type="spellEnd"/>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932E2" w:rsidRDefault="006932E2" w:rsidP="00AE6EA3">
      <w:r>
        <w:t>Ce logiciel n’est pas gratuit, je remercie donc le CPNV de me permettre de m’en servir.</w:t>
      </w:r>
    </w:p>
    <w:p w:rsidR="006932E2" w:rsidRDefault="006932E2" w:rsidP="00AE6EA3">
      <w:r>
        <w:rPr>
          <w:noProof/>
          <w:lang w:val="fr-CH" w:eastAsia="fr-CH"/>
        </w:rPr>
        <w:drawing>
          <wp:inline distT="0" distB="0" distL="0" distR="0" wp14:anchorId="14DDF259" wp14:editId="21A6F36F">
            <wp:extent cx="2247900" cy="9964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515" cy="997208"/>
                    </a:xfrm>
                    <a:prstGeom prst="rect">
                      <a:avLst/>
                    </a:prstGeom>
                  </pic:spPr>
                </pic:pic>
              </a:graphicData>
            </a:graphic>
          </wp:inline>
        </w:drawing>
      </w:r>
    </w:p>
    <w:p w:rsidR="006932E2" w:rsidRPr="006932E2" w:rsidRDefault="006E11A8" w:rsidP="00AE6EA3">
      <w:pPr>
        <w:rPr>
          <w:b/>
        </w:rPr>
      </w:pPr>
      <w:proofErr w:type="spellStart"/>
      <w:r w:rsidRPr="006E11A8">
        <w:rPr>
          <w:b/>
        </w:rPr>
        <w:t>PHPMyAdmin</w:t>
      </w:r>
      <w:proofErr w:type="spellEnd"/>
    </w:p>
    <w:p w:rsidR="006932E2" w:rsidRDefault="006932E2" w:rsidP="00AE6EA3">
      <w:proofErr w:type="spellStart"/>
      <w:proofErr w:type="gramStart"/>
      <w:r w:rsidRPr="006932E2">
        <w:t>phpMyAdmin</w:t>
      </w:r>
      <w:proofErr w:type="spellEnd"/>
      <w:proofErr w:type="gramEnd"/>
      <w:r w:rsidRPr="006932E2">
        <w:t xml:space="preserve"> est un logiciel libre écrit en PHP, destiné à gérer l’administration de MySQL sur le Web. </w:t>
      </w:r>
      <w:proofErr w:type="spellStart"/>
      <w:proofErr w:type="gramStart"/>
      <w:r w:rsidRPr="006932E2">
        <w:t>phpMyAdmin</w:t>
      </w:r>
      <w:proofErr w:type="spellEnd"/>
      <w:proofErr w:type="gramEnd"/>
      <w:r w:rsidRPr="006932E2">
        <w:t xml:space="preserve"> prend en charge un large éventail d’opérations sur MySQL et </w:t>
      </w:r>
      <w:proofErr w:type="spellStart"/>
      <w:r w:rsidRPr="006932E2">
        <w:t>MariaDB</w:t>
      </w:r>
      <w:proofErr w:type="spellEnd"/>
      <w:r w:rsidRPr="006932E2">
        <w:t>. Les opérations fréquemment utilisées (gestion des bases de données, des tables, des colonnes, des relations, des index, des utilisateurs, des permissions, etc.) peuvent être effectuées via l’interface utilisateur, tout en ayant la possibilité d’exécuter directement n’importe quelle instruction SQL.</w:t>
      </w:r>
      <w:r>
        <w:rPr>
          <w:rStyle w:val="Appelnotedebasdep"/>
        </w:rPr>
        <w:footnoteReference w:id="1"/>
      </w:r>
    </w:p>
    <w:p w:rsidR="00F54559" w:rsidRDefault="00F54559" w:rsidP="00F54559">
      <w:pPr>
        <w:keepNext/>
      </w:pPr>
      <w:r>
        <w:rPr>
          <w:noProof/>
          <w:lang w:val="fr-CH" w:eastAsia="fr-CH"/>
        </w:rPr>
        <w:lastRenderedPageBreak/>
        <w:drawing>
          <wp:inline distT="0" distB="0" distL="0" distR="0" wp14:anchorId="0971D514" wp14:editId="6F081F34">
            <wp:extent cx="1583025" cy="307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172" cy="3123505"/>
                    </a:xfrm>
                    <a:prstGeom prst="rect">
                      <a:avLst/>
                    </a:prstGeom>
                  </pic:spPr>
                </pic:pic>
              </a:graphicData>
            </a:graphic>
          </wp:inline>
        </w:drawing>
      </w:r>
    </w:p>
    <w:p w:rsidR="00F54559" w:rsidRPr="006932E2" w:rsidRDefault="00F54559" w:rsidP="00F54559">
      <w:pPr>
        <w:pStyle w:val="Lgende"/>
      </w:pPr>
      <w:r>
        <w:t xml:space="preserve">Figure </w:t>
      </w:r>
      <w:r>
        <w:fldChar w:fldCharType="begin"/>
      </w:r>
      <w:r>
        <w:instrText xml:space="preserve"> SEQ Figure \* ARABIC </w:instrText>
      </w:r>
      <w:r>
        <w:fldChar w:fldCharType="separate"/>
      </w:r>
      <w:r w:rsidR="00A479AA">
        <w:rPr>
          <w:noProof/>
        </w:rPr>
        <w:t>4</w:t>
      </w:r>
      <w:r>
        <w:fldChar w:fldCharType="end"/>
      </w:r>
      <w:r>
        <w:t xml:space="preserve"> : interface de </w:t>
      </w:r>
      <w:proofErr w:type="spellStart"/>
      <w:r>
        <w:t>PhpMyAdmin</w:t>
      </w:r>
      <w:proofErr w:type="spellEnd"/>
    </w:p>
    <w:p w:rsidR="00BB1732" w:rsidRDefault="00BB1732" w:rsidP="00AE6EA3">
      <w:pPr>
        <w:rPr>
          <w:b/>
        </w:rPr>
      </w:pPr>
    </w:p>
    <w:p w:rsidR="00B25C0A" w:rsidRDefault="00B25C0A" w:rsidP="00B25C0A">
      <w:pPr>
        <w:keepNext/>
      </w:pPr>
      <w:r>
        <w:rPr>
          <w:noProof/>
          <w:lang w:val="fr-CH" w:eastAsia="fr-CH"/>
        </w:rPr>
        <w:drawing>
          <wp:inline distT="0" distB="0" distL="0" distR="0" wp14:anchorId="6C5A14D2" wp14:editId="42B6A1DA">
            <wp:extent cx="2505075" cy="89238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966" cy="901960"/>
                    </a:xfrm>
                    <a:prstGeom prst="rect">
                      <a:avLst/>
                    </a:prstGeom>
                  </pic:spPr>
                </pic:pic>
              </a:graphicData>
            </a:graphic>
          </wp:inline>
        </w:drawing>
      </w:r>
    </w:p>
    <w:p w:rsidR="00BB1732" w:rsidRDefault="00B25C0A" w:rsidP="00B25C0A">
      <w:pPr>
        <w:pStyle w:val="Lgende"/>
        <w:rPr>
          <w:b/>
        </w:rPr>
      </w:pPr>
      <w:r>
        <w:t xml:space="preserve">Figure </w:t>
      </w:r>
      <w:r>
        <w:fldChar w:fldCharType="begin"/>
      </w:r>
      <w:r>
        <w:instrText xml:space="preserve"> SEQ Figure \* ARABIC </w:instrText>
      </w:r>
      <w:r>
        <w:fldChar w:fldCharType="separate"/>
      </w:r>
      <w:r w:rsidR="00A479AA">
        <w:rPr>
          <w:noProof/>
        </w:rPr>
        <w:t>5</w:t>
      </w:r>
      <w:r>
        <w:fldChar w:fldCharType="end"/>
      </w:r>
      <w:r>
        <w:t xml:space="preserve"> : Logo de </w:t>
      </w:r>
      <w:proofErr w:type="spellStart"/>
      <w:r>
        <w:t>SwissCenter</w:t>
      </w:r>
      <w:proofErr w:type="spellEnd"/>
    </w:p>
    <w:p w:rsidR="00BB1732" w:rsidRDefault="00BB1732" w:rsidP="00AE6EA3">
      <w:pPr>
        <w:rPr>
          <w:b/>
        </w:rPr>
      </w:pPr>
      <w:proofErr w:type="spellStart"/>
      <w:r>
        <w:rPr>
          <w:b/>
        </w:rPr>
        <w:t>Swiss</w:t>
      </w:r>
      <w:proofErr w:type="spellEnd"/>
      <w:r>
        <w:rPr>
          <w:b/>
        </w:rPr>
        <w:t xml:space="preserve"> Center</w:t>
      </w:r>
    </w:p>
    <w:p w:rsidR="003D4714" w:rsidRDefault="00BB1732" w:rsidP="00AE6EA3">
      <w:proofErr w:type="spellStart"/>
      <w:r w:rsidRPr="00BB1732">
        <w:t>SwissCenter</w:t>
      </w:r>
      <w:proofErr w:type="spellEnd"/>
      <w:r w:rsidRPr="00BB1732">
        <w:t xml:space="preserve"> est une division fonctionnelle du groupe </w:t>
      </w:r>
      <w:proofErr w:type="spellStart"/>
      <w:r w:rsidRPr="00BB1732">
        <w:t>OpenBusiness</w:t>
      </w:r>
      <w:proofErr w:type="spellEnd"/>
      <w:r w:rsidRPr="00BB1732">
        <w:t xml:space="preserve"> SA, actif depuis 1994 dans le domaine des technologies de l'information et de l'informatique de pointe</w:t>
      </w:r>
      <w:r>
        <w:rPr>
          <w:rStyle w:val="Appelnotedebasdep"/>
        </w:rPr>
        <w:footnoteReference w:id="2"/>
      </w:r>
      <w:r w:rsidRPr="00BB1732">
        <w:t>.</w:t>
      </w:r>
      <w:r>
        <w:t xml:space="preserve"> Cette entreprise nous permet de d’héb</w:t>
      </w:r>
      <w:r w:rsidR="00B25C0A">
        <w:t>erger le site Web et de tester les fonctionnalités qui n’étaient pas encore possible, par exemple l’envoi des mails automatiques.</w:t>
      </w:r>
    </w:p>
    <w:p w:rsidR="004B72DA" w:rsidRPr="00BB1732" w:rsidRDefault="004B72DA" w:rsidP="00AE6EA3">
      <w:r>
        <w:t>Ceci permettra ensuite de rédiger un manuel d’installation et d’utilisation pour l’administrateur, comme demandé dans le cahier des charges.</w:t>
      </w:r>
    </w:p>
    <w:p w:rsidR="003D4714" w:rsidRDefault="003D4714" w:rsidP="00AE6EA3">
      <w:pPr>
        <w:rPr>
          <w:b/>
        </w:rPr>
      </w:pPr>
    </w:p>
    <w:p w:rsidR="00B25C0A" w:rsidRDefault="00B25C0A" w:rsidP="00B25C0A">
      <w:pPr>
        <w:keepNext/>
      </w:pPr>
      <w:r>
        <w:rPr>
          <w:noProof/>
          <w:lang w:val="fr-CH" w:eastAsia="fr-CH"/>
        </w:rPr>
        <w:drawing>
          <wp:inline distT="0" distB="0" distL="0" distR="0" wp14:anchorId="1E2696DE" wp14:editId="1310661F">
            <wp:extent cx="1811297" cy="971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8406" cy="975363"/>
                    </a:xfrm>
                    <a:prstGeom prst="rect">
                      <a:avLst/>
                    </a:prstGeom>
                  </pic:spPr>
                </pic:pic>
              </a:graphicData>
            </a:graphic>
          </wp:inline>
        </w:drawing>
      </w:r>
    </w:p>
    <w:p w:rsidR="00295501" w:rsidRDefault="00B25C0A" w:rsidP="00B25C0A">
      <w:pPr>
        <w:pStyle w:val="Lgende"/>
        <w:rPr>
          <w:b/>
        </w:rPr>
      </w:pPr>
      <w:r>
        <w:t xml:space="preserve">Figure </w:t>
      </w:r>
      <w:r>
        <w:fldChar w:fldCharType="begin"/>
      </w:r>
      <w:r>
        <w:instrText xml:space="preserve"> SEQ Figure \* ARABIC </w:instrText>
      </w:r>
      <w:r>
        <w:fldChar w:fldCharType="separate"/>
      </w:r>
      <w:r w:rsidR="00A479AA">
        <w:rPr>
          <w:noProof/>
        </w:rPr>
        <w:t>6</w:t>
      </w:r>
      <w:r>
        <w:fldChar w:fldCharType="end"/>
      </w:r>
      <w:r>
        <w:t xml:space="preserve"> : un des logos de </w:t>
      </w:r>
      <w:proofErr w:type="spellStart"/>
      <w:r>
        <w:t>Bootstrap</w:t>
      </w:r>
      <w:proofErr w:type="spellEnd"/>
    </w:p>
    <w:p w:rsidR="00295501" w:rsidRDefault="00295501" w:rsidP="00AE6EA3">
      <w:pPr>
        <w:rPr>
          <w:b/>
        </w:rPr>
      </w:pPr>
      <w:proofErr w:type="spellStart"/>
      <w:r>
        <w:rPr>
          <w:b/>
        </w:rPr>
        <w:t>Bootstrap</w:t>
      </w:r>
      <w:proofErr w:type="spellEnd"/>
    </w:p>
    <w:p w:rsidR="00CB156B" w:rsidRDefault="00295501" w:rsidP="00AE6EA3">
      <w:proofErr w:type="spellStart"/>
      <w:r>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lastRenderedPageBreak/>
        <w:t xml:space="preserve">Le site de base qui a été retenu se trouve sur </w:t>
      </w:r>
      <w:hyperlink r:id="rId15"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6"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636077" w:rsidRDefault="00636077" w:rsidP="00AE6EA3"/>
    <w:p w:rsidR="00636077" w:rsidRPr="00636077" w:rsidRDefault="00636077" w:rsidP="00AE6EA3">
      <w:pPr>
        <w:rPr>
          <w:b/>
        </w:rPr>
      </w:pPr>
      <w:r w:rsidRPr="00636077">
        <w:rPr>
          <w:b/>
        </w:rPr>
        <w:t>Gestion de projet</w:t>
      </w:r>
    </w:p>
    <w:p w:rsidR="00636077" w:rsidRDefault="00DA5B96" w:rsidP="00AE6EA3">
      <w:r>
        <w:t>Pour ce projet, où les tâches sont plus ou moins bien définies, j’ai choisi une méthode de « </w:t>
      </w:r>
      <w:proofErr w:type="spellStart"/>
      <w:r>
        <w:t>waterfall</w:t>
      </w:r>
      <w:proofErr w:type="spellEnd"/>
      <w:r>
        <w:t> », une méthode traditionnelle donc. Je peux me permettre cette méthode un peu rigide, parce qu’il ne s’agit pas d’un travail de groupe,</w:t>
      </w:r>
      <w:r w:rsidR="00A330D5">
        <w:t xml:space="preserve"> et</w:t>
      </w:r>
      <w:r>
        <w:t xml:space="preserve"> il n’y aura pas de changement des im</w:t>
      </w:r>
      <w:r w:rsidR="00A330D5">
        <w:t>pératifs du cahier des charges.</w:t>
      </w:r>
    </w:p>
    <w:p w:rsidR="00A330D5" w:rsidRDefault="00A330D5" w:rsidP="00AE6EA3">
      <w:r>
        <w:t>Cette méthode est simple et rapide à mettre en place, surtout avec un temps limité pour concevoir un planning. E</w:t>
      </w:r>
      <w:r w:rsidR="00521E30">
        <w:t xml:space="preserve">lle est logique et structurée, ce qui permet de s’apercevoir </w:t>
      </w:r>
      <w:r w:rsidR="00856708">
        <w:t xml:space="preserve">rapidement </w:t>
      </w:r>
      <w:r w:rsidR="00521E30">
        <w:t xml:space="preserve">d’un éventuel retard, et pour prévenir le </w:t>
      </w:r>
      <w:r w:rsidR="00521E30" w:rsidRPr="00521E30">
        <w:rPr>
          <w:color w:val="FF0000"/>
        </w:rPr>
        <w:t>C</w:t>
      </w:r>
      <w:r w:rsidR="00521E30">
        <w:t xml:space="preserve">hef de projet ou les </w:t>
      </w:r>
      <w:r w:rsidR="00521E30" w:rsidRPr="00521E30">
        <w:rPr>
          <w:color w:val="FF0000"/>
        </w:rPr>
        <w:t>E</w:t>
      </w:r>
      <w:r w:rsidR="00521E30">
        <w:t>xperts d’un problème.</w:t>
      </w:r>
    </w:p>
    <w:p w:rsidR="00521E30" w:rsidRDefault="00521E30" w:rsidP="00AE6EA3"/>
    <w:p w:rsidR="00A330D5" w:rsidRDefault="00A330D5" w:rsidP="00AE6EA3"/>
    <w:p w:rsidR="00A330D5" w:rsidRDefault="00A330D5" w:rsidP="00AE6EA3"/>
    <w:p w:rsidR="00DA07BD" w:rsidRPr="00AE02AC" w:rsidRDefault="00AE02AC" w:rsidP="00AE6EA3">
      <w:pPr>
        <w:rPr>
          <w:b/>
        </w:rPr>
      </w:pPr>
      <w:r w:rsidRPr="00AE02AC">
        <w:rPr>
          <w:b/>
        </w:rPr>
        <w:t>Asana</w:t>
      </w:r>
    </w:p>
    <w:p w:rsidR="00DA07BD" w:rsidRDefault="00A330D5" w:rsidP="00AE6EA3">
      <w:r>
        <w:t>Asana est une plateforme de gestion de projet qui permet de contrôler l’</w:t>
      </w:r>
      <w:r w:rsidR="00521E30">
        <w:t>avancée</w:t>
      </w:r>
      <w:r>
        <w:t xml:space="preserve"> du travail avec toute</w:t>
      </w:r>
      <w:r w:rsidRPr="00A330D5">
        <w:rPr>
          <w:color w:val="FF0000"/>
        </w:rPr>
        <w:t>s</w:t>
      </w:r>
      <w:r>
        <w:t xml:space="preserve"> sorte</w:t>
      </w:r>
      <w:r w:rsidRPr="00A330D5">
        <w:rPr>
          <w:color w:val="FF0000"/>
        </w:rPr>
        <w:t>s</w:t>
      </w:r>
      <w:r>
        <w:t xml:space="preserve"> de colonnes de données.</w:t>
      </w:r>
      <w:r w:rsidR="00521E30">
        <w:t xml:space="preserve"> </w:t>
      </w:r>
    </w:p>
    <w:p w:rsidR="00CB156B" w:rsidRDefault="00CB156B" w:rsidP="00AE6EA3"/>
    <w:p w:rsidR="00521E30" w:rsidRDefault="00521E30" w:rsidP="00521E30">
      <w:pPr>
        <w:keepNext/>
      </w:pPr>
    </w:p>
    <w:p w:rsidR="00521E30" w:rsidRDefault="00521E30" w:rsidP="00521E30">
      <w:pPr>
        <w:keepNext/>
      </w:pPr>
      <w:r>
        <w:rPr>
          <w:noProof/>
          <w:lang w:val="fr-CH" w:eastAsia="fr-CH"/>
        </w:rPr>
        <w:drawing>
          <wp:inline distT="0" distB="0" distL="0" distR="0" wp14:anchorId="45E9FE76" wp14:editId="499B2C08">
            <wp:extent cx="5759450" cy="2141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141855"/>
                    </a:xfrm>
                    <a:prstGeom prst="rect">
                      <a:avLst/>
                    </a:prstGeom>
                  </pic:spPr>
                </pic:pic>
              </a:graphicData>
            </a:graphic>
          </wp:inline>
        </w:drawing>
      </w:r>
    </w:p>
    <w:p w:rsidR="00521E30" w:rsidRPr="00521E30" w:rsidRDefault="00521E30" w:rsidP="00521E30">
      <w:pPr>
        <w:pStyle w:val="Lgende"/>
      </w:pPr>
      <w:r>
        <w:t xml:space="preserve">Figure </w:t>
      </w:r>
      <w:r w:rsidRPr="007D0A7E">
        <w:t>2 : exemple de vue du projet sur Asana, consulté le 12 mai 2022</w:t>
      </w:r>
    </w:p>
    <w:p w:rsidR="00521E30" w:rsidRDefault="00521E30"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0221D7" w:rsidP="00E36BC5">
      <w:r>
        <w:t>Juste avant de commencer la programmation des fonctions qui permettre la réservation des stades, le MCD plus ou moins définitif va ressembler plus ou moins à ceci :</w:t>
      </w:r>
    </w:p>
    <w:p w:rsidR="00D65ECD" w:rsidRDefault="00D65ECD" w:rsidP="00D65ECD">
      <w:pPr>
        <w:keepNext/>
      </w:pPr>
      <w:r>
        <w:rPr>
          <w:noProof/>
          <w:lang w:val="fr-CH" w:eastAsia="fr-CH"/>
        </w:rPr>
        <w:lastRenderedPageBreak/>
        <w:drawing>
          <wp:inline distT="0" distB="0" distL="0" distR="0" wp14:anchorId="4C56946F" wp14:editId="466A6A14">
            <wp:extent cx="6232550" cy="5343663"/>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4380" cy="5379527"/>
                    </a:xfrm>
                    <a:prstGeom prst="rect">
                      <a:avLst/>
                    </a:prstGeom>
                  </pic:spPr>
                </pic:pic>
              </a:graphicData>
            </a:graphic>
          </wp:inline>
        </w:drawing>
      </w:r>
    </w:p>
    <w:p w:rsidR="00636077" w:rsidRDefault="00D65ECD" w:rsidP="00B11073">
      <w:pPr>
        <w:pStyle w:val="Lgende"/>
      </w:pPr>
      <w:r>
        <w:t xml:space="preserve">Figure </w:t>
      </w:r>
      <w:r>
        <w:fldChar w:fldCharType="begin"/>
      </w:r>
      <w:r>
        <w:instrText xml:space="preserve"> SEQ Figure \* ARABIC </w:instrText>
      </w:r>
      <w:r>
        <w:fldChar w:fldCharType="separate"/>
      </w:r>
      <w:r w:rsidR="00A479AA">
        <w:rPr>
          <w:noProof/>
        </w:rPr>
        <w:t>7</w:t>
      </w:r>
      <w:r>
        <w:fldChar w:fldCharType="end"/>
      </w:r>
      <w:r>
        <w:t xml:space="preserve"> : MCD du site internet</w:t>
      </w:r>
    </w:p>
    <w:p w:rsidR="00923579" w:rsidRPr="00294335" w:rsidRDefault="00923579" w:rsidP="00923579">
      <w:pPr>
        <w:rPr>
          <w:b/>
        </w:rPr>
      </w:pPr>
      <w:r w:rsidRPr="00294335">
        <w:rPr>
          <w:b/>
        </w:rPr>
        <w:t>Entités du schéma :</w:t>
      </w:r>
    </w:p>
    <w:p w:rsidR="00923579" w:rsidRDefault="00923579" w:rsidP="00923579">
      <w:r>
        <w:t>Il y a des utilisateurs, qui sont définis par leurs données personnelles, et un champ supplémentaire pour savoir s’ils sont administrateurs ou entraineurs du site.</w:t>
      </w:r>
    </w:p>
    <w:p w:rsidR="00923579" w:rsidRDefault="00923579" w:rsidP="00923579">
      <w:r>
        <w:t>Il y a une série d’équipe également définies par leur nom. Chaque équipe se situe dans une ville, et chaque ville dispose d’une liste des terrains disponibles.</w:t>
      </w:r>
    </w:p>
    <w:p w:rsidR="00923579" w:rsidRDefault="00923579" w:rsidP="00923579">
      <w:r>
        <w:t>Il y a une liste des nouvelles qui sera disponibles pour tout le monde.</w:t>
      </w:r>
    </w:p>
    <w:p w:rsidR="00923579" w:rsidRDefault="00923579" w:rsidP="00923579">
      <w:r>
        <w:t>La plupart des champs sont définis par le cahier des charges. Pour autant, il y a quelques modifications qui y ont été apportées. Un utilisateur est défini par un pseudo. Ce champ permet une identification plus rapide pour l’utilisateur, plutôt que de passer par son email.</w:t>
      </w:r>
    </w:p>
    <w:p w:rsidR="00923579" w:rsidRDefault="00923579" w:rsidP="00923579">
      <w:r>
        <w:t xml:space="preserve">L’utilisateur contient trois valeur booléennes. Une qui précise si l’utilisateur est un administrateur. Deux valeur qui précisent si l’utilisateur et l’administrateur ont donné </w:t>
      </w:r>
      <w:proofErr w:type="spellStart"/>
      <w:r>
        <w:t>leur</w:t>
      </w:r>
      <w:r w:rsidRPr="00923579">
        <w:rPr>
          <w:color w:val="FF0000"/>
        </w:rPr>
        <w:t>S</w:t>
      </w:r>
      <w:proofErr w:type="spellEnd"/>
      <w:r>
        <w:t xml:space="preserve"> </w:t>
      </w:r>
      <w:proofErr w:type="spellStart"/>
      <w:r>
        <w:t>accord</w:t>
      </w:r>
      <w:r w:rsidRPr="00923579">
        <w:rPr>
          <w:color w:val="FF0000"/>
        </w:rPr>
        <w:t>S</w:t>
      </w:r>
      <w:proofErr w:type="spellEnd"/>
      <w:r>
        <w:t xml:space="preserve"> </w:t>
      </w:r>
      <w:r w:rsidR="00AC2AD4">
        <w:t xml:space="preserve">pour que l’utilisateur soit actif. Les deux chiffres doivent être égales à </w:t>
      </w:r>
      <w:r w:rsidR="00AC2AD4" w:rsidRPr="00AC2AD4">
        <w:rPr>
          <w:color w:val="FF0000"/>
        </w:rPr>
        <w:t>1</w:t>
      </w:r>
      <w:r w:rsidR="00AC2AD4">
        <w:t xml:space="preserve"> pour pouvoir s’identifier avec le compte.</w:t>
      </w:r>
    </w:p>
    <w:p w:rsidR="00923579" w:rsidRDefault="00923579" w:rsidP="00923579">
      <w:r>
        <w:t xml:space="preserve">La liste des nouvelles n’a aucune interaction avec les autres tables. Si un </w:t>
      </w:r>
      <w:r w:rsidR="00AC2AD4">
        <w:t>administrateur</w:t>
      </w:r>
      <w:r>
        <w:t xml:space="preserve"> ajoute une nouvelle, elle est stockée dans un espace qui lui est propre, c’est tout.</w:t>
      </w:r>
    </w:p>
    <w:p w:rsidR="00AC2AD4" w:rsidRDefault="00AC2AD4" w:rsidP="00923579">
      <w:r>
        <w:lastRenderedPageBreak/>
        <w:t>Une r</w:t>
      </w:r>
    </w:p>
    <w:p w:rsidR="00923579" w:rsidRDefault="00923579" w:rsidP="00923579"/>
    <w:p w:rsidR="00923579" w:rsidRDefault="00923579" w:rsidP="00923579">
      <w:pPr>
        <w:rPr>
          <w:b/>
        </w:rPr>
      </w:pPr>
      <w:r w:rsidRPr="00294335">
        <w:rPr>
          <w:b/>
        </w:rPr>
        <w:t>Fonctionnement du schéma</w:t>
      </w:r>
    </w:p>
    <w:p w:rsidR="00923579" w:rsidRDefault="00923579" w:rsidP="00923579">
      <w:r>
        <w:t>Si un utilisateur est un entraineur, il peut entrainer entre zéro et une équipe. Si une équipe est dans le championnat, elle est forcément entrainée par un et un seul entraineur.</w:t>
      </w:r>
    </w:p>
    <w:p w:rsidR="00923579" w:rsidRDefault="00923579" w:rsidP="00923579"/>
    <w:p w:rsidR="00923579" w:rsidRDefault="00923579" w:rsidP="00923579">
      <w:r>
        <w:t>Pour planifier un match, une équipe va faire une réservation, via son entraineur. Elle intègre une date</w:t>
      </w:r>
      <w:r w:rsidR="00AC2AD4">
        <w:t>, une heure et une durée, ainsi</w:t>
      </w:r>
      <w:r>
        <w:t xml:space="preserve"> les deux équipes en jeu.</w:t>
      </w:r>
    </w:p>
    <w:p w:rsidR="00923579" w:rsidRDefault="00923579" w:rsidP="00923579">
      <w:pPr>
        <w:rPr>
          <w:color w:val="FF0000"/>
        </w:rPr>
      </w:pPr>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923579" w:rsidRDefault="00923579" w:rsidP="00923579"/>
    <w:p w:rsidR="00923579" w:rsidRDefault="00923579" w:rsidP="00923579"/>
    <w:p w:rsidR="00923579" w:rsidRDefault="00923579" w:rsidP="00923579"/>
    <w:p w:rsidR="00923579" w:rsidRPr="00923579" w:rsidRDefault="00923579" w:rsidP="00923579"/>
    <w:p w:rsidR="00636077" w:rsidRDefault="00636077" w:rsidP="00636077">
      <w:r>
        <w:t>Depuis ce Modèle conceptuel, on en créé le prochain qui est le modèle logique de données. Celui-ci montre comment toutes les informations sont insérées et stockées.</w:t>
      </w:r>
    </w:p>
    <w:p w:rsidR="005C709A" w:rsidRDefault="005C709A" w:rsidP="005C709A">
      <w:pPr>
        <w:keepNext/>
      </w:pPr>
      <w:r>
        <w:rPr>
          <w:noProof/>
          <w:lang w:val="fr-CH" w:eastAsia="fr-CH"/>
        </w:rPr>
        <w:lastRenderedPageBreak/>
        <w:drawing>
          <wp:inline distT="0" distB="0" distL="0" distR="0" wp14:anchorId="467F1E2A" wp14:editId="48DFD219">
            <wp:extent cx="5759450" cy="60401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040120"/>
                    </a:xfrm>
                    <a:prstGeom prst="rect">
                      <a:avLst/>
                    </a:prstGeom>
                  </pic:spPr>
                </pic:pic>
              </a:graphicData>
            </a:graphic>
          </wp:inline>
        </w:drawing>
      </w:r>
    </w:p>
    <w:p w:rsidR="00636077" w:rsidRDefault="005C709A" w:rsidP="005C709A">
      <w:pPr>
        <w:pStyle w:val="Lgende"/>
      </w:pPr>
      <w:r>
        <w:t xml:space="preserve">Figure </w:t>
      </w:r>
      <w:r>
        <w:fldChar w:fldCharType="begin"/>
      </w:r>
      <w:r>
        <w:instrText xml:space="preserve"> SEQ Figure \* ARABIC </w:instrText>
      </w:r>
      <w:r>
        <w:fldChar w:fldCharType="separate"/>
      </w:r>
      <w:r w:rsidR="00A479AA">
        <w:rPr>
          <w:noProof/>
        </w:rPr>
        <w:t>8</w:t>
      </w:r>
      <w:r>
        <w:fldChar w:fldCharType="end"/>
      </w:r>
      <w:r w:rsidRPr="00E5274A">
        <w:rPr>
          <w:noProof/>
        </w:rPr>
        <w:t xml:space="preserve"> : Modèle logique de données</w:t>
      </w:r>
    </w:p>
    <w:p w:rsidR="00636077" w:rsidRPr="00636077" w:rsidRDefault="00636077" w:rsidP="00636077">
      <w:pPr>
        <w:pStyle w:val="Lgende"/>
      </w:pPr>
    </w:p>
    <w:p w:rsidR="00294335" w:rsidRDefault="00294335" w:rsidP="00294335"/>
    <w:p w:rsidR="00901326" w:rsidRPr="00901326" w:rsidRDefault="00901326" w:rsidP="00294335"/>
    <w:p w:rsidR="00CB156B" w:rsidRDefault="00CB156B" w:rsidP="00294335">
      <w:pPr>
        <w:rPr>
          <w:b/>
        </w:rPr>
      </w:pPr>
    </w:p>
    <w:p w:rsidR="00294335" w:rsidRPr="000B5AC4" w:rsidRDefault="00A91647" w:rsidP="00294335">
      <w:pPr>
        <w:rPr>
          <w:b/>
        </w:rPr>
      </w:pPr>
      <w:r>
        <w:rPr>
          <w:b/>
        </w:rPr>
        <w:t>Formulaire PHP</w:t>
      </w:r>
    </w:p>
    <w:p w:rsidR="00294335" w:rsidRDefault="00CB156B" w:rsidP="00294335">
      <w:r w:rsidRPr="000B5AC4">
        <w:t xml:space="preserve">Il y a plusieurs formulaires PHP de prévus pour ce projet. </w:t>
      </w:r>
      <w:r w:rsidR="000B5AC4">
        <w:t>Le principe est très simple, et est repris partout sur le site.</w:t>
      </w:r>
    </w:p>
    <w:p w:rsidR="000B5AC4" w:rsidRDefault="000B5AC4" w:rsidP="00294335"/>
    <w:p w:rsidR="000B5AC4" w:rsidRPr="000B5AC4" w:rsidRDefault="000B5AC4" w:rsidP="000B5AC4">
      <w:pPr>
        <w:rPr>
          <w:color w:val="7030A0"/>
          <w:lang w:val="de-CH"/>
        </w:rPr>
      </w:pPr>
      <w:r w:rsidRPr="000B5AC4">
        <w:rPr>
          <w:color w:val="7030A0"/>
          <w:lang w:val="de-CH"/>
        </w:rPr>
        <w:t xml:space="preserve">&lt;form </w:t>
      </w:r>
      <w:proofErr w:type="spellStart"/>
      <w:r w:rsidRPr="000B5AC4">
        <w:rPr>
          <w:color w:val="7030A0"/>
          <w:lang w:val="de-CH"/>
        </w:rPr>
        <w:t>action</w:t>
      </w:r>
      <w:proofErr w:type="spellEnd"/>
      <w:r w:rsidRPr="000B5AC4">
        <w:rPr>
          <w:color w:val="7030A0"/>
          <w:lang w:val="de-CH"/>
        </w:rPr>
        <w:t>="</w:t>
      </w:r>
      <w:proofErr w:type="spellStart"/>
      <w:r w:rsidRPr="000B5AC4">
        <w:rPr>
          <w:color w:val="7030A0"/>
          <w:lang w:val="de-CH"/>
        </w:rPr>
        <w:t>formLogin.php</w:t>
      </w:r>
      <w:proofErr w:type="spellEnd"/>
      <w:r w:rsidRPr="000B5AC4">
        <w:rPr>
          <w:color w:val="7030A0"/>
          <w:lang w:val="de-CH"/>
        </w:rPr>
        <w:t xml:space="preserve">" </w:t>
      </w:r>
      <w:proofErr w:type="spellStart"/>
      <w:r w:rsidRPr="000B5AC4">
        <w:rPr>
          <w:color w:val="7030A0"/>
          <w:lang w:val="de-CH"/>
        </w:rPr>
        <w:t>method</w:t>
      </w:r>
      <w:proofErr w:type="spellEnd"/>
      <w:r w:rsidRPr="000B5AC4">
        <w:rPr>
          <w:color w:val="7030A0"/>
          <w:lang w:val="de-CH"/>
        </w:rPr>
        <w:t>="</w:t>
      </w:r>
      <w:proofErr w:type="spellStart"/>
      <w:r w:rsidRPr="000B5AC4">
        <w:rPr>
          <w:color w:val="7030A0"/>
          <w:lang w:val="de-CH"/>
        </w:rPr>
        <w:t>post</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label</w:t>
      </w:r>
      <w:proofErr w:type="spellEnd"/>
      <w:r w:rsidRPr="000B5AC4">
        <w:rPr>
          <w:color w:val="7030A0"/>
          <w:lang w:val="de-CH"/>
        </w:rPr>
        <w:t>&gt;Pseudo &lt;/</w:t>
      </w:r>
      <w:proofErr w:type="spellStart"/>
      <w:r w:rsidRPr="000B5AC4">
        <w:rPr>
          <w:color w:val="7030A0"/>
          <w:lang w:val="de-CH"/>
        </w:rPr>
        <w:t>label</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input</w:t>
      </w:r>
      <w:proofErr w:type="spellEnd"/>
      <w:r w:rsidRPr="000B5AC4">
        <w:rPr>
          <w:color w:val="7030A0"/>
          <w:lang w:val="de-CH"/>
        </w:rPr>
        <w:t xml:space="preserve"> type="</w:t>
      </w:r>
      <w:proofErr w:type="spellStart"/>
      <w:r w:rsidRPr="000B5AC4">
        <w:rPr>
          <w:color w:val="7030A0"/>
          <w:lang w:val="de-CH"/>
        </w:rPr>
        <w:t>text</w:t>
      </w:r>
      <w:proofErr w:type="spellEnd"/>
      <w:r w:rsidRPr="000B5AC4">
        <w:rPr>
          <w:color w:val="7030A0"/>
          <w:lang w:val="de-CH"/>
        </w:rPr>
        <w:t xml:space="preserve">" </w:t>
      </w:r>
      <w:proofErr w:type="spellStart"/>
      <w:r w:rsidRPr="000B5AC4">
        <w:rPr>
          <w:color w:val="7030A0"/>
          <w:lang w:val="de-CH"/>
        </w:rPr>
        <w:t>name</w:t>
      </w:r>
      <w:proofErr w:type="spellEnd"/>
      <w:r w:rsidRPr="000B5AC4">
        <w:rPr>
          <w:color w:val="7030A0"/>
          <w:lang w:val="de-CH"/>
        </w:rPr>
        <w:t>="pseudo"&gt;</w:t>
      </w:r>
    </w:p>
    <w:p w:rsidR="000B5AC4" w:rsidRPr="000B5AC4" w:rsidRDefault="000B5AC4" w:rsidP="000B5AC4">
      <w:pPr>
        <w:ind w:firstLine="708"/>
        <w:rPr>
          <w:color w:val="7030A0"/>
        </w:rPr>
      </w:pPr>
      <w:r w:rsidRPr="000B5AC4">
        <w:rPr>
          <w:color w:val="7030A0"/>
        </w:rPr>
        <w:t>&lt;</w:t>
      </w:r>
      <w:proofErr w:type="gramStart"/>
      <w:r w:rsidRPr="000B5AC4">
        <w:rPr>
          <w:color w:val="7030A0"/>
        </w:rPr>
        <w:t>input</w:t>
      </w:r>
      <w:proofErr w:type="gramEnd"/>
      <w:r w:rsidRPr="000B5AC4">
        <w:rPr>
          <w:color w:val="7030A0"/>
        </w:rPr>
        <w:t xml:space="preserve"> type="</w:t>
      </w:r>
      <w:proofErr w:type="spellStart"/>
      <w:r w:rsidRPr="000B5AC4">
        <w:rPr>
          <w:color w:val="7030A0"/>
        </w:rPr>
        <w:t>submit</w:t>
      </w:r>
      <w:proofErr w:type="spellEnd"/>
      <w:r w:rsidRPr="000B5AC4">
        <w:rPr>
          <w:color w:val="7030A0"/>
        </w:rPr>
        <w:t>" value="Se connecter"&gt;</w:t>
      </w:r>
    </w:p>
    <w:p w:rsidR="000B5AC4" w:rsidRPr="000B5AC4" w:rsidRDefault="000B5AC4" w:rsidP="000B5AC4">
      <w:pPr>
        <w:rPr>
          <w:color w:val="7030A0"/>
        </w:rPr>
      </w:pPr>
      <w:r w:rsidRPr="000B5AC4">
        <w:rPr>
          <w:color w:val="7030A0"/>
        </w:rPr>
        <w:lastRenderedPageBreak/>
        <w:t>&lt;/</w:t>
      </w:r>
      <w:proofErr w:type="spellStart"/>
      <w:r w:rsidRPr="000B5AC4">
        <w:rPr>
          <w:color w:val="7030A0"/>
        </w:rPr>
        <w:t>form</w:t>
      </w:r>
      <w:proofErr w:type="spellEnd"/>
      <w:r w:rsidRPr="000B5AC4">
        <w:rPr>
          <w:color w:val="7030A0"/>
        </w:rPr>
        <w:t>&gt;</w:t>
      </w:r>
    </w:p>
    <w:p w:rsidR="000B5AC4" w:rsidRDefault="000B5AC4" w:rsidP="000B5AC4">
      <w:r>
        <w:t>Et l’autre page PHP est là pour récupérer et traiter les données :</w:t>
      </w:r>
    </w:p>
    <w:p w:rsidR="000B5AC4" w:rsidRPr="00807BA7" w:rsidRDefault="000B5AC4" w:rsidP="00294335">
      <w:pPr>
        <w:rPr>
          <w:color w:val="7030A0"/>
        </w:rPr>
      </w:pPr>
      <w:r w:rsidRPr="000B5AC4">
        <w:rPr>
          <w:color w:val="7030A0"/>
        </w:rPr>
        <w:t xml:space="preserve">    $pseudo = $_POST['pseudo'</w:t>
      </w:r>
      <w:proofErr w:type="gramStart"/>
      <w:r w:rsidRPr="000B5AC4">
        <w:rPr>
          <w:color w:val="7030A0"/>
        </w:rPr>
        <w:t>];</w:t>
      </w:r>
      <w:proofErr w:type="gramEnd"/>
    </w:p>
    <w:p w:rsidR="000B5AC4" w:rsidRDefault="000B5AC4" w:rsidP="00294335"/>
    <w:p w:rsidR="00CB156B" w:rsidRPr="000B5AC4" w:rsidRDefault="00DA07BD" w:rsidP="00294335">
      <w:pPr>
        <w:rPr>
          <w:b/>
        </w:rPr>
      </w:pPr>
      <w:r w:rsidRPr="000B5AC4">
        <w:rPr>
          <w:b/>
        </w:rPr>
        <w:t>Fonctionnement de l’inscription</w:t>
      </w:r>
    </w:p>
    <w:p w:rsidR="00DA07BD" w:rsidRDefault="00DA07BD" w:rsidP="00294335">
      <w:r>
        <w:t>L’utilisateur va être invité</w:t>
      </w:r>
      <w:r w:rsidR="00570697">
        <w:t xml:space="preserve"> à rentrer ses informations.</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sidR="00A479AA">
        <w:rPr>
          <w:noProof/>
        </w:rPr>
        <w:t>9</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F54559" w:rsidRPr="00F54559" w:rsidRDefault="00F54559" w:rsidP="00F54559"/>
    <w:bookmarkEnd w:id="20"/>
    <w:p w:rsidR="0049659A" w:rsidRDefault="0049659A" w:rsidP="00AA0785">
      <w:pPr>
        <w:ind w:firstLine="360"/>
        <w:rPr>
          <w:i/>
          <w:iCs/>
        </w:rPr>
      </w:pPr>
    </w:p>
    <w:p w:rsidR="00AA0785" w:rsidRDefault="00AA0785" w:rsidP="00AA0785">
      <w:pPr>
        <w:ind w:firstLine="360"/>
        <w:rPr>
          <w:i/>
          <w:iCs/>
        </w:rPr>
      </w:pPr>
      <w:r w:rsidRPr="00791020">
        <w:rPr>
          <w:i/>
          <w:iCs/>
        </w:rPr>
        <w:t>Décrire la réalisation "physique" de votre projet</w:t>
      </w:r>
    </w:p>
    <w:p w:rsidR="006C7E5E" w:rsidRDefault="006C7E5E" w:rsidP="00AA0785">
      <w:pPr>
        <w:ind w:firstLine="360"/>
        <w:rPr>
          <w:i/>
          <w:iCs/>
        </w:rPr>
      </w:pPr>
      <w:r>
        <w:rPr>
          <w:i/>
          <w:iCs/>
        </w:rPr>
        <w:t>Inscription</w:t>
      </w:r>
    </w:p>
    <w:p w:rsidR="006C7E5E" w:rsidRPr="00791020" w:rsidRDefault="006C7E5E" w:rsidP="00AA0785">
      <w:pPr>
        <w:ind w:firstLine="360"/>
        <w:rPr>
          <w:i/>
          <w:iCs/>
        </w:rPr>
      </w:pP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807BA7" w:rsidRDefault="00807BA7" w:rsidP="00AA0785">
      <w:pPr>
        <w:ind w:left="1134" w:hanging="774"/>
        <w:rPr>
          <w:i/>
          <w:iCs/>
        </w:rPr>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6C7E5E" w:rsidRDefault="006C7E5E" w:rsidP="006C7E5E">
      <w:pPr>
        <w:pStyle w:val="Sous-titre"/>
      </w:pPr>
      <w:r>
        <w:t>Structure du site</w:t>
      </w:r>
    </w:p>
    <w:p w:rsidR="00A00A61" w:rsidRPr="00A00A61" w:rsidRDefault="00A00A61" w:rsidP="00A00A61"/>
    <w:p w:rsidR="00856708" w:rsidRPr="00856708" w:rsidRDefault="00293BBF" w:rsidP="00856708">
      <w:pPr>
        <w:pStyle w:val="Sous-titre"/>
      </w:pPr>
      <w:r>
        <w:t>Page Model</w:t>
      </w:r>
      <w:r w:rsidR="0047186D">
        <w:t xml:space="preserve"> </w:t>
      </w:r>
      <w:proofErr w:type="spellStart"/>
      <w:r w:rsidR="0047186D">
        <w:t>DBAccess</w:t>
      </w:r>
      <w:proofErr w:type="spellEnd"/>
    </w:p>
    <w:p w:rsidR="00856708" w:rsidRDefault="0047186D" w:rsidP="00856708">
      <w:r>
        <w:t>Cette page est centrale. Toutes les requêtes à la base de données y sont répertoriées.</w:t>
      </w:r>
    </w:p>
    <w:p w:rsidR="00856708" w:rsidRDefault="00856708" w:rsidP="00856708">
      <w:r>
        <w:t xml:space="preserve">Il y a trois fonctions qui sont reprises à chaque requêtes, </w:t>
      </w:r>
      <w:proofErr w:type="spellStart"/>
      <w:proofErr w:type="gramStart"/>
      <w:r>
        <w:t>dbConnect</w:t>
      </w:r>
      <w:proofErr w:type="spellEnd"/>
      <w:r>
        <w:t>(</w:t>
      </w:r>
      <w:proofErr w:type="gramEnd"/>
      <w:r>
        <w:t xml:space="preserve">), </w:t>
      </w:r>
      <w:proofErr w:type="spellStart"/>
      <w:r>
        <w:t>executeSQLRequest</w:t>
      </w:r>
      <w:proofErr w:type="spellEnd"/>
      <w:r>
        <w:t xml:space="preserve">, et </w:t>
      </w:r>
      <w:proofErr w:type="spellStart"/>
      <w:r>
        <w:t>dbUnconnect</w:t>
      </w:r>
      <w:proofErr w:type="spellEnd"/>
      <w:r>
        <w:t>. Ces trois fonctions permettent de faire le lien, avec la base de données, interroger ou interagir, et refermer la requête pour permettre la suivante de s’exécuter.</w:t>
      </w:r>
    </w:p>
    <w:p w:rsidR="00856708" w:rsidRPr="00856708" w:rsidRDefault="00856708" w:rsidP="00856708"/>
    <w:p w:rsidR="00293BBF" w:rsidRPr="00293BBF" w:rsidRDefault="00293BBF" w:rsidP="00293BBF"/>
    <w:p w:rsidR="00EA5FB2" w:rsidRDefault="00570697" w:rsidP="00EA5FB2">
      <w:pPr>
        <w:pStyle w:val="Sous-titre"/>
      </w:pPr>
      <w:r>
        <w:t>Connexion</w:t>
      </w:r>
    </w:p>
    <w:p w:rsidR="00283F63" w:rsidRDefault="00283F63" w:rsidP="00283F63">
      <w:pPr>
        <w:keepNext/>
      </w:pPr>
      <w:r>
        <w:rPr>
          <w:noProof/>
          <w:lang w:val="fr-CH" w:eastAsia="fr-CH"/>
        </w:rPr>
        <w:lastRenderedPageBreak/>
        <w:drawing>
          <wp:inline distT="0" distB="0" distL="0" distR="0" wp14:anchorId="314B148E" wp14:editId="4160C7F5">
            <wp:extent cx="3306470" cy="1622977"/>
            <wp:effectExtent l="0" t="0" r="825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7241" cy="1628264"/>
                    </a:xfrm>
                    <a:prstGeom prst="rect">
                      <a:avLst/>
                    </a:prstGeom>
                  </pic:spPr>
                </pic:pic>
              </a:graphicData>
            </a:graphic>
          </wp:inline>
        </w:drawing>
      </w:r>
    </w:p>
    <w:p w:rsidR="00EA5FB2" w:rsidRPr="00EA5FB2" w:rsidRDefault="00283F63" w:rsidP="00283F63">
      <w:pPr>
        <w:pStyle w:val="Lgende"/>
      </w:pPr>
      <w:r>
        <w:t xml:space="preserve">Figure </w:t>
      </w:r>
      <w:r>
        <w:fldChar w:fldCharType="begin"/>
      </w:r>
      <w:r>
        <w:instrText xml:space="preserve"> SEQ Figure \* ARABIC </w:instrText>
      </w:r>
      <w:r>
        <w:fldChar w:fldCharType="separate"/>
      </w:r>
      <w:r w:rsidR="00A479AA">
        <w:rPr>
          <w:noProof/>
        </w:rPr>
        <w:t>10</w:t>
      </w:r>
      <w:r>
        <w:fldChar w:fldCharType="end"/>
      </w:r>
      <w:r>
        <w:t xml:space="preserve"> : Formulaire de connexion au site</w:t>
      </w:r>
    </w:p>
    <w:p w:rsidR="00293BBF" w:rsidRDefault="00293BBF" w:rsidP="00293BBF">
      <w:r>
        <w:t xml:space="preserve">La connexion est un formulaire simple avec deux champs. Un login, et un mot de passe.  Le formulaire renvoie les informations sur une deuxième page, qui reçoit les champs, les traites, et fait une vérification avec la base de données. </w:t>
      </w:r>
    </w:p>
    <w:p w:rsidR="00293BBF" w:rsidRDefault="00452E0C" w:rsidP="00293BBF">
      <w:pPr>
        <w:pStyle w:val="Sous-titre"/>
      </w:pPr>
      <w:r>
        <w:t>Hachage</w:t>
      </w:r>
      <w:r w:rsidR="00293BBF">
        <w:t xml:space="preserve"> du mot de passe</w:t>
      </w:r>
    </w:p>
    <w:p w:rsidR="002E6720" w:rsidRDefault="002E6720" w:rsidP="002E6720">
      <w:pPr>
        <w:pStyle w:val="Sous-titre"/>
      </w:pPr>
      <w:r>
        <w:t>Login</w:t>
      </w:r>
    </w:p>
    <w:p w:rsidR="002E6720" w:rsidRDefault="002E6720" w:rsidP="002E6720">
      <w:r>
        <w:t xml:space="preserve">Le login est un formulaire comme décrit </w:t>
      </w:r>
      <w:r w:rsidR="00A91647">
        <w:t>dans au point « analyse »</w:t>
      </w:r>
      <w:r>
        <w:t xml:space="preserve">. </w:t>
      </w:r>
      <w:r w:rsidR="00A91647">
        <w:t xml:space="preserve">La page </w:t>
      </w:r>
      <w:proofErr w:type="spellStart"/>
      <w:r w:rsidR="00A91647">
        <w:t>formLogin.php</w:t>
      </w:r>
      <w:proofErr w:type="spellEnd"/>
      <w:r w:rsidR="00A91647">
        <w:t xml:space="preserve"> va d’abord vérifier que aucun champ n’est vide.</w:t>
      </w:r>
      <w:r w:rsidR="00452E0C">
        <w:t xml:space="preserve"> Les informations sont ensuite </w:t>
      </w:r>
      <w:proofErr w:type="gramStart"/>
      <w:r w:rsidR="00452E0C">
        <w:t>enregistrés</w:t>
      </w:r>
      <w:proofErr w:type="gramEnd"/>
      <w:r w:rsidR="00452E0C">
        <w:t xml:space="preserve"> dans des variables.</w:t>
      </w:r>
    </w:p>
    <w:p w:rsidR="00A91647" w:rsidRDefault="00A91647" w:rsidP="002E6720"/>
    <w:p w:rsidR="00A91647" w:rsidRDefault="00A91647" w:rsidP="00A91647">
      <w:pPr>
        <w:keepNext/>
      </w:pPr>
      <w:r>
        <w:rPr>
          <w:noProof/>
          <w:lang w:val="fr-CH" w:eastAsia="fr-CH"/>
        </w:rPr>
        <w:drawing>
          <wp:inline distT="0" distB="0" distL="0" distR="0" wp14:anchorId="0CB4AD0D" wp14:editId="6F72A6AF">
            <wp:extent cx="5759450" cy="998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9982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A479AA">
        <w:rPr>
          <w:noProof/>
        </w:rPr>
        <w:t>11</w:t>
      </w:r>
      <w:r>
        <w:fldChar w:fldCharType="end"/>
      </w:r>
      <w:r>
        <w:t xml:space="preserve"> : test si les champs ne sont pas vides</w:t>
      </w:r>
      <w:r w:rsidR="00452E0C">
        <w:t xml:space="preserve"> et enregistrement des informations</w:t>
      </w:r>
    </w:p>
    <w:p w:rsidR="00452E0C" w:rsidRPr="00452E0C" w:rsidRDefault="00452E0C" w:rsidP="00452E0C">
      <w:r>
        <w:t xml:space="preserve">Une fois le premier test effectué, la page va vérifier si les informations sont correctes. Pour cela, il faut appeler la fonction </w:t>
      </w:r>
      <w:proofErr w:type="spellStart"/>
      <w:r>
        <w:t>getUser</w:t>
      </w:r>
      <w:proofErr w:type="spellEnd"/>
      <w:r>
        <w:t xml:space="preserve"> de la page </w:t>
      </w:r>
      <w:proofErr w:type="spellStart"/>
      <w:r>
        <w:t>DBAccess</w:t>
      </w:r>
      <w:proofErr w:type="spellEnd"/>
      <w:r>
        <w:t>, avec comme paramètre le pseudo</w:t>
      </w:r>
    </w:p>
    <w:p w:rsidR="00A91647" w:rsidRDefault="00A91647" w:rsidP="00A91647">
      <w:pPr>
        <w:keepNext/>
      </w:pPr>
      <w:r>
        <w:rPr>
          <w:noProof/>
          <w:lang w:val="fr-CH" w:eastAsia="fr-CH"/>
        </w:rPr>
        <w:drawing>
          <wp:inline distT="0" distB="0" distL="0" distR="0" wp14:anchorId="55E416EB" wp14:editId="6F0D8295">
            <wp:extent cx="3505200" cy="5619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561975"/>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A479AA">
        <w:rPr>
          <w:noProof/>
        </w:rPr>
        <w:t>12</w:t>
      </w:r>
      <w:r>
        <w:fldChar w:fldCharType="end"/>
      </w:r>
      <w:r>
        <w:t xml:space="preserve"> : </w:t>
      </w:r>
      <w:r w:rsidR="00452E0C">
        <w:t xml:space="preserve">appel de la fonction </w:t>
      </w:r>
      <w:proofErr w:type="spellStart"/>
      <w:r w:rsidR="00452E0C">
        <w:t>getUser</w:t>
      </w:r>
      <w:proofErr w:type="spellEnd"/>
    </w:p>
    <w:p w:rsidR="00A91647" w:rsidRDefault="00A91647" w:rsidP="00A91647"/>
    <w:p w:rsidR="00D55591" w:rsidRDefault="00D55591" w:rsidP="00A91647">
      <w:r>
        <w:t xml:space="preserve">La fonction </w:t>
      </w:r>
      <w:proofErr w:type="spellStart"/>
      <w:r>
        <w:t>getUser</w:t>
      </w:r>
      <w:proofErr w:type="spellEnd"/>
      <w:r>
        <w:t xml:space="preserve"> va finalement interroger la base de données, pour savoir si le pseudo correspond à un utilisateur, et demande le mot de passe par la même occasion.</w:t>
      </w:r>
    </w:p>
    <w:p w:rsidR="00A91647" w:rsidRDefault="00A91647" w:rsidP="00A91647">
      <w:pPr>
        <w:keepNext/>
      </w:pPr>
      <w:r>
        <w:rPr>
          <w:noProof/>
          <w:lang w:val="fr-CH" w:eastAsia="fr-CH"/>
        </w:rPr>
        <w:lastRenderedPageBreak/>
        <w:drawing>
          <wp:inline distT="0" distB="0" distL="0" distR="0" wp14:anchorId="3DC42659" wp14:editId="31440247">
            <wp:extent cx="5759450" cy="17475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7475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A479AA">
        <w:rPr>
          <w:noProof/>
        </w:rPr>
        <w:t>13</w:t>
      </w:r>
      <w:r>
        <w:fldChar w:fldCharType="end"/>
      </w:r>
      <w:r>
        <w:t xml:space="preserve"> : Fon</w:t>
      </w:r>
      <w:r w:rsidR="00D55591">
        <w:t>c</w:t>
      </w:r>
      <w:r>
        <w:t>tion qui fait la requête SQL à la base de données</w:t>
      </w:r>
    </w:p>
    <w:p w:rsidR="00D55591" w:rsidRPr="00D55591" w:rsidRDefault="00D55591" w:rsidP="00D55591">
      <w:r>
        <w:t>Les informations sont récupérées. Il est</w:t>
      </w:r>
      <w:r w:rsidR="00647CA3">
        <w:t xml:space="preserve"> maintenant</w:t>
      </w:r>
      <w:r>
        <w:t xml:space="preserve"> possible de </w:t>
      </w:r>
      <w:r w:rsidR="00647CA3">
        <w:t>tester si le mot de passe correspond au pseudo. Et ainsi, on peut avertir l’utilisateur que la session est ouverte, et le renvoyer à la page d’accueil.</w:t>
      </w:r>
    </w:p>
    <w:p w:rsidR="00452E0C" w:rsidRDefault="00452E0C" w:rsidP="00452E0C"/>
    <w:p w:rsidR="00452E0C" w:rsidRDefault="00452E0C" w:rsidP="00452E0C">
      <w:pPr>
        <w:keepNext/>
      </w:pPr>
      <w:r>
        <w:rPr>
          <w:noProof/>
          <w:lang w:val="fr-CH" w:eastAsia="fr-CH"/>
        </w:rPr>
        <w:drawing>
          <wp:inline distT="0" distB="0" distL="0" distR="0" wp14:anchorId="27B4555C" wp14:editId="1AFFA5E3">
            <wp:extent cx="4486275" cy="1882709"/>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6053" cy="1886812"/>
                    </a:xfrm>
                    <a:prstGeom prst="rect">
                      <a:avLst/>
                    </a:prstGeom>
                  </pic:spPr>
                </pic:pic>
              </a:graphicData>
            </a:graphic>
          </wp:inline>
        </w:drawing>
      </w:r>
    </w:p>
    <w:p w:rsidR="00452E0C" w:rsidRPr="00452E0C" w:rsidRDefault="00452E0C" w:rsidP="00452E0C">
      <w:pPr>
        <w:pStyle w:val="Lgende"/>
      </w:pPr>
      <w:r>
        <w:t xml:space="preserve">Figure </w:t>
      </w:r>
      <w:r>
        <w:fldChar w:fldCharType="begin"/>
      </w:r>
      <w:r>
        <w:instrText xml:space="preserve"> SEQ Figure \* ARABIC </w:instrText>
      </w:r>
      <w:r>
        <w:fldChar w:fldCharType="separate"/>
      </w:r>
      <w:r w:rsidR="00A479AA">
        <w:rPr>
          <w:noProof/>
        </w:rPr>
        <w:t>14</w:t>
      </w:r>
      <w:r>
        <w:fldChar w:fldCharType="end"/>
      </w:r>
      <w:r>
        <w:t xml:space="preserve"> : test du mot de passe, et redirection à la page d’accueil</w:t>
      </w:r>
    </w:p>
    <w:p w:rsidR="00A91647" w:rsidRDefault="00A91647" w:rsidP="00A91647"/>
    <w:p w:rsidR="00A91647" w:rsidRDefault="00A91647" w:rsidP="00A91647"/>
    <w:p w:rsidR="00A91647" w:rsidRPr="00A91647" w:rsidRDefault="00A91647" w:rsidP="00A91647"/>
    <w:p w:rsidR="00807BA7" w:rsidRDefault="00807BA7" w:rsidP="00570697">
      <w:pPr>
        <w:pStyle w:val="Sous-titre"/>
      </w:pPr>
      <w:r>
        <w:t>Inscription</w:t>
      </w:r>
    </w:p>
    <w:p w:rsidR="00647CA3" w:rsidRDefault="00CB3119" w:rsidP="00647CA3">
      <w:r>
        <w:t>Il y a deux cas de figure pour une inscription, il y a donc deux variables booléennes qui représentent « l’accord » pour que cet utilisateur soit actif. Il faut que ces deux valeurs soient égales à 1.</w:t>
      </w:r>
    </w:p>
    <w:p w:rsidR="00CB3119" w:rsidRDefault="00CB3119" w:rsidP="00647CA3"/>
    <w:p w:rsidR="00CB3119" w:rsidRDefault="00CB3119" w:rsidP="00647CA3"/>
    <w:p w:rsidR="00CB3119" w:rsidRPr="00CB3119" w:rsidRDefault="00CB3119" w:rsidP="00647CA3">
      <w:pPr>
        <w:rPr>
          <w:b/>
        </w:rPr>
      </w:pPr>
      <w:r w:rsidRPr="00CB3119">
        <w:rPr>
          <w:b/>
        </w:rPr>
        <w:t>Préinscription de l’administrateur</w:t>
      </w:r>
    </w:p>
    <w:p w:rsidR="00CB3119" w:rsidRDefault="00BA2234" w:rsidP="00647CA3">
      <w:r>
        <w:t>L’adm</w:t>
      </w:r>
      <w:r w:rsidR="00A00A61">
        <w:t>inistrateur ajoute un utilisateur avec juste l’adresse email. E</w:t>
      </w:r>
      <w:r>
        <w:t xml:space="preserve">t il est ajouté à la base de données. </w:t>
      </w:r>
      <w:r w:rsidR="00A00A61">
        <w:t>Les autres informations personnelles sont entrées plus tard par l’utilisateur.</w:t>
      </w:r>
    </w:p>
    <w:p w:rsidR="00525550" w:rsidRDefault="00CB3119" w:rsidP="00CB3119">
      <w:r>
        <w:t xml:space="preserve">La variable </w:t>
      </w:r>
      <w:r w:rsidR="00525550">
        <w:t>« </w:t>
      </w:r>
      <w:proofErr w:type="spellStart"/>
      <w:r w:rsidR="00525550">
        <w:t>adminActivated</w:t>
      </w:r>
      <w:proofErr w:type="spellEnd"/>
      <w:r w:rsidR="00525550">
        <w:t> » à instanciée à 1, car l’administrateur donne son accord de base par ce procédé.</w:t>
      </w:r>
    </w:p>
    <w:p w:rsidR="00525550" w:rsidRDefault="00CB3119" w:rsidP="00CB3119">
      <w:pPr>
        <w:rPr>
          <w:color w:val="FF0000"/>
        </w:rPr>
      </w:pPr>
      <w:r>
        <w:t>Dès que l’utilisateur souhaite s’inscrire, il y a une vérification si la</w:t>
      </w:r>
      <w:r w:rsidR="00525550">
        <w:t xml:space="preserve"> préinscription a déjà été entrée</w:t>
      </w:r>
      <w:r>
        <w:t>.</w:t>
      </w:r>
      <w:r w:rsidR="00A00A61">
        <w:t xml:space="preserve"> Il y a une vérification de l’email</w:t>
      </w:r>
      <w:r w:rsidR="00525550">
        <w:t>.</w:t>
      </w:r>
      <w:r w:rsidR="00A00A61">
        <w:t xml:space="preserve"> Si tel est le cas, il</w:t>
      </w:r>
      <w:r>
        <w:t xml:space="preserve"> s’agit juste </w:t>
      </w:r>
      <w:r w:rsidR="00525550">
        <w:t>d’activer le compte en changeant la valeur « </w:t>
      </w:r>
      <w:proofErr w:type="spellStart"/>
      <w:r w:rsidR="00525550">
        <w:t>userActivated</w:t>
      </w:r>
      <w:proofErr w:type="spellEnd"/>
      <w:r w:rsidR="00525550">
        <w:t xml:space="preserve"> ». Ce procédé est montré en rouge sur la </w:t>
      </w:r>
      <w:r w:rsidR="00525550" w:rsidRPr="00525550">
        <w:rPr>
          <w:color w:val="FF0000"/>
        </w:rPr>
        <w:t>figure 13</w:t>
      </w:r>
    </w:p>
    <w:p w:rsidR="00525550" w:rsidRDefault="00525550" w:rsidP="00CB3119">
      <w:pPr>
        <w:rPr>
          <w:color w:val="FF0000"/>
        </w:rPr>
      </w:pPr>
    </w:p>
    <w:p w:rsidR="00525550" w:rsidRPr="00525550" w:rsidRDefault="00525550" w:rsidP="00CB3119">
      <w:pPr>
        <w:rPr>
          <w:b/>
        </w:rPr>
      </w:pPr>
      <w:r w:rsidRPr="00525550">
        <w:rPr>
          <w:b/>
        </w:rPr>
        <w:lastRenderedPageBreak/>
        <w:t>Inscription de l’utilisateur</w:t>
      </w:r>
    </w:p>
    <w:p w:rsidR="002D6C2E" w:rsidRDefault="00525550" w:rsidP="00CB3119">
      <w:r>
        <w:t>Si l’utilisateur</w:t>
      </w:r>
      <w:r w:rsidR="002D6C2E">
        <w:t xml:space="preserve"> n’est pas encore inscrit, </w:t>
      </w:r>
      <w:r w:rsidR="00B4050F">
        <w:t>les informations sont enregistrées sous une nouvelle entrée. L’accord de l’utilisateur est instancié à 1</w:t>
      </w:r>
      <w:r w:rsidR="00A00A61">
        <w:t xml:space="preserve"> d’office</w:t>
      </w:r>
      <w:r w:rsidR="00B4050F">
        <w:t>, et l’</w:t>
      </w:r>
      <w:r w:rsidR="00A00A61">
        <w:t xml:space="preserve">administrateur pourra donner son aval par la suite. Ce procédé est montré en bleu sur la </w:t>
      </w:r>
      <w:r w:rsidR="00A00A61" w:rsidRPr="00A00A61">
        <w:rPr>
          <w:color w:val="FF0000"/>
        </w:rPr>
        <w:t>figure 13</w:t>
      </w:r>
    </w:p>
    <w:p w:rsidR="00525550" w:rsidRDefault="0006561C" w:rsidP="00CB3119">
      <w:pPr>
        <w:rPr>
          <w:b/>
        </w:rPr>
      </w:pPr>
      <w:r>
        <w:rPr>
          <w:b/>
        </w:rPr>
        <w:t>Intérêt pour deux variables booléennes à la place d’une seule</w:t>
      </w:r>
    </w:p>
    <w:p w:rsidR="002D6C2E" w:rsidRPr="002D6C2E" w:rsidRDefault="002D6C2E" w:rsidP="00CB3119">
      <w:r>
        <w:t xml:space="preserve">Ce moyen est plus optimisé pour le fonctionnement du site Web. En effet, ces deux variables ne consomment que très peu d’espace de stockage (deux fois 1 bit), plutôt qu’une seule variable qui prendrait d’office au moins huit bits. </w:t>
      </w:r>
      <w:r w:rsidR="005E0E4F">
        <w:t>Par ailleurs, il probable que le fonctionnement du site soit plus rapide.</w:t>
      </w:r>
    </w:p>
    <w:p w:rsidR="00BA2234" w:rsidRDefault="00BA2234" w:rsidP="00CB3119">
      <w:r w:rsidRPr="00BA2234">
        <w:rPr>
          <w:noProof/>
          <w:lang w:val="fr-CH" w:eastAsia="fr-CH"/>
        </w:rPr>
        <w:drawing>
          <wp:inline distT="0" distB="0" distL="0" distR="0">
            <wp:extent cx="4781550" cy="2481636"/>
            <wp:effectExtent l="0" t="0" r="0" b="0"/>
            <wp:docPr id="19" name="Image 19" descr="C:\Users\Mathias.GROUX\Downloads\S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as.GROUX\Downloads\Shema (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6918" cy="2489612"/>
                    </a:xfrm>
                    <a:prstGeom prst="rect">
                      <a:avLst/>
                    </a:prstGeom>
                    <a:noFill/>
                    <a:ln>
                      <a:noFill/>
                    </a:ln>
                  </pic:spPr>
                </pic:pic>
              </a:graphicData>
            </a:graphic>
          </wp:inline>
        </w:drawing>
      </w:r>
    </w:p>
    <w:p w:rsidR="00BA2234" w:rsidRDefault="00BA2234" w:rsidP="00BA2234">
      <w:pPr>
        <w:pStyle w:val="Lgende"/>
      </w:pPr>
      <w:r>
        <w:t xml:space="preserve">Figure </w:t>
      </w:r>
      <w:r>
        <w:fldChar w:fldCharType="begin"/>
      </w:r>
      <w:r>
        <w:instrText xml:space="preserve"> SEQ Figure \* ARABIC </w:instrText>
      </w:r>
      <w:r>
        <w:fldChar w:fldCharType="separate"/>
      </w:r>
      <w:r w:rsidR="00A479AA">
        <w:rPr>
          <w:noProof/>
        </w:rPr>
        <w:t>15</w:t>
      </w:r>
      <w:r>
        <w:fldChar w:fldCharType="end"/>
      </w:r>
      <w:r>
        <w:t xml:space="preserve"> : Fonctionnement de l'inscription</w:t>
      </w:r>
    </w:p>
    <w:p w:rsidR="00BA2234" w:rsidRDefault="00BA2234" w:rsidP="00BA2234"/>
    <w:p w:rsidR="00BA2234" w:rsidRPr="00BA2234" w:rsidRDefault="00BA2234" w:rsidP="00BA2234"/>
    <w:p w:rsidR="00BA2234" w:rsidRDefault="00BA2234" w:rsidP="00647CA3"/>
    <w:p w:rsidR="00BA2234" w:rsidRDefault="00BA2234" w:rsidP="00647CA3"/>
    <w:p w:rsidR="00647CA3" w:rsidRPr="00647CA3" w:rsidRDefault="00647CA3" w:rsidP="00647CA3"/>
    <w:p w:rsidR="00A00A61" w:rsidRDefault="00A00A61" w:rsidP="00A00A61"/>
    <w:p w:rsidR="00A00A61" w:rsidRPr="00A00A61" w:rsidRDefault="00A00A61" w:rsidP="00A00A61"/>
    <w:p w:rsidR="00EA5FB2" w:rsidRDefault="00EA5FB2" w:rsidP="00EA5FB2">
      <w:pPr>
        <w:pStyle w:val="Sous-titre"/>
      </w:pPr>
      <w:r>
        <w:t>Affichage des données</w:t>
      </w:r>
    </w:p>
    <w:p w:rsidR="008F3422" w:rsidRDefault="008F3422" w:rsidP="008F3422">
      <w:r>
        <w:t>L’affichage des données consiste à créer un tableau HTML simple. Une fonction PHP appelle la base de données, et lui demande les informations nécessaires.</w:t>
      </w:r>
    </w:p>
    <w:p w:rsidR="008F3422" w:rsidRPr="008F3422" w:rsidRDefault="008F3422" w:rsidP="008F3422">
      <w:r>
        <w:t xml:space="preserve">Le rendu est sous forme d’un tableau[] PHP. Une boucle </w:t>
      </w:r>
      <w:r w:rsidR="0006561C">
        <w:t>« </w:t>
      </w:r>
      <w:proofErr w:type="spellStart"/>
      <w:r>
        <w:t>foreach</w:t>
      </w:r>
      <w:proofErr w:type="spellEnd"/>
      <w:r w:rsidR="0006561C">
        <w:t> »</w:t>
      </w:r>
      <w:r>
        <w:t xml:space="preserve"> déroule toutes les données dans l’ordre du tableau. Voici un </w:t>
      </w:r>
      <w:r w:rsidR="00BA2234">
        <w:t>aperçu</w:t>
      </w:r>
      <w:r>
        <w:t xml:space="preserve"> du code simplifié.</w:t>
      </w:r>
    </w:p>
    <w:p w:rsidR="006A3622" w:rsidRDefault="008F3422" w:rsidP="006A3622">
      <w:pPr>
        <w:pStyle w:val="Sous-titre"/>
        <w:keepNext/>
      </w:pPr>
      <w:bookmarkStart w:id="21" w:name="_GoBack"/>
      <w:r>
        <w:rPr>
          <w:noProof/>
          <w:lang w:val="fr-CH" w:eastAsia="fr-CH"/>
        </w:rPr>
        <w:lastRenderedPageBreak/>
        <w:drawing>
          <wp:inline distT="0" distB="0" distL="0" distR="0" wp14:anchorId="09D4F173" wp14:editId="754BFBBF">
            <wp:extent cx="3248025" cy="4476750"/>
            <wp:effectExtent l="114300" t="114300" r="104775" b="152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447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21"/>
    </w:p>
    <w:p w:rsidR="00807BA7" w:rsidRDefault="006A3622" w:rsidP="006A3622">
      <w:pPr>
        <w:pStyle w:val="Lgende"/>
      </w:pPr>
      <w:r>
        <w:t xml:space="preserve">Figure </w:t>
      </w:r>
      <w:r>
        <w:fldChar w:fldCharType="begin"/>
      </w:r>
      <w:r>
        <w:instrText xml:space="preserve"> SEQ Figure \* ARABIC </w:instrText>
      </w:r>
      <w:r>
        <w:fldChar w:fldCharType="separate"/>
      </w:r>
      <w:r w:rsidR="00A479AA">
        <w:rPr>
          <w:noProof/>
        </w:rPr>
        <w:t>16</w:t>
      </w:r>
      <w:r>
        <w:fldChar w:fldCharType="end"/>
      </w:r>
      <w:r>
        <w:t xml:space="preserve"> :Affichage des données</w:t>
      </w:r>
    </w:p>
    <w:p w:rsidR="00EA5FB2" w:rsidRPr="00EA5FB2" w:rsidRDefault="00EA5FB2" w:rsidP="00EA5FB2"/>
    <w:p w:rsidR="00570697" w:rsidRDefault="00570697" w:rsidP="00570697">
      <w:pPr>
        <w:pStyle w:val="Sous-titre"/>
      </w:pPr>
      <w:r>
        <w:t>Liste des équipes</w:t>
      </w:r>
    </w:p>
    <w:p w:rsidR="00856708" w:rsidRPr="00856708" w:rsidRDefault="00856708" w:rsidP="00856708"/>
    <w:p w:rsidR="00570697" w:rsidRDefault="00570697" w:rsidP="00570697">
      <w:pPr>
        <w:pStyle w:val="Sous-titre"/>
      </w:pPr>
      <w:r>
        <w:t>Listes des terrains</w:t>
      </w:r>
    </w:p>
    <w:p w:rsidR="00570697" w:rsidRDefault="006C7E5E" w:rsidP="00570697">
      <w:pPr>
        <w:pStyle w:val="Sous-titre"/>
      </w:pPr>
      <w:r>
        <w:t>T</w:t>
      </w:r>
      <w:r w:rsidR="00570697">
        <w:t>ableau des données</w:t>
      </w:r>
    </w:p>
    <w:p w:rsidR="006C7E5E" w:rsidRDefault="006C7E5E" w:rsidP="006C7E5E">
      <w:pPr>
        <w:pStyle w:val="Sous-titre"/>
      </w:pPr>
      <w:r>
        <w:t>Menu de navigation</w:t>
      </w:r>
    </w:p>
    <w:p w:rsidR="00F54559" w:rsidRDefault="002D7E82" w:rsidP="00F54559">
      <w:pPr>
        <w:keepNext/>
      </w:pPr>
      <w:r>
        <w:rPr>
          <w:noProof/>
          <w:lang w:val="fr-CH" w:eastAsia="fr-CH"/>
        </w:rPr>
        <w:drawing>
          <wp:inline distT="0" distB="0" distL="0" distR="0" wp14:anchorId="03BFA647" wp14:editId="36FB2893">
            <wp:extent cx="5400675" cy="10572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1057275"/>
                    </a:xfrm>
                    <a:prstGeom prst="rect">
                      <a:avLst/>
                    </a:prstGeom>
                  </pic:spPr>
                </pic:pic>
              </a:graphicData>
            </a:graphic>
          </wp:inline>
        </w:drawing>
      </w:r>
    </w:p>
    <w:p w:rsidR="00F54559" w:rsidRPr="00F54559" w:rsidRDefault="00F54559" w:rsidP="00F54559">
      <w:pPr>
        <w:pStyle w:val="Lgende"/>
      </w:pPr>
      <w:r>
        <w:t xml:space="preserve">Figure </w:t>
      </w:r>
      <w:r>
        <w:fldChar w:fldCharType="begin"/>
      </w:r>
      <w:r>
        <w:instrText xml:space="preserve"> SEQ Figure \* ARABIC </w:instrText>
      </w:r>
      <w:r>
        <w:fldChar w:fldCharType="separate"/>
      </w:r>
      <w:r w:rsidR="00A479AA">
        <w:rPr>
          <w:noProof/>
        </w:rPr>
        <w:t>17</w:t>
      </w:r>
      <w:r>
        <w:fldChar w:fldCharType="end"/>
      </w:r>
      <w:r>
        <w:t xml:space="preserve"> : menu de navigation, image prise le 16 mai 2022</w:t>
      </w:r>
    </w:p>
    <w:p w:rsidR="00F54559" w:rsidRPr="00F54559" w:rsidRDefault="00F54559" w:rsidP="00F54559">
      <w:r>
        <w:t>Le menu de naviga</w:t>
      </w:r>
      <w:r w:rsidR="002D7E82">
        <w:t xml:space="preserve">tion en haut du site est le moyen mis à disposition pour les visiteurs, les utilisateurs et les administrateurs pour naviguer sur le site. Le menu est soumis à conditions, les propositions ne sont pas les mêmes pour chacun, </w:t>
      </w:r>
      <w:r w:rsidR="000D4E80">
        <w:t xml:space="preserve">  </w:t>
      </w:r>
    </w:p>
    <w:p w:rsidR="00570697" w:rsidRDefault="00570697" w:rsidP="00F54559">
      <w:pPr>
        <w:rPr>
          <w:i/>
          <w:iCs/>
        </w:rPr>
      </w:pP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A479AA" w:rsidP="00F54559">
      <w:pPr>
        <w:pStyle w:val="Sous-titre"/>
      </w:pPr>
      <w:r>
        <w:t>Ajout d’un entraîneur</w:t>
      </w:r>
    </w:p>
    <w:p w:rsidR="00A479AA" w:rsidRDefault="00A479AA" w:rsidP="00A479AA">
      <w:r>
        <w:t>Seul l’administrateur peut ajouter un nouvel entraineur. Le droit est contrôlé par l’affichage de la page du menu, et lors du chargement de la page. Il faut que le champ « admin » soit égal à 1. Un champ de contrôle est là pour vérifier que l’administrateur entre bien l’email qu’il souhaite.</w:t>
      </w:r>
    </w:p>
    <w:p w:rsidR="00A479AA" w:rsidRDefault="00A479AA" w:rsidP="00A479AA">
      <w:r>
        <w:t>L’affichage du formulaire est minimaliste. Mais le traitement des données demande certains contrôles.</w:t>
      </w:r>
    </w:p>
    <w:p w:rsidR="00A479AA" w:rsidRDefault="00A479AA" w:rsidP="00A479AA">
      <w:r>
        <w:t xml:space="preserve">Un deuxième champ pour contrôler </w:t>
      </w:r>
    </w:p>
    <w:p w:rsidR="00A479AA" w:rsidRDefault="00A479AA" w:rsidP="00A479AA"/>
    <w:p w:rsidR="00A479AA" w:rsidRPr="00A479AA" w:rsidRDefault="00A479AA" w:rsidP="00A479AA">
      <w:r>
        <w:t xml:space="preserve">Plusieurs étapes sont nécessaires </w:t>
      </w:r>
    </w:p>
    <w:p w:rsidR="00A479AA" w:rsidRDefault="00A479AA" w:rsidP="00A479AA">
      <w:pPr>
        <w:keepNext/>
      </w:pPr>
      <w:r>
        <w:rPr>
          <w:noProof/>
          <w:lang w:val="fr-CH" w:eastAsia="fr-CH"/>
        </w:rPr>
        <w:drawing>
          <wp:inline distT="0" distB="0" distL="0" distR="0" wp14:anchorId="59761633" wp14:editId="0DCC8694">
            <wp:extent cx="3840480" cy="2482128"/>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1160" cy="2489031"/>
                    </a:xfrm>
                    <a:prstGeom prst="rect">
                      <a:avLst/>
                    </a:prstGeom>
                  </pic:spPr>
                </pic:pic>
              </a:graphicData>
            </a:graphic>
          </wp:inline>
        </w:drawing>
      </w:r>
    </w:p>
    <w:p w:rsidR="00990223" w:rsidRDefault="00A479AA" w:rsidP="00FD42E1">
      <w:pPr>
        <w:pStyle w:val="Lgende"/>
      </w:pPr>
      <w:r>
        <w:t xml:space="preserve">Figure </w:t>
      </w:r>
      <w:r>
        <w:fldChar w:fldCharType="begin"/>
      </w:r>
      <w:r>
        <w:instrText xml:space="preserve"> SEQ Figure \* ARABIC </w:instrText>
      </w:r>
      <w:r>
        <w:fldChar w:fldCharType="separate"/>
      </w:r>
      <w:r>
        <w:rPr>
          <w:noProof/>
        </w:rPr>
        <w:t>18</w:t>
      </w:r>
      <w:r>
        <w:fldChar w:fldCharType="end"/>
      </w:r>
      <w:r>
        <w:t xml:space="preserve"> : Formulaire minimaliste pour ajouter un entraîneur</w:t>
      </w:r>
    </w:p>
    <w:p w:rsidR="00FD42E1" w:rsidRDefault="00FD42E1" w:rsidP="00FD42E1">
      <w:r>
        <w:t>Dans un premier temps, il faut vérifier que les champs ne sont pas vides, comme d’habitudes.</w:t>
      </w:r>
    </w:p>
    <w:p w:rsidR="00A8336A" w:rsidRDefault="00FD42E1" w:rsidP="00FD42E1">
      <w:r>
        <w:t>Ensuite, il faut que les deux emails soient les mêmes :</w:t>
      </w:r>
    </w:p>
    <w:p w:rsidR="00FD42E1" w:rsidRDefault="00FD42E1" w:rsidP="00FD42E1">
      <w:proofErr w:type="gramStart"/>
      <w:r>
        <w:t>if</w:t>
      </w:r>
      <w:proofErr w:type="gramEnd"/>
      <w:r>
        <w:t xml:space="preserve"> ($</w:t>
      </w:r>
      <w:proofErr w:type="spellStart"/>
      <w:r w:rsidR="00A8336A">
        <w:t>confirmPassword</w:t>
      </w:r>
      <w:proofErr w:type="spellEnd"/>
      <w:r w:rsidR="00A8336A">
        <w:t xml:space="preserve"> == </w:t>
      </w:r>
      <w:proofErr w:type="spellStart"/>
      <w:r w:rsidR="00A8336A">
        <w:t>password</w:t>
      </w:r>
      <w:proofErr w:type="spellEnd"/>
      <w:r>
        <w:t>)</w:t>
      </w:r>
    </w:p>
    <w:p w:rsidR="00842C95" w:rsidRDefault="00FD42E1" w:rsidP="00A8336A">
      <w:pPr>
        <w:rPr>
          <w:rStyle w:val="cm-string"/>
          <w:rFonts w:ascii="Courier New" w:hAnsi="Courier New" w:cs="Courier New"/>
          <w:color w:val="AA1111"/>
          <w:sz w:val="20"/>
          <w:shd w:val="clear" w:color="auto" w:fill="E5E5E5"/>
        </w:rPr>
      </w:pPr>
      <w:r>
        <w:t>Puis, demander à la base de données, si l’email n’existe pas déjà</w:t>
      </w:r>
      <w:r w:rsidR="00A8336A">
        <w:t xml:space="preserve">. Cela se passe par la commande </w:t>
      </w:r>
      <w:hyperlink r:id="rId30" w:tgtFrame="mysql_doc" w:history="1">
        <w:r w:rsidR="00A8336A">
          <w:rPr>
            <w:rStyle w:val="Lienhypertexte"/>
            <w:rFonts w:ascii="Courier New" w:hAnsi="Courier New" w:cs="Courier New"/>
            <w:color w:val="235A81"/>
            <w:sz w:val="20"/>
          </w:rPr>
          <w:t>SELECT</w:t>
        </w:r>
      </w:hyperlink>
      <w:r w:rsidR="00A8336A">
        <w:rPr>
          <w:rFonts w:ascii="Courier New" w:hAnsi="Courier New" w:cs="Courier New"/>
          <w:color w:val="444444"/>
          <w:sz w:val="20"/>
          <w:shd w:val="clear" w:color="auto" w:fill="E5E5E5"/>
        </w:rPr>
        <w:t> email </w:t>
      </w:r>
      <w:r w:rsidR="00A8336A">
        <w:rPr>
          <w:rStyle w:val="cm-keyword"/>
          <w:rFonts w:ascii="Courier New" w:hAnsi="Courier New" w:cs="Courier New"/>
          <w:color w:val="770088"/>
          <w:sz w:val="20"/>
          <w:shd w:val="clear" w:color="auto" w:fill="E5E5E5"/>
        </w:rPr>
        <w:t>FROM</w:t>
      </w:r>
      <w:r w:rsidR="00A8336A">
        <w:rPr>
          <w:rFonts w:ascii="Courier New" w:hAnsi="Courier New" w:cs="Courier New"/>
          <w:color w:val="444444"/>
          <w:sz w:val="20"/>
          <w:shd w:val="clear" w:color="auto" w:fill="E5E5E5"/>
        </w:rPr>
        <w:t> users </w:t>
      </w:r>
      <w:r w:rsidR="00A8336A">
        <w:rPr>
          <w:rStyle w:val="cm-keyword"/>
          <w:rFonts w:ascii="Courier New" w:hAnsi="Courier New" w:cs="Courier New"/>
          <w:color w:val="770088"/>
          <w:sz w:val="20"/>
          <w:shd w:val="clear" w:color="auto" w:fill="E5E5E5"/>
        </w:rPr>
        <w:t>WHERE</w:t>
      </w:r>
      <w:r w:rsidR="00A8336A">
        <w:rPr>
          <w:rFonts w:ascii="Courier New" w:hAnsi="Courier New" w:cs="Courier New"/>
          <w:color w:val="444444"/>
          <w:sz w:val="20"/>
          <w:shd w:val="clear" w:color="auto" w:fill="E5E5E5"/>
        </w:rPr>
        <w:t> email </w:t>
      </w:r>
      <w:r w:rsidR="00A8336A">
        <w:rPr>
          <w:rStyle w:val="cm-operator"/>
          <w:rFonts w:ascii="Courier New" w:hAnsi="Courier New" w:cs="Courier New"/>
          <w:color w:val="FF00FF"/>
          <w:sz w:val="20"/>
          <w:shd w:val="clear" w:color="auto" w:fill="E5E5E5"/>
        </w:rPr>
        <w:t>=</w:t>
      </w:r>
      <w:r w:rsidR="00A8336A">
        <w:rPr>
          <w:rFonts w:ascii="Courier New" w:hAnsi="Courier New" w:cs="Courier New"/>
          <w:color w:val="444444"/>
          <w:sz w:val="20"/>
          <w:shd w:val="clear" w:color="auto" w:fill="E5E5E5"/>
        </w:rPr>
        <w:t> </w:t>
      </w:r>
      <w:r w:rsidR="00A8336A">
        <w:rPr>
          <w:rStyle w:val="cm-string"/>
          <w:rFonts w:ascii="Courier New" w:hAnsi="Courier New" w:cs="Courier New"/>
          <w:color w:val="AA1111"/>
          <w:sz w:val="20"/>
          <w:shd w:val="clear" w:color="auto" w:fill="E5E5E5"/>
        </w:rPr>
        <w:t>'adresseEmailDeTest@gmail.com'</w:t>
      </w:r>
    </w:p>
    <w:p w:rsidR="00A8336A" w:rsidRDefault="00A8336A" w:rsidP="00A8336A">
      <w:r>
        <w:t>Si le retour est vide, il est maintenant possible d’insérer l’entrée dans la base de données.</w:t>
      </w:r>
    </w:p>
    <w:p w:rsidR="00A8336A" w:rsidRPr="00A8336A" w:rsidRDefault="00094B40" w:rsidP="00A8336A">
      <w:hyperlink r:id="rId31" w:tgtFrame="mysql_doc" w:history="1">
        <w:r w:rsidRPr="00094B40">
          <w:rPr>
            <w:rStyle w:val="Lienhypertexte"/>
          </w:rPr>
          <w:t>INSERT</w:t>
        </w:r>
      </w:hyperlink>
      <w:r w:rsidRPr="00094B40">
        <w:t> INTO `users` (`id`, `surname`, `firstname`, `pseudo`, `phoneNumber`, `email`, `password`, `admin`, `userActivated`, `adminActivated`) </w:t>
      </w:r>
      <w:hyperlink r:id="rId32" w:anchor="function_values" w:tgtFrame="mysql_doc" w:history="1">
        <w:r w:rsidRPr="00094B40">
          <w:rPr>
            <w:rStyle w:val="Lienhypertexte"/>
          </w:rPr>
          <w:t>VALUES</w:t>
        </w:r>
      </w:hyperlink>
      <w:r w:rsidRPr="00094B40">
        <w:t> (NULL, '', '', '', '', 'adresseEmailDeTest@gmail.com', '', '0', '0', '1');</w:t>
      </w:r>
    </w:p>
    <w:p w:rsidR="00094B40" w:rsidRPr="00094B40" w:rsidRDefault="0049659A" w:rsidP="00094B40">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lastRenderedPageBreak/>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4367A3" w:rsidRPr="004367A3" w:rsidRDefault="004367A3" w:rsidP="004367A3"/>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EE1" w:rsidRDefault="00695EE1">
      <w:r>
        <w:separator/>
      </w:r>
    </w:p>
  </w:endnote>
  <w:endnote w:type="continuationSeparator" w:id="0">
    <w:p w:rsidR="00695EE1" w:rsidRDefault="0069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09A" w:rsidRPr="00265744" w:rsidRDefault="005C709A">
    <w:pPr>
      <w:pStyle w:val="Pieddepage"/>
      <w:pBdr>
        <w:top w:val="single" w:sz="4" w:space="1" w:color="auto"/>
      </w:pBdr>
      <w:rPr>
        <w:sz w:val="16"/>
        <w:szCs w:val="16"/>
      </w:rPr>
    </w:pPr>
    <w:r w:rsidRPr="00265744">
      <w:rPr>
        <w:sz w:val="16"/>
        <w:szCs w:val="16"/>
      </w:rPr>
      <w:t>i-CQ VD Octobre 2010</w:t>
    </w:r>
    <w:r w:rsidRPr="00265744">
      <w:rPr>
        <w:sz w:val="16"/>
        <w:szCs w:val="16"/>
      </w:rPr>
      <w:tab/>
    </w:r>
    <w:r>
      <w:rPr>
        <w:sz w:val="16"/>
        <w:szCs w:val="16"/>
      </w:rPr>
      <w:t xml:space="preserve">Page </w:t>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94B40">
      <w:rPr>
        <w:rStyle w:val="Numrodepage"/>
        <w:noProof/>
        <w:sz w:val="16"/>
        <w:szCs w:val="16"/>
      </w:rPr>
      <w:t>20</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Arabic  \* MERGEFORMAT </w:instrText>
    </w:r>
    <w:r>
      <w:rPr>
        <w:rStyle w:val="Numrodepage"/>
        <w:sz w:val="16"/>
        <w:szCs w:val="16"/>
      </w:rPr>
      <w:fldChar w:fldCharType="separate"/>
    </w:r>
    <w:r w:rsidR="00094B40">
      <w:rPr>
        <w:rStyle w:val="Numrodepage"/>
        <w:noProof/>
        <w:sz w:val="16"/>
        <w:szCs w:val="16"/>
      </w:rPr>
      <w:t>20</w:t>
    </w:r>
    <w:r>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EE1" w:rsidRDefault="00695EE1">
      <w:r>
        <w:separator/>
      </w:r>
    </w:p>
  </w:footnote>
  <w:footnote w:type="continuationSeparator" w:id="0">
    <w:p w:rsidR="00695EE1" w:rsidRDefault="00695EE1">
      <w:r>
        <w:continuationSeparator/>
      </w:r>
    </w:p>
  </w:footnote>
  <w:footnote w:id="1">
    <w:p w:rsidR="005C709A" w:rsidRPr="006932E2" w:rsidRDefault="005C709A">
      <w:pPr>
        <w:pStyle w:val="Notedebasdepage"/>
      </w:pPr>
      <w:r>
        <w:rPr>
          <w:rStyle w:val="Appelnotedebasdep"/>
        </w:rPr>
        <w:footnoteRef/>
      </w:r>
      <w:r>
        <w:t xml:space="preserve"> Source, site officiel, </w:t>
      </w:r>
      <w:hyperlink r:id="rId1" w:history="1">
        <w:r w:rsidRPr="000F396C">
          <w:rPr>
            <w:rStyle w:val="Lienhypertexte"/>
          </w:rPr>
          <w:t>https://www.phpmyadmin.net</w:t>
        </w:r>
      </w:hyperlink>
      <w:r>
        <w:t>, consulté le 16 mai 2022</w:t>
      </w:r>
    </w:p>
  </w:footnote>
  <w:footnote w:id="2">
    <w:p w:rsidR="005C709A" w:rsidRPr="00BB1732" w:rsidRDefault="005C709A">
      <w:pPr>
        <w:pStyle w:val="Notedebasdepage"/>
        <w:rPr>
          <w:lang w:val="fr-CH"/>
        </w:rPr>
      </w:pPr>
      <w:r>
        <w:rPr>
          <w:rStyle w:val="Appelnotedebasdep"/>
        </w:rPr>
        <w:footnoteRef/>
      </w:r>
      <w:r>
        <w:t xml:space="preserve"> </w:t>
      </w:r>
      <w:r>
        <w:rPr>
          <w:lang w:val="fr-CH"/>
        </w:rPr>
        <w:t xml:space="preserve">Source, site officiel, </w:t>
      </w:r>
      <w:hyperlink r:id="rId2" w:history="1">
        <w:r w:rsidRPr="00790224">
          <w:rPr>
            <w:rStyle w:val="Lienhypertexte"/>
            <w:lang w:val="fr-CH"/>
          </w:rPr>
          <w:t>https://www.swisscenter.com/fr/about</w:t>
        </w:r>
      </w:hyperlink>
      <w:r>
        <w:rPr>
          <w:lang w:val="fr-CH"/>
        </w:rPr>
        <w:t>, consulté le 16 mai 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09A" w:rsidRPr="00265744" w:rsidRDefault="005C709A"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C709A" w:rsidRDefault="005C709A">
    <w:pPr>
      <w:pStyle w:val="En-tte"/>
      <w:pBdr>
        <w:bottom w:val="single" w:sz="4" w:space="1" w:color="auto"/>
      </w:pBdr>
      <w:rPr>
        <w:sz w:val="32"/>
      </w:rPr>
    </w:pPr>
  </w:p>
  <w:p w:rsidR="005C709A" w:rsidRPr="00B673BB" w:rsidRDefault="005C709A">
    <w:pPr>
      <w:pStyle w:val="En-tte"/>
      <w:rPr>
        <w:sz w:val="16"/>
        <w:szCs w:val="16"/>
      </w:rPr>
    </w:pPr>
  </w:p>
  <w:p w:rsidR="005C709A" w:rsidRDefault="005C70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1D7"/>
    <w:rsid w:val="000400D5"/>
    <w:rsid w:val="00063EDD"/>
    <w:rsid w:val="0006561C"/>
    <w:rsid w:val="00091D5A"/>
    <w:rsid w:val="00094B40"/>
    <w:rsid w:val="000B526D"/>
    <w:rsid w:val="000B5AC4"/>
    <w:rsid w:val="000C659E"/>
    <w:rsid w:val="000C6705"/>
    <w:rsid w:val="000D4E80"/>
    <w:rsid w:val="00130836"/>
    <w:rsid w:val="00164517"/>
    <w:rsid w:val="00205685"/>
    <w:rsid w:val="00212505"/>
    <w:rsid w:val="00226C9F"/>
    <w:rsid w:val="00232E9F"/>
    <w:rsid w:val="00245601"/>
    <w:rsid w:val="00265744"/>
    <w:rsid w:val="00281546"/>
    <w:rsid w:val="00283F63"/>
    <w:rsid w:val="00293BBF"/>
    <w:rsid w:val="00294335"/>
    <w:rsid w:val="00295501"/>
    <w:rsid w:val="002C4C01"/>
    <w:rsid w:val="002D6C2E"/>
    <w:rsid w:val="002D7E82"/>
    <w:rsid w:val="002E6720"/>
    <w:rsid w:val="002F39FF"/>
    <w:rsid w:val="003144D2"/>
    <w:rsid w:val="00343B4C"/>
    <w:rsid w:val="00360243"/>
    <w:rsid w:val="00365E51"/>
    <w:rsid w:val="00371ECE"/>
    <w:rsid w:val="0038128F"/>
    <w:rsid w:val="003D4714"/>
    <w:rsid w:val="003F2179"/>
    <w:rsid w:val="00432BF2"/>
    <w:rsid w:val="004367A3"/>
    <w:rsid w:val="004502D9"/>
    <w:rsid w:val="00452E0C"/>
    <w:rsid w:val="0045505F"/>
    <w:rsid w:val="0047186D"/>
    <w:rsid w:val="0047295B"/>
    <w:rsid w:val="0049659A"/>
    <w:rsid w:val="004B72DA"/>
    <w:rsid w:val="004C38FB"/>
    <w:rsid w:val="004E26DE"/>
    <w:rsid w:val="005143EF"/>
    <w:rsid w:val="00521E30"/>
    <w:rsid w:val="00525550"/>
    <w:rsid w:val="00525B8E"/>
    <w:rsid w:val="00535DFD"/>
    <w:rsid w:val="005364AB"/>
    <w:rsid w:val="00570697"/>
    <w:rsid w:val="00577704"/>
    <w:rsid w:val="00591119"/>
    <w:rsid w:val="005C709A"/>
    <w:rsid w:val="005E0E4F"/>
    <w:rsid w:val="005E1E76"/>
    <w:rsid w:val="00604ACE"/>
    <w:rsid w:val="00636077"/>
    <w:rsid w:val="00647CA3"/>
    <w:rsid w:val="00684B3D"/>
    <w:rsid w:val="006932E2"/>
    <w:rsid w:val="0069460A"/>
    <w:rsid w:val="00695EE1"/>
    <w:rsid w:val="006A3622"/>
    <w:rsid w:val="006C6170"/>
    <w:rsid w:val="006C7E5E"/>
    <w:rsid w:val="006E11A8"/>
    <w:rsid w:val="006E2C58"/>
    <w:rsid w:val="00791020"/>
    <w:rsid w:val="007B291A"/>
    <w:rsid w:val="007C53D3"/>
    <w:rsid w:val="007E1BE4"/>
    <w:rsid w:val="00807BA7"/>
    <w:rsid w:val="0083170D"/>
    <w:rsid w:val="0083453E"/>
    <w:rsid w:val="00842C95"/>
    <w:rsid w:val="00856708"/>
    <w:rsid w:val="008B63E9"/>
    <w:rsid w:val="008D7200"/>
    <w:rsid w:val="008F3422"/>
    <w:rsid w:val="00901326"/>
    <w:rsid w:val="00923579"/>
    <w:rsid w:val="00972767"/>
    <w:rsid w:val="00990223"/>
    <w:rsid w:val="009D368F"/>
    <w:rsid w:val="009F6E89"/>
    <w:rsid w:val="00A00A61"/>
    <w:rsid w:val="00A3309D"/>
    <w:rsid w:val="00A330D5"/>
    <w:rsid w:val="00A479AA"/>
    <w:rsid w:val="00A8336A"/>
    <w:rsid w:val="00A91647"/>
    <w:rsid w:val="00AA0785"/>
    <w:rsid w:val="00AA3411"/>
    <w:rsid w:val="00AC2AD4"/>
    <w:rsid w:val="00AE02AC"/>
    <w:rsid w:val="00AE470C"/>
    <w:rsid w:val="00AE6EA3"/>
    <w:rsid w:val="00B11073"/>
    <w:rsid w:val="00B25C0A"/>
    <w:rsid w:val="00B263B7"/>
    <w:rsid w:val="00B31079"/>
    <w:rsid w:val="00B4050F"/>
    <w:rsid w:val="00B673BB"/>
    <w:rsid w:val="00B83672"/>
    <w:rsid w:val="00BA2234"/>
    <w:rsid w:val="00BB1732"/>
    <w:rsid w:val="00BF086A"/>
    <w:rsid w:val="00C15289"/>
    <w:rsid w:val="00C315ED"/>
    <w:rsid w:val="00C32038"/>
    <w:rsid w:val="00C37942"/>
    <w:rsid w:val="00C505B1"/>
    <w:rsid w:val="00C6604D"/>
    <w:rsid w:val="00C877F3"/>
    <w:rsid w:val="00C930E9"/>
    <w:rsid w:val="00CB156B"/>
    <w:rsid w:val="00CB3119"/>
    <w:rsid w:val="00CB3227"/>
    <w:rsid w:val="00D1006B"/>
    <w:rsid w:val="00D1468F"/>
    <w:rsid w:val="00D14A10"/>
    <w:rsid w:val="00D55591"/>
    <w:rsid w:val="00D65ECD"/>
    <w:rsid w:val="00D97582"/>
    <w:rsid w:val="00DA07BD"/>
    <w:rsid w:val="00DA4CCB"/>
    <w:rsid w:val="00DA5B96"/>
    <w:rsid w:val="00DB4900"/>
    <w:rsid w:val="00E12330"/>
    <w:rsid w:val="00E13443"/>
    <w:rsid w:val="00E36BC5"/>
    <w:rsid w:val="00E5503D"/>
    <w:rsid w:val="00E63311"/>
    <w:rsid w:val="00E77E24"/>
    <w:rsid w:val="00E92C62"/>
    <w:rsid w:val="00EA5FB2"/>
    <w:rsid w:val="00F22BF1"/>
    <w:rsid w:val="00F4663F"/>
    <w:rsid w:val="00F46876"/>
    <w:rsid w:val="00F53ED8"/>
    <w:rsid w:val="00F54559"/>
    <w:rsid w:val="00FB57D9"/>
    <w:rsid w:val="00FD42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4C9516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 w:type="paragraph" w:styleId="Sous-titre">
    <w:name w:val="Subtitle"/>
    <w:basedOn w:val="Normal"/>
    <w:next w:val="Normal"/>
    <w:link w:val="Sous-titreCar"/>
    <w:qFormat/>
    <w:rsid w:val="00570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70697"/>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uiPriority w:val="1"/>
    <w:qFormat/>
    <w:rsid w:val="006C7E5E"/>
    <w:rPr>
      <w:rFonts w:ascii="Arial" w:hAnsi="Arial"/>
      <w:sz w:val="24"/>
      <w:lang w:val="fr-FR" w:eastAsia="fr-FR"/>
    </w:rPr>
  </w:style>
  <w:style w:type="paragraph" w:styleId="Notedebasdepage">
    <w:name w:val="footnote text"/>
    <w:basedOn w:val="Normal"/>
    <w:link w:val="NotedebasdepageCar"/>
    <w:rsid w:val="00BB1732"/>
    <w:rPr>
      <w:sz w:val="20"/>
    </w:rPr>
  </w:style>
  <w:style w:type="character" w:customStyle="1" w:styleId="NotedebasdepageCar">
    <w:name w:val="Note de bas de page Car"/>
    <w:basedOn w:val="Policepardfaut"/>
    <w:link w:val="Notedebasdepage"/>
    <w:rsid w:val="00BB1732"/>
    <w:rPr>
      <w:rFonts w:ascii="Arial" w:hAnsi="Arial"/>
      <w:lang w:val="fr-FR" w:eastAsia="fr-FR"/>
    </w:rPr>
  </w:style>
  <w:style w:type="character" w:styleId="Appelnotedebasdep">
    <w:name w:val="footnote reference"/>
    <w:basedOn w:val="Policepardfaut"/>
    <w:rsid w:val="00BB1732"/>
    <w:rPr>
      <w:vertAlign w:val="superscript"/>
    </w:rPr>
  </w:style>
  <w:style w:type="character" w:customStyle="1" w:styleId="cm-keyword">
    <w:name w:val="cm-keyword"/>
    <w:basedOn w:val="Policepardfaut"/>
    <w:rsid w:val="00A8336A"/>
  </w:style>
  <w:style w:type="character" w:customStyle="1" w:styleId="cm-operator">
    <w:name w:val="cm-operator"/>
    <w:basedOn w:val="Policepardfaut"/>
    <w:rsid w:val="00A8336A"/>
  </w:style>
  <w:style w:type="character" w:customStyle="1" w:styleId="cm-string">
    <w:name w:val="cm-string"/>
    <w:basedOn w:val="Policepardfaut"/>
    <w:rsid w:val="00A8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460">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echnext.github.io/shoppers/contact.html"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localhost:8080/phpmyadmin/url.php?url=https://dev.mysql.com/doc/refman/8.0/en/miscellaneous-functions.html" TargetMode="External"/><Relationship Id="rId5" Type="http://schemas.openxmlformats.org/officeDocument/2006/relationships/footnotes" Target="footnotes.xml"/><Relationship Id="rId15" Type="http://schemas.openxmlformats.org/officeDocument/2006/relationships/hyperlink" Target="https://themewagon.com"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localhost:8080/phpmyadmin/url.php?url=https://dev.mysql.com/doc/refman/8.0/en/insert.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localhost:8080/phpmyadmin/url.php?url=https://dev.mysql.com/doc/refman/8.0/en/select.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wisscenter.com/fr/about" TargetMode="External"/><Relationship Id="rId1" Type="http://schemas.openxmlformats.org/officeDocument/2006/relationships/hyperlink" Target="https://www.phpmyadmin.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1</Pages>
  <Words>3278</Words>
  <Characters>18030</Characters>
  <Application>Microsoft Office Word</Application>
  <DocSecurity>0</DocSecurity>
  <Lines>150</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21266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25</cp:revision>
  <cp:lastPrinted>2022-05-12T14:50:00Z</cp:lastPrinted>
  <dcterms:created xsi:type="dcterms:W3CDTF">2017-11-09T22:28:00Z</dcterms:created>
  <dcterms:modified xsi:type="dcterms:W3CDTF">2022-05-19T10:10:00Z</dcterms:modified>
</cp:coreProperties>
</file>