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801A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AIV Whole</w:t>
      </w:r>
      <w:r w:rsidRPr="007D5B41">
        <w:rPr>
          <w:b/>
          <w:bCs/>
        </w:rPr>
        <w:noBreakHyphen/>
        <w:t>Genome Resequencing Pipeline — Methods &amp; Rationale</w:t>
      </w:r>
    </w:p>
    <w:p w14:paraId="08733AA4" w14:textId="77777777" w:rsidR="007D5B41" w:rsidRPr="007D5B41" w:rsidRDefault="007D5B41" w:rsidP="007D5B41">
      <w:r w:rsidRPr="007D5B41">
        <w:rPr>
          <w:i/>
          <w:iCs/>
        </w:rPr>
        <w:t>A conceptual, step</w:t>
      </w:r>
      <w:r w:rsidRPr="007D5B41">
        <w:rPr>
          <w:i/>
          <w:iCs/>
        </w:rPr>
        <w:noBreakHyphen/>
        <w:t>by</w:t>
      </w:r>
      <w:r w:rsidRPr="007D5B41">
        <w:rPr>
          <w:i/>
          <w:iCs/>
        </w:rPr>
        <w:noBreakHyphen/>
        <w:t>step guide explaining what we did, why we did it, and how to interpret each stage. This document is species</w:t>
      </w:r>
      <w:r w:rsidRPr="007D5B41">
        <w:rPr>
          <w:i/>
          <w:iCs/>
        </w:rPr>
        <w:noBreakHyphen/>
        <w:t>agnostic; apply it in each &lt;Species&gt; folder.</w:t>
      </w:r>
    </w:p>
    <w:p w14:paraId="479D6D36" w14:textId="77777777" w:rsidR="007D5B41" w:rsidRPr="007D5B41" w:rsidRDefault="00877627" w:rsidP="007D5B41">
      <w:r>
        <w:pict w14:anchorId="7A225FF6">
          <v:rect id="_x0000_i1025" style="width:0;height:1.5pt" o:hralign="center" o:hrstd="t" o:hr="t" fillcolor="#a0a0a0" stroked="f"/>
        </w:pict>
      </w:r>
    </w:p>
    <w:p w14:paraId="7D737CF7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0) Project layout &amp; data provenance</w:t>
      </w:r>
    </w:p>
    <w:p w14:paraId="528E1374" w14:textId="77777777" w:rsidR="007D5B41" w:rsidRPr="007D5B41" w:rsidRDefault="007D5B41" w:rsidP="007D5B41">
      <w:r w:rsidRPr="007D5B41">
        <w:rPr>
          <w:b/>
          <w:bCs/>
        </w:rPr>
        <w:t>Why</w:t>
      </w:r>
      <w:r w:rsidRPr="007D5B41">
        <w:t>: Keep inputs/outputs standardized across species and make the workflow reproducible.</w:t>
      </w:r>
    </w:p>
    <w:p w14:paraId="2F8D2F92" w14:textId="77777777" w:rsidR="007D5B41" w:rsidRPr="007D5B41" w:rsidRDefault="007D5B41" w:rsidP="007D5B41">
      <w:r w:rsidRPr="007D5B41">
        <w:rPr>
          <w:b/>
          <w:bCs/>
        </w:rPr>
        <w:t>Layout</w:t>
      </w:r>
      <w:r w:rsidRPr="007D5B41">
        <w:t xml:space="preserve"> (per species under $PROJ_ROOT):</w:t>
      </w:r>
    </w:p>
    <w:p w14:paraId="5666B321" w14:textId="77777777" w:rsidR="007D5B41" w:rsidRPr="007D5B41" w:rsidRDefault="007D5B41" w:rsidP="007D5B41">
      <w:r w:rsidRPr="007D5B41">
        <w:t>&lt;Species&gt;/</w:t>
      </w:r>
    </w:p>
    <w:p w14:paraId="3CF2D094" w14:textId="77777777" w:rsidR="007D5B41" w:rsidRPr="007D5B41" w:rsidRDefault="007D5B41" w:rsidP="007D5B41">
      <w:r w:rsidRPr="007D5B41">
        <w:t xml:space="preserve">  raw/              # raw FASTQs (after species sorting)</w:t>
      </w:r>
    </w:p>
    <w:p w14:paraId="4A38A491" w14:textId="77777777" w:rsidR="007D5B41" w:rsidRPr="007D5B41" w:rsidRDefault="007D5B41" w:rsidP="007D5B41">
      <w:r w:rsidRPr="007D5B41">
        <w:t xml:space="preserve">  </w:t>
      </w:r>
      <w:proofErr w:type="spellStart"/>
      <w:r w:rsidRPr="007D5B41">
        <w:t>fastq_merged</w:t>
      </w:r>
      <w:proofErr w:type="spellEnd"/>
      <w:r w:rsidRPr="007D5B41">
        <w:t xml:space="preserve">/     # lane-merged FASTQs + </w:t>
      </w:r>
      <w:proofErr w:type="spellStart"/>
      <w:r w:rsidRPr="007D5B41">
        <w:t>samples.tsv</w:t>
      </w:r>
      <w:proofErr w:type="spellEnd"/>
    </w:p>
    <w:p w14:paraId="7A0E309B" w14:textId="77777777" w:rsidR="007D5B41" w:rsidRPr="007D5B41" w:rsidRDefault="007D5B41" w:rsidP="007D5B41">
      <w:r w:rsidRPr="007D5B41">
        <w:t xml:space="preserve">  </w:t>
      </w:r>
      <w:proofErr w:type="spellStart"/>
      <w:r w:rsidRPr="007D5B41">
        <w:t>fastqc_pre</w:t>
      </w:r>
      <w:proofErr w:type="spellEnd"/>
      <w:r w:rsidRPr="007D5B41">
        <w:t xml:space="preserve">/       # </w:t>
      </w:r>
      <w:proofErr w:type="spellStart"/>
      <w:r w:rsidRPr="007D5B41">
        <w:t>FastQC</w:t>
      </w:r>
      <w:proofErr w:type="spellEnd"/>
      <w:r w:rsidRPr="007D5B41">
        <w:t xml:space="preserve"> + </w:t>
      </w:r>
      <w:proofErr w:type="spellStart"/>
      <w:r w:rsidRPr="007D5B41">
        <w:t>MultiQC</w:t>
      </w:r>
      <w:proofErr w:type="spellEnd"/>
      <w:r w:rsidRPr="007D5B41">
        <w:t xml:space="preserve"> (pre-trim)</w:t>
      </w:r>
    </w:p>
    <w:p w14:paraId="0D6B93A9" w14:textId="77777777" w:rsidR="007D5B41" w:rsidRPr="007D5B41" w:rsidRDefault="007D5B41" w:rsidP="007D5B41">
      <w:r w:rsidRPr="007D5B41">
        <w:t xml:space="preserve">  trim/             # </w:t>
      </w:r>
      <w:proofErr w:type="spellStart"/>
      <w:r w:rsidRPr="007D5B41">
        <w:t>fastp</w:t>
      </w:r>
      <w:proofErr w:type="spellEnd"/>
      <w:r w:rsidRPr="007D5B41">
        <w:noBreakHyphen/>
        <w:t>trimmed FASTQs + reports</w:t>
      </w:r>
    </w:p>
    <w:p w14:paraId="730C7CDA" w14:textId="77777777" w:rsidR="007D5B41" w:rsidRPr="007D5B41" w:rsidRDefault="007D5B41" w:rsidP="007D5B41">
      <w:r w:rsidRPr="007D5B41">
        <w:t xml:space="preserve">  </w:t>
      </w:r>
      <w:proofErr w:type="spellStart"/>
      <w:r w:rsidRPr="007D5B41">
        <w:t>fastqc_post</w:t>
      </w:r>
      <w:proofErr w:type="spellEnd"/>
      <w:r w:rsidRPr="007D5B41">
        <w:t xml:space="preserve">/      # </w:t>
      </w:r>
      <w:proofErr w:type="spellStart"/>
      <w:r w:rsidRPr="007D5B41">
        <w:t>FastQC</w:t>
      </w:r>
      <w:proofErr w:type="spellEnd"/>
      <w:r w:rsidRPr="007D5B41">
        <w:t xml:space="preserve"> + </w:t>
      </w:r>
      <w:proofErr w:type="spellStart"/>
      <w:r w:rsidRPr="007D5B41">
        <w:t>MultiQC</w:t>
      </w:r>
      <w:proofErr w:type="spellEnd"/>
      <w:r w:rsidRPr="007D5B41">
        <w:t xml:space="preserve"> (post-trim)</w:t>
      </w:r>
    </w:p>
    <w:p w14:paraId="411EBBD2" w14:textId="77777777" w:rsidR="007D5B41" w:rsidRPr="007D5B41" w:rsidRDefault="007D5B41" w:rsidP="007D5B41">
      <w:r w:rsidRPr="007D5B41">
        <w:t xml:space="preserve">  align/            # BAMs </w:t>
      </w:r>
      <w:proofErr w:type="gramStart"/>
      <w:r w:rsidRPr="007D5B41">
        <w:t>(.sorted, .</w:t>
      </w:r>
      <w:proofErr w:type="spellStart"/>
      <w:r w:rsidRPr="007D5B41">
        <w:t>markdup</w:t>
      </w:r>
      <w:proofErr w:type="spellEnd"/>
      <w:proofErr w:type="gramEnd"/>
      <w:r w:rsidRPr="007D5B41">
        <w:t xml:space="preserve"> </w:t>
      </w:r>
      <w:proofErr w:type="gramStart"/>
      <w:r w:rsidRPr="007D5B41">
        <w:t>or .</w:t>
      </w:r>
      <w:proofErr w:type="gramEnd"/>
      <w:r w:rsidRPr="007D5B41">
        <w:t xml:space="preserve">rg.md) </w:t>
      </w:r>
      <w:proofErr w:type="gramStart"/>
      <w:r w:rsidRPr="007D5B41">
        <w:t>+ .bai</w:t>
      </w:r>
      <w:proofErr w:type="gramEnd"/>
    </w:p>
    <w:p w14:paraId="53182E3F" w14:textId="77777777" w:rsidR="007D5B41" w:rsidRPr="007D5B41" w:rsidRDefault="007D5B41" w:rsidP="007D5B41">
      <w:r w:rsidRPr="007D5B41">
        <w:t xml:space="preserve">  </w:t>
      </w:r>
      <w:proofErr w:type="spellStart"/>
      <w:r w:rsidRPr="007D5B41">
        <w:t>gvcf</w:t>
      </w:r>
      <w:proofErr w:type="spellEnd"/>
      <w:r w:rsidRPr="007D5B41">
        <w:t>/             # per</w:t>
      </w:r>
      <w:r w:rsidRPr="007D5B41">
        <w:noBreakHyphen/>
      </w:r>
      <w:proofErr w:type="gramStart"/>
      <w:r w:rsidRPr="007D5B41">
        <w:t>sample .</w:t>
      </w:r>
      <w:proofErr w:type="gramEnd"/>
      <w:r w:rsidRPr="007D5B41">
        <w:t>g.vcf.gz</w:t>
      </w:r>
    </w:p>
    <w:p w14:paraId="61B30140" w14:textId="77777777" w:rsidR="007D5B41" w:rsidRPr="007D5B41" w:rsidRDefault="007D5B41" w:rsidP="007D5B41">
      <w:r w:rsidRPr="007D5B41">
        <w:t xml:space="preserve">  </w:t>
      </w:r>
      <w:proofErr w:type="spellStart"/>
      <w:r w:rsidRPr="007D5B41">
        <w:t>vcf</w:t>
      </w:r>
      <w:proofErr w:type="spellEnd"/>
      <w:r w:rsidRPr="007D5B41">
        <w:t>/              # combined.g.vcf.gz, raw.vcf.gz, filtered SNPs</w:t>
      </w:r>
    </w:p>
    <w:p w14:paraId="2B43D057" w14:textId="77777777" w:rsidR="007D5B41" w:rsidRPr="007D5B41" w:rsidRDefault="007D5B41" w:rsidP="007D5B41">
      <w:r w:rsidRPr="007D5B41">
        <w:t xml:space="preserve">  </w:t>
      </w:r>
      <w:proofErr w:type="spellStart"/>
      <w:r w:rsidRPr="007D5B41">
        <w:t>pca</w:t>
      </w:r>
      <w:proofErr w:type="spellEnd"/>
      <w:r w:rsidRPr="007D5B41">
        <w:t>/              # PLINK bed/</w:t>
      </w:r>
      <w:proofErr w:type="spellStart"/>
      <w:r w:rsidRPr="007D5B41">
        <w:t>bim</w:t>
      </w:r>
      <w:proofErr w:type="spellEnd"/>
      <w:r w:rsidRPr="007D5B41">
        <w:t>/fam, eigen* files, PCA plots</w:t>
      </w:r>
    </w:p>
    <w:p w14:paraId="639C5625" w14:textId="77777777" w:rsidR="007D5B41" w:rsidRPr="007D5B41" w:rsidRDefault="007D5B41" w:rsidP="007D5B41">
      <w:r w:rsidRPr="007D5B41">
        <w:t xml:space="preserve">  tree/             # distance matrices, trees (PDF/NWK)</w:t>
      </w:r>
    </w:p>
    <w:p w14:paraId="7FA1C0A6" w14:textId="77777777" w:rsidR="007D5B41" w:rsidRPr="007D5B41" w:rsidRDefault="007D5B41" w:rsidP="007D5B41">
      <w:r w:rsidRPr="007D5B41">
        <w:t xml:space="preserve">  logs/ </w:t>
      </w:r>
      <w:proofErr w:type="spellStart"/>
      <w:r w:rsidRPr="007D5B41">
        <w:t>tmp</w:t>
      </w:r>
      <w:proofErr w:type="spellEnd"/>
      <w:r w:rsidRPr="007D5B41">
        <w:t>/        # LSF logs &amp; temp</w:t>
      </w:r>
    </w:p>
    <w:p w14:paraId="7B68A021" w14:textId="77777777" w:rsidR="007D5B41" w:rsidRPr="007D5B41" w:rsidRDefault="007D5B41" w:rsidP="007D5B41">
      <w:r w:rsidRPr="007D5B41">
        <w:t xml:space="preserve">  &lt;Species&gt;.fa      # reference genome + index files</w:t>
      </w:r>
    </w:p>
    <w:p w14:paraId="77D40DB1" w14:textId="77777777" w:rsidR="007D5B41" w:rsidRPr="007D5B41" w:rsidRDefault="007D5B41" w:rsidP="007D5B41">
      <w:r w:rsidRPr="007D5B41">
        <w:rPr>
          <w:b/>
          <w:bCs/>
        </w:rPr>
        <w:t>Species sorting</w:t>
      </w:r>
      <w:r w:rsidRPr="007D5B41">
        <w:t>:</w:t>
      </w:r>
    </w:p>
    <w:p w14:paraId="1D1E3B4F" w14:textId="77777777" w:rsidR="007D5B41" w:rsidRPr="007D5B41" w:rsidRDefault="007D5B41" w:rsidP="007D5B41">
      <w:pPr>
        <w:numPr>
          <w:ilvl w:val="0"/>
          <w:numId w:val="1"/>
        </w:numPr>
      </w:pPr>
      <w:r w:rsidRPr="007D5B41">
        <w:t>Raw filenames: ln&lt;batch&gt;&lt;Code&gt;&lt;id&gt;_S#_L###_R1/2_001.fastq.gz.</w:t>
      </w:r>
    </w:p>
    <w:p w14:paraId="2BD610DB" w14:textId="77777777" w:rsidR="007D5B41" w:rsidRPr="007D5B41" w:rsidRDefault="007D5B41" w:rsidP="007D5B41">
      <w:pPr>
        <w:numPr>
          <w:ilvl w:val="0"/>
          <w:numId w:val="1"/>
        </w:numPr>
      </w:pPr>
      <w:r w:rsidRPr="007D5B41">
        <w:t xml:space="preserve">Species code → species name: </w:t>
      </w:r>
      <w:proofErr w:type="spellStart"/>
      <w:r w:rsidRPr="007D5B41">
        <w:t>A→</w:t>
      </w:r>
      <w:r w:rsidRPr="007D5B41">
        <w:rPr>
          <w:i/>
          <w:iCs/>
        </w:rPr>
        <w:t>Amaranthus</w:t>
      </w:r>
      <w:proofErr w:type="spellEnd"/>
      <w:r w:rsidRPr="007D5B41">
        <w:rPr>
          <w:i/>
          <w:iCs/>
        </w:rPr>
        <w:t xml:space="preserve"> </w:t>
      </w:r>
      <w:proofErr w:type="spellStart"/>
      <w:r w:rsidRPr="007D5B41">
        <w:rPr>
          <w:i/>
          <w:iCs/>
        </w:rPr>
        <w:t>cruentus</w:t>
      </w:r>
      <w:proofErr w:type="spellEnd"/>
      <w:r w:rsidRPr="007D5B41">
        <w:t xml:space="preserve">, </w:t>
      </w:r>
      <w:proofErr w:type="spellStart"/>
      <w:r w:rsidRPr="007D5B41">
        <w:t>B→</w:t>
      </w:r>
      <w:r w:rsidRPr="007D5B41">
        <w:rPr>
          <w:i/>
          <w:iCs/>
        </w:rPr>
        <w:t>Brassica</w:t>
      </w:r>
      <w:proofErr w:type="spellEnd"/>
      <w:r w:rsidRPr="007D5B41">
        <w:rPr>
          <w:i/>
          <w:iCs/>
        </w:rPr>
        <w:t xml:space="preserve"> </w:t>
      </w:r>
      <w:proofErr w:type="spellStart"/>
      <w:r w:rsidRPr="007D5B41">
        <w:rPr>
          <w:i/>
          <w:iCs/>
        </w:rPr>
        <w:t>carinata</w:t>
      </w:r>
      <w:proofErr w:type="spellEnd"/>
      <w:r w:rsidRPr="007D5B41">
        <w:t xml:space="preserve">, </w:t>
      </w:r>
      <w:proofErr w:type="spellStart"/>
      <w:r w:rsidRPr="007D5B41">
        <w:t>N→</w:t>
      </w:r>
      <w:r w:rsidRPr="007D5B41">
        <w:rPr>
          <w:i/>
          <w:iCs/>
        </w:rPr>
        <w:t>Solanum</w:t>
      </w:r>
      <w:proofErr w:type="spellEnd"/>
      <w:r w:rsidRPr="007D5B41">
        <w:rPr>
          <w:i/>
          <w:iCs/>
        </w:rPr>
        <w:t xml:space="preserve"> nigrum</w:t>
      </w:r>
      <w:r w:rsidRPr="007D5B41">
        <w:t xml:space="preserve">, </w:t>
      </w:r>
      <w:proofErr w:type="spellStart"/>
      <w:r w:rsidRPr="007D5B41">
        <w:t>C→</w:t>
      </w:r>
      <w:r w:rsidRPr="007D5B41">
        <w:rPr>
          <w:i/>
          <w:iCs/>
        </w:rPr>
        <w:t>Cleome</w:t>
      </w:r>
      <w:proofErr w:type="spellEnd"/>
      <w:r w:rsidRPr="007D5B41">
        <w:rPr>
          <w:i/>
          <w:iCs/>
        </w:rPr>
        <w:t xml:space="preserve"> </w:t>
      </w:r>
      <w:proofErr w:type="spellStart"/>
      <w:r w:rsidRPr="007D5B41">
        <w:rPr>
          <w:i/>
          <w:iCs/>
        </w:rPr>
        <w:t>hirta</w:t>
      </w:r>
      <w:proofErr w:type="spellEnd"/>
      <w:r w:rsidRPr="007D5B41">
        <w:t xml:space="preserve">, </w:t>
      </w:r>
      <w:proofErr w:type="spellStart"/>
      <w:r w:rsidRPr="007D5B41">
        <w:t>J→</w:t>
      </w:r>
      <w:r w:rsidRPr="007D5B41">
        <w:rPr>
          <w:i/>
          <w:iCs/>
        </w:rPr>
        <w:t>Corchorus</w:t>
      </w:r>
      <w:proofErr w:type="spellEnd"/>
      <w:r w:rsidRPr="007D5B41">
        <w:rPr>
          <w:i/>
          <w:iCs/>
        </w:rPr>
        <w:t xml:space="preserve"> </w:t>
      </w:r>
      <w:proofErr w:type="spellStart"/>
      <w:r w:rsidRPr="007D5B41">
        <w:rPr>
          <w:i/>
          <w:iCs/>
        </w:rPr>
        <w:t>olitorius</w:t>
      </w:r>
      <w:proofErr w:type="spellEnd"/>
      <w:r w:rsidRPr="007D5B41">
        <w:t xml:space="preserve">, </w:t>
      </w:r>
      <w:proofErr w:type="spellStart"/>
      <w:r w:rsidRPr="007D5B41">
        <w:t>V→</w:t>
      </w:r>
      <w:r w:rsidRPr="007D5B41">
        <w:rPr>
          <w:i/>
          <w:iCs/>
        </w:rPr>
        <w:t>Vigna</w:t>
      </w:r>
      <w:proofErr w:type="spellEnd"/>
      <w:r w:rsidRPr="007D5B41">
        <w:rPr>
          <w:i/>
          <w:iCs/>
        </w:rPr>
        <w:t xml:space="preserve"> unguiculata</w:t>
      </w:r>
      <w:r w:rsidRPr="007D5B41">
        <w:t xml:space="preserve">, </w:t>
      </w:r>
      <w:proofErr w:type="spellStart"/>
      <w:r w:rsidRPr="007D5B41">
        <w:t>S→</w:t>
      </w:r>
      <w:r w:rsidRPr="007D5B41">
        <w:rPr>
          <w:i/>
          <w:iCs/>
        </w:rPr>
        <w:t>Crotalaria</w:t>
      </w:r>
      <w:proofErr w:type="spellEnd"/>
      <w:r w:rsidRPr="007D5B41">
        <w:rPr>
          <w:i/>
          <w:iCs/>
        </w:rPr>
        <w:t xml:space="preserve"> </w:t>
      </w:r>
      <w:proofErr w:type="spellStart"/>
      <w:r w:rsidRPr="007D5B41">
        <w:rPr>
          <w:i/>
          <w:iCs/>
        </w:rPr>
        <w:t>brevidens</w:t>
      </w:r>
      <w:proofErr w:type="spellEnd"/>
      <w:r w:rsidRPr="007D5B41">
        <w:t>.</w:t>
      </w:r>
    </w:p>
    <w:p w14:paraId="4E515C27" w14:textId="77777777" w:rsidR="007D5B41" w:rsidRPr="007D5B41" w:rsidRDefault="007D5B41" w:rsidP="007D5B41">
      <w:pPr>
        <w:numPr>
          <w:ilvl w:val="0"/>
          <w:numId w:val="1"/>
        </w:numPr>
      </w:pPr>
      <w:r w:rsidRPr="007D5B41">
        <w:lastRenderedPageBreak/>
        <w:t>We distributed files by the single letter after ln&lt;digits&gt; and lane</w:t>
      </w:r>
      <w:r w:rsidRPr="007D5B41">
        <w:noBreakHyphen/>
        <w:t>merged reads per sample.</w:t>
      </w:r>
    </w:p>
    <w:p w14:paraId="22491FA8" w14:textId="77777777" w:rsidR="007D5B41" w:rsidRPr="007D5B41" w:rsidRDefault="007D5B41" w:rsidP="007D5B41">
      <w:r w:rsidRPr="007D5B41">
        <w:rPr>
          <w:b/>
          <w:bCs/>
        </w:rPr>
        <w:t>Sample sheet (</w:t>
      </w:r>
      <w:proofErr w:type="spellStart"/>
      <w:r w:rsidRPr="007D5B41">
        <w:rPr>
          <w:b/>
          <w:bCs/>
        </w:rPr>
        <w:t>samples.tsv</w:t>
      </w:r>
      <w:proofErr w:type="spellEnd"/>
      <w:r w:rsidRPr="007D5B41">
        <w:rPr>
          <w:b/>
          <w:bCs/>
        </w:rPr>
        <w:t>)</w:t>
      </w:r>
      <w:r w:rsidRPr="007D5B41">
        <w:t>: 3 columns → sample\tR1\tR2 (used by array jobs).</w:t>
      </w:r>
    </w:p>
    <w:p w14:paraId="6A50418D" w14:textId="77777777" w:rsidR="007D5B41" w:rsidRPr="007D5B41" w:rsidRDefault="00877627" w:rsidP="007D5B41">
      <w:r>
        <w:pict w14:anchorId="13C86525">
          <v:rect id="_x0000_i1026" style="width:0;height:1.5pt" o:hralign="center" o:hrstd="t" o:hr="t" fillcolor="#a0a0a0" stroked="f"/>
        </w:pict>
      </w:r>
    </w:p>
    <w:p w14:paraId="23EFB00A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1) Quality control (pre</w:t>
      </w:r>
      <w:r w:rsidRPr="007D5B41">
        <w:rPr>
          <w:b/>
          <w:bCs/>
        </w:rPr>
        <w:noBreakHyphen/>
        <w:t>trim)</w:t>
      </w:r>
    </w:p>
    <w:p w14:paraId="3D41461A" w14:textId="77777777" w:rsidR="007D5B41" w:rsidRPr="007D5B41" w:rsidRDefault="007D5B41" w:rsidP="007D5B41">
      <w:r w:rsidRPr="007D5B41">
        <w:rPr>
          <w:b/>
          <w:bCs/>
        </w:rPr>
        <w:t>What</w:t>
      </w:r>
      <w:r w:rsidRPr="007D5B41">
        <w:t xml:space="preserve">: Run </w:t>
      </w:r>
      <w:proofErr w:type="spellStart"/>
      <w:r w:rsidRPr="007D5B41">
        <w:t>FastQC</w:t>
      </w:r>
      <w:proofErr w:type="spellEnd"/>
      <w:r w:rsidRPr="007D5B41">
        <w:t xml:space="preserve"> on raw reads; aggregate with </w:t>
      </w:r>
      <w:proofErr w:type="spellStart"/>
      <w:r w:rsidRPr="007D5B41">
        <w:t>MultiQC</w:t>
      </w:r>
      <w:proofErr w:type="spellEnd"/>
      <w:r w:rsidRPr="007D5B41">
        <w:t>.</w:t>
      </w:r>
    </w:p>
    <w:p w14:paraId="0C2B1E74" w14:textId="77777777" w:rsidR="007D5B41" w:rsidRPr="007D5B41" w:rsidRDefault="007D5B41" w:rsidP="007D5B41">
      <w:r w:rsidRPr="007D5B41">
        <w:rPr>
          <w:b/>
          <w:bCs/>
        </w:rPr>
        <w:t>Why</w:t>
      </w:r>
      <w:r w:rsidRPr="007D5B41">
        <w:t>: Identify adapter contamination, low quality tails, GC issues, overrepresented sequences.</w:t>
      </w:r>
    </w:p>
    <w:p w14:paraId="6D3BF4CC" w14:textId="77777777" w:rsidR="007D5B41" w:rsidRPr="007D5B41" w:rsidRDefault="007D5B41" w:rsidP="007D5B41">
      <w:r w:rsidRPr="007D5B41">
        <w:rPr>
          <w:b/>
          <w:bCs/>
        </w:rPr>
        <w:t>Key outputs</w:t>
      </w:r>
      <w:r w:rsidRPr="007D5B41">
        <w:t xml:space="preserve">: </w:t>
      </w:r>
      <w:proofErr w:type="spellStart"/>
      <w:r w:rsidRPr="007D5B41">
        <w:t>fastqc_pre</w:t>
      </w:r>
      <w:proofErr w:type="spellEnd"/>
      <w:r w:rsidRPr="007D5B41">
        <w:t xml:space="preserve">/*fastqc.zip/html, </w:t>
      </w:r>
      <w:proofErr w:type="spellStart"/>
      <w:r w:rsidRPr="007D5B41">
        <w:t>fastqc_pre</w:t>
      </w:r>
      <w:proofErr w:type="spellEnd"/>
      <w:r w:rsidRPr="007D5B41">
        <w:t>/multiqc_report.html.</w:t>
      </w:r>
    </w:p>
    <w:p w14:paraId="302B19D7" w14:textId="77777777" w:rsidR="007D5B41" w:rsidRPr="007D5B41" w:rsidRDefault="007D5B41" w:rsidP="007D5B41">
      <w:r w:rsidRPr="007D5B41">
        <w:rPr>
          <w:b/>
          <w:bCs/>
        </w:rPr>
        <w:t>Interpretation</w:t>
      </w:r>
      <w:r w:rsidRPr="007D5B41">
        <w:t xml:space="preserve"> (high level):</w:t>
      </w:r>
    </w:p>
    <w:p w14:paraId="008B1DF5" w14:textId="77777777" w:rsidR="007D5B41" w:rsidRPr="007D5B41" w:rsidRDefault="007D5B41" w:rsidP="007D5B41">
      <w:pPr>
        <w:numPr>
          <w:ilvl w:val="0"/>
          <w:numId w:val="2"/>
        </w:numPr>
      </w:pPr>
      <w:r w:rsidRPr="007D5B41">
        <w:rPr>
          <w:b/>
          <w:bCs/>
        </w:rPr>
        <w:t>Per base quality</w:t>
      </w:r>
      <w:r w:rsidRPr="007D5B41">
        <w:t xml:space="preserve"> should be high; if 3’ end quality drops, trimming will help.</w:t>
      </w:r>
    </w:p>
    <w:p w14:paraId="7408F31A" w14:textId="77777777" w:rsidR="007D5B41" w:rsidRPr="007D5B41" w:rsidRDefault="007D5B41" w:rsidP="007D5B41">
      <w:pPr>
        <w:numPr>
          <w:ilvl w:val="0"/>
          <w:numId w:val="2"/>
        </w:numPr>
      </w:pPr>
      <w:r w:rsidRPr="007D5B41">
        <w:rPr>
          <w:b/>
          <w:bCs/>
        </w:rPr>
        <w:t>Adapter content</w:t>
      </w:r>
      <w:r w:rsidRPr="007D5B41">
        <w:t xml:space="preserve"> or </w:t>
      </w:r>
      <w:r w:rsidRPr="007D5B41">
        <w:rPr>
          <w:b/>
          <w:bCs/>
        </w:rPr>
        <w:t>overrepresented sequences</w:t>
      </w:r>
      <w:r w:rsidRPr="007D5B41">
        <w:t xml:space="preserve"> → </w:t>
      </w:r>
      <w:proofErr w:type="spellStart"/>
      <w:r w:rsidRPr="007D5B41">
        <w:t>fastp</w:t>
      </w:r>
      <w:proofErr w:type="spellEnd"/>
      <w:r w:rsidRPr="007D5B41">
        <w:t xml:space="preserve"> will remove.</w:t>
      </w:r>
    </w:p>
    <w:p w14:paraId="16632802" w14:textId="77777777" w:rsidR="007D5B41" w:rsidRPr="007D5B41" w:rsidRDefault="007D5B41" w:rsidP="007D5B41">
      <w:pPr>
        <w:numPr>
          <w:ilvl w:val="0"/>
          <w:numId w:val="2"/>
        </w:numPr>
      </w:pPr>
      <w:r w:rsidRPr="007D5B41">
        <w:rPr>
          <w:b/>
          <w:bCs/>
        </w:rPr>
        <w:t>Sequence duplication</w:t>
      </w:r>
      <w:r w:rsidRPr="007D5B41">
        <w:t xml:space="preserve"> high values may reflect PCR duplicates or biological complexity; deduplicate post</w:t>
      </w:r>
      <w:r w:rsidRPr="007D5B41">
        <w:noBreakHyphen/>
        <w:t>alignment.</w:t>
      </w:r>
    </w:p>
    <w:p w14:paraId="7502819B" w14:textId="77777777" w:rsidR="007D5B41" w:rsidRPr="007D5B41" w:rsidRDefault="00877627" w:rsidP="007D5B41">
      <w:r>
        <w:pict w14:anchorId="09DCEAD3">
          <v:rect id="_x0000_i1027" style="width:0;height:1.5pt" o:hralign="center" o:hrstd="t" o:hr="t" fillcolor="#a0a0a0" stroked="f"/>
        </w:pict>
      </w:r>
    </w:p>
    <w:p w14:paraId="7C330FF1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 xml:space="preserve">2) Trimming with </w:t>
      </w:r>
      <w:proofErr w:type="spellStart"/>
      <w:r w:rsidRPr="007D5B41">
        <w:rPr>
          <w:b/>
          <w:bCs/>
        </w:rPr>
        <w:t>fastp</w:t>
      </w:r>
      <w:proofErr w:type="spellEnd"/>
    </w:p>
    <w:p w14:paraId="4DF77B79" w14:textId="77777777" w:rsidR="007D5B41" w:rsidRPr="007D5B41" w:rsidRDefault="007D5B41" w:rsidP="007D5B41">
      <w:r w:rsidRPr="007D5B41">
        <w:rPr>
          <w:b/>
          <w:bCs/>
        </w:rPr>
        <w:t>What</w:t>
      </w:r>
      <w:r w:rsidRPr="007D5B41">
        <w:t>: Adapter/quality trimming, minimal length filtering.</w:t>
      </w:r>
    </w:p>
    <w:p w14:paraId="2A48B297" w14:textId="77777777" w:rsidR="007D5B41" w:rsidRPr="007D5B41" w:rsidRDefault="007D5B41" w:rsidP="007D5B41">
      <w:r w:rsidRPr="007D5B41">
        <w:rPr>
          <w:b/>
          <w:bCs/>
        </w:rPr>
        <w:t>Why</w:t>
      </w:r>
      <w:r w:rsidRPr="007D5B41">
        <w:t>: Improve mapping and reduce artifacts.</w:t>
      </w:r>
    </w:p>
    <w:p w14:paraId="41F81855" w14:textId="77777777" w:rsidR="007D5B41" w:rsidRPr="007D5B41" w:rsidRDefault="007D5B41" w:rsidP="007D5B41">
      <w:r w:rsidRPr="007D5B41">
        <w:rPr>
          <w:b/>
          <w:bCs/>
        </w:rPr>
        <w:t>Key params</w:t>
      </w:r>
      <w:r w:rsidRPr="007D5B41">
        <w:t xml:space="preserve"> used:</w:t>
      </w:r>
    </w:p>
    <w:p w14:paraId="65CA47AC" w14:textId="77777777" w:rsidR="007D5B41" w:rsidRPr="007D5B41" w:rsidRDefault="007D5B41" w:rsidP="007D5B41">
      <w:pPr>
        <w:numPr>
          <w:ilvl w:val="0"/>
          <w:numId w:val="3"/>
        </w:numPr>
      </w:pPr>
      <w:r w:rsidRPr="007D5B41">
        <w:t>--</w:t>
      </w:r>
      <w:proofErr w:type="spellStart"/>
      <w:r w:rsidRPr="007D5B41">
        <w:t>detect_adapter_for_pe</w:t>
      </w:r>
      <w:proofErr w:type="spellEnd"/>
      <w:r w:rsidRPr="007D5B41">
        <w:t xml:space="preserve"> (auto</w:t>
      </w:r>
      <w:r w:rsidRPr="007D5B41">
        <w:noBreakHyphen/>
        <w:t>detect adapters)</w:t>
      </w:r>
    </w:p>
    <w:p w14:paraId="1C2C86AD" w14:textId="77777777" w:rsidR="007D5B41" w:rsidRPr="007D5B41" w:rsidRDefault="007D5B41" w:rsidP="007D5B41">
      <w:pPr>
        <w:numPr>
          <w:ilvl w:val="0"/>
          <w:numId w:val="3"/>
        </w:numPr>
      </w:pPr>
      <w:r w:rsidRPr="007D5B41">
        <w:t>--</w:t>
      </w:r>
      <w:proofErr w:type="spellStart"/>
      <w:r w:rsidRPr="007D5B41">
        <w:t>qualified_quality_phred</w:t>
      </w:r>
      <w:proofErr w:type="spellEnd"/>
      <w:r w:rsidRPr="007D5B41">
        <w:t xml:space="preserve"> 15 (lenient base quality floor)</w:t>
      </w:r>
    </w:p>
    <w:p w14:paraId="7337519E" w14:textId="77777777" w:rsidR="007D5B41" w:rsidRPr="007D5B41" w:rsidRDefault="007D5B41" w:rsidP="007D5B41">
      <w:pPr>
        <w:numPr>
          <w:ilvl w:val="0"/>
          <w:numId w:val="3"/>
        </w:numPr>
      </w:pPr>
      <w:r w:rsidRPr="007D5B41">
        <w:t>--</w:t>
      </w:r>
      <w:proofErr w:type="spellStart"/>
      <w:r w:rsidRPr="007D5B41">
        <w:t>length_required</w:t>
      </w:r>
      <w:proofErr w:type="spellEnd"/>
      <w:r w:rsidRPr="007D5B41">
        <w:t xml:space="preserve"> 50 (drop very short reads)</w:t>
      </w:r>
    </w:p>
    <w:p w14:paraId="2C431223" w14:textId="77777777" w:rsidR="007D5B41" w:rsidRPr="007D5B41" w:rsidRDefault="007D5B41" w:rsidP="007D5B41">
      <w:r w:rsidRPr="007D5B41">
        <w:rPr>
          <w:b/>
          <w:bCs/>
        </w:rPr>
        <w:t>Outputs</w:t>
      </w:r>
      <w:r w:rsidRPr="007D5B41">
        <w:t>: trim/${sample}_R1.fastq.gz, trim/${sample}_R2.fastq.gz, JSON/HTML reports in trim/reports/.</w:t>
      </w:r>
    </w:p>
    <w:p w14:paraId="241B8662" w14:textId="77777777" w:rsidR="007D5B41" w:rsidRPr="007D5B41" w:rsidRDefault="007D5B41" w:rsidP="007D5B41">
      <w:r w:rsidRPr="007D5B41">
        <w:rPr>
          <w:b/>
          <w:bCs/>
        </w:rPr>
        <w:t>QC</w:t>
      </w:r>
      <w:r w:rsidRPr="007D5B41">
        <w:t xml:space="preserve">: After trimming, run </w:t>
      </w:r>
      <w:proofErr w:type="spellStart"/>
      <w:r w:rsidRPr="007D5B41">
        <w:t>FastQC</w:t>
      </w:r>
      <w:proofErr w:type="spellEnd"/>
      <w:r w:rsidRPr="007D5B41">
        <w:t xml:space="preserve"> + </w:t>
      </w:r>
      <w:proofErr w:type="spellStart"/>
      <w:r w:rsidRPr="007D5B41">
        <w:t>MultiQC</w:t>
      </w:r>
      <w:proofErr w:type="spellEnd"/>
      <w:r w:rsidRPr="007D5B41">
        <w:t xml:space="preserve"> again (</w:t>
      </w:r>
      <w:proofErr w:type="spellStart"/>
      <w:r w:rsidRPr="007D5B41">
        <w:t>fastqc_post</w:t>
      </w:r>
      <w:proofErr w:type="spellEnd"/>
      <w:r w:rsidRPr="007D5B41">
        <w:t>/). Adapter/quality warnings should reduce.</w:t>
      </w:r>
    </w:p>
    <w:p w14:paraId="4EFF23E2" w14:textId="77777777" w:rsidR="007D5B41" w:rsidRPr="007D5B41" w:rsidRDefault="00877627" w:rsidP="007D5B41">
      <w:r>
        <w:pict w14:anchorId="7B2964D5">
          <v:rect id="_x0000_i1028" style="width:0;height:1.5pt" o:hralign="center" o:hrstd="t" o:hr="t" fillcolor="#a0a0a0" stroked="f"/>
        </w:pict>
      </w:r>
    </w:p>
    <w:p w14:paraId="2D107D7A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lastRenderedPageBreak/>
        <w:t>3) Alignment &amp; duplicate marking</w:t>
      </w:r>
    </w:p>
    <w:p w14:paraId="6CAA8C22" w14:textId="77777777" w:rsidR="007D5B41" w:rsidRPr="007D5B41" w:rsidRDefault="007D5B41" w:rsidP="007D5B41">
      <w:r w:rsidRPr="007D5B41">
        <w:rPr>
          <w:b/>
          <w:bCs/>
        </w:rPr>
        <w:t>What</w:t>
      </w:r>
      <w:r w:rsidRPr="007D5B41">
        <w:t xml:space="preserve">: Align to species reference with </w:t>
      </w:r>
      <w:r w:rsidRPr="007D5B41">
        <w:rPr>
          <w:b/>
          <w:bCs/>
        </w:rPr>
        <w:t>BWA</w:t>
      </w:r>
      <w:r w:rsidRPr="007D5B41">
        <w:rPr>
          <w:b/>
          <w:bCs/>
        </w:rPr>
        <w:noBreakHyphen/>
        <w:t>MEM2</w:t>
      </w:r>
      <w:r w:rsidRPr="007D5B41">
        <w:t xml:space="preserve"> (or </w:t>
      </w:r>
      <w:r w:rsidRPr="007D5B41">
        <w:rPr>
          <w:b/>
          <w:bCs/>
        </w:rPr>
        <w:t>minimap2</w:t>
      </w:r>
      <w:r w:rsidRPr="007D5B41">
        <w:t xml:space="preserve"> for distant reference), then </w:t>
      </w:r>
      <w:proofErr w:type="spellStart"/>
      <w:r w:rsidRPr="007D5B41">
        <w:rPr>
          <w:b/>
          <w:bCs/>
        </w:rPr>
        <w:t>MarkDuplicates</w:t>
      </w:r>
      <w:proofErr w:type="spellEnd"/>
      <w:r w:rsidRPr="007D5B41">
        <w:t>.</w:t>
      </w:r>
    </w:p>
    <w:p w14:paraId="65CED3E2" w14:textId="77777777" w:rsidR="007D5B41" w:rsidRPr="007D5B41" w:rsidRDefault="007D5B41" w:rsidP="007D5B41">
      <w:r w:rsidRPr="007D5B41">
        <w:rPr>
          <w:b/>
          <w:bCs/>
        </w:rPr>
        <w:t>Why</w:t>
      </w:r>
      <w:r w:rsidRPr="007D5B41">
        <w:t>: BWA</w:t>
      </w:r>
      <w:r w:rsidRPr="007D5B41">
        <w:noBreakHyphen/>
        <w:t>MEM2 is robust for short reads; duplicate marking needed for accurate variant calling.</w:t>
      </w:r>
    </w:p>
    <w:p w14:paraId="4AA375B8" w14:textId="77777777" w:rsidR="007D5B41" w:rsidRPr="007D5B41" w:rsidRDefault="007D5B41" w:rsidP="007D5B41">
      <w:r w:rsidRPr="007D5B41">
        <w:rPr>
          <w:b/>
          <w:bCs/>
        </w:rPr>
        <w:t>Key details</w:t>
      </w:r>
      <w:r w:rsidRPr="007D5B41">
        <w:t>:</w:t>
      </w:r>
    </w:p>
    <w:p w14:paraId="7BE7EDE7" w14:textId="77777777" w:rsidR="007D5B41" w:rsidRPr="007D5B41" w:rsidRDefault="007D5B41" w:rsidP="007D5B41">
      <w:pPr>
        <w:numPr>
          <w:ilvl w:val="0"/>
          <w:numId w:val="4"/>
        </w:numPr>
      </w:pPr>
      <w:r w:rsidRPr="007D5B41">
        <w:rPr>
          <w:b/>
          <w:bCs/>
        </w:rPr>
        <w:t>Read groups</w:t>
      </w:r>
      <w:r w:rsidRPr="007D5B41">
        <w:t xml:space="preserve"> (@RG) include ID, SM, PL; required by GATK tools.</w:t>
      </w:r>
    </w:p>
    <w:p w14:paraId="0B9EC3DD" w14:textId="77777777" w:rsidR="007D5B41" w:rsidRPr="007D5B41" w:rsidRDefault="007D5B41" w:rsidP="007D5B41">
      <w:pPr>
        <w:numPr>
          <w:ilvl w:val="0"/>
          <w:numId w:val="4"/>
        </w:numPr>
      </w:pPr>
      <w:r w:rsidRPr="007D5B41">
        <w:t xml:space="preserve">We sort BAMs and mark duplicates with Picard </w:t>
      </w:r>
      <w:proofErr w:type="gramStart"/>
      <w:r w:rsidRPr="007D5B41">
        <w:t>(.</w:t>
      </w:r>
      <w:proofErr w:type="spellStart"/>
      <w:r w:rsidRPr="007D5B41">
        <w:t>markdup.bam</w:t>
      </w:r>
      <w:proofErr w:type="spellEnd"/>
      <w:proofErr w:type="gramEnd"/>
      <w:r w:rsidRPr="007D5B41">
        <w:t xml:space="preserve">). If RG tags were missing, we add them </w:t>
      </w:r>
      <w:proofErr w:type="gramStart"/>
      <w:r w:rsidRPr="007D5B41">
        <w:t>and re</w:t>
      </w:r>
      <w:r w:rsidRPr="007D5B41">
        <w:noBreakHyphen/>
        <w:t>mark</w:t>
      </w:r>
      <w:proofErr w:type="gramEnd"/>
      <w:r w:rsidRPr="007D5B41">
        <w:t xml:space="preserve"> </w:t>
      </w:r>
      <w:proofErr w:type="gramStart"/>
      <w:r w:rsidRPr="007D5B41">
        <w:t>(.</w:t>
      </w:r>
      <w:proofErr w:type="spellStart"/>
      <w:r w:rsidRPr="007D5B41">
        <w:t>rg.md.bam</w:t>
      </w:r>
      <w:proofErr w:type="spellEnd"/>
      <w:proofErr w:type="gramEnd"/>
      <w:r w:rsidRPr="007D5B41">
        <w:t>).</w:t>
      </w:r>
    </w:p>
    <w:p w14:paraId="64CC9C05" w14:textId="77777777" w:rsidR="007D5B41" w:rsidRPr="007D5B41" w:rsidRDefault="007D5B41" w:rsidP="007D5B41">
      <w:r w:rsidRPr="007D5B41">
        <w:rPr>
          <w:b/>
          <w:bCs/>
        </w:rPr>
        <w:t>Outputs</w:t>
      </w:r>
      <w:r w:rsidRPr="007D5B41">
        <w:t>: align/${sample</w:t>
      </w:r>
      <w:proofErr w:type="gramStart"/>
      <w:r w:rsidRPr="007D5B41">
        <w:t>}.</w:t>
      </w:r>
      <w:proofErr w:type="spellStart"/>
      <w:r w:rsidRPr="007D5B41">
        <w:t>markdup.bam</w:t>
      </w:r>
      <w:proofErr w:type="spellEnd"/>
      <w:proofErr w:type="gramEnd"/>
      <w:r w:rsidRPr="007D5B41">
        <w:t xml:space="preserve"> (</w:t>
      </w:r>
      <w:proofErr w:type="gramStart"/>
      <w:r w:rsidRPr="007D5B41">
        <w:t>+ .bai</w:t>
      </w:r>
      <w:proofErr w:type="gramEnd"/>
      <w:r w:rsidRPr="007D5B41">
        <w:t>) or align/${sample</w:t>
      </w:r>
      <w:proofErr w:type="gramStart"/>
      <w:r w:rsidRPr="007D5B41">
        <w:t>}.</w:t>
      </w:r>
      <w:proofErr w:type="spellStart"/>
      <w:r w:rsidRPr="007D5B41">
        <w:t>rg.md.bam</w:t>
      </w:r>
      <w:proofErr w:type="spellEnd"/>
      <w:proofErr w:type="gramEnd"/>
      <w:r w:rsidRPr="007D5B41">
        <w:t xml:space="preserve"> (+ index).</w:t>
      </w:r>
    </w:p>
    <w:p w14:paraId="188A6880" w14:textId="77777777" w:rsidR="007D5B41" w:rsidRPr="007D5B41" w:rsidRDefault="007D5B41" w:rsidP="007D5B41">
      <w:r w:rsidRPr="007D5B41">
        <w:rPr>
          <w:b/>
          <w:bCs/>
        </w:rPr>
        <w:t>QC</w:t>
      </w:r>
      <w:r w:rsidRPr="007D5B41">
        <w:t>: Check mapping rate, insert size, duplication rate (Picard metrics), and BAM indexes.</w:t>
      </w:r>
    </w:p>
    <w:p w14:paraId="10D7B392" w14:textId="77777777" w:rsidR="007D5B41" w:rsidRPr="007D5B41" w:rsidRDefault="007D5B41" w:rsidP="007D5B41">
      <w:r w:rsidRPr="007D5B41">
        <w:rPr>
          <w:b/>
          <w:bCs/>
        </w:rPr>
        <w:t>Cross</w:t>
      </w:r>
      <w:r w:rsidRPr="007D5B41">
        <w:rPr>
          <w:b/>
          <w:bCs/>
        </w:rPr>
        <w:noBreakHyphen/>
        <w:t>species references</w:t>
      </w:r>
      <w:r w:rsidRPr="007D5B41">
        <w:t>:</w:t>
      </w:r>
    </w:p>
    <w:p w14:paraId="3E109CF0" w14:textId="77777777" w:rsidR="007D5B41" w:rsidRPr="007D5B41" w:rsidRDefault="007D5B41" w:rsidP="007D5B41">
      <w:pPr>
        <w:numPr>
          <w:ilvl w:val="0"/>
          <w:numId w:val="5"/>
        </w:numPr>
      </w:pPr>
      <w:r w:rsidRPr="007D5B41">
        <w:t xml:space="preserve">If a species lacks a reference (e.g., </w:t>
      </w:r>
      <w:r w:rsidRPr="007D5B41">
        <w:rPr>
          <w:i/>
          <w:iCs/>
        </w:rPr>
        <w:t xml:space="preserve">Crotalaria </w:t>
      </w:r>
      <w:proofErr w:type="spellStart"/>
      <w:r w:rsidRPr="007D5B41">
        <w:rPr>
          <w:i/>
          <w:iCs/>
        </w:rPr>
        <w:t>brevidens</w:t>
      </w:r>
      <w:proofErr w:type="spellEnd"/>
      <w:r w:rsidRPr="007D5B41">
        <w:t xml:space="preserve">), we used a close species (e.g., </w:t>
      </w:r>
      <w:r w:rsidRPr="007D5B41">
        <w:rPr>
          <w:i/>
          <w:iCs/>
        </w:rPr>
        <w:t>Crotalaria pallida</w:t>
      </w:r>
      <w:r w:rsidRPr="007D5B41">
        <w:t>).</w:t>
      </w:r>
    </w:p>
    <w:p w14:paraId="1E61862C" w14:textId="77777777" w:rsidR="007D5B41" w:rsidRPr="007D5B41" w:rsidRDefault="007D5B41" w:rsidP="007D5B41">
      <w:pPr>
        <w:numPr>
          <w:ilvl w:val="0"/>
          <w:numId w:val="5"/>
        </w:numPr>
      </w:pPr>
      <w:r w:rsidRPr="007D5B41">
        <w:t xml:space="preserve">Expect lower mapping rate &amp; higher missingness; consider minimap2 -ax </w:t>
      </w:r>
      <w:proofErr w:type="spellStart"/>
      <w:r w:rsidRPr="007D5B41">
        <w:t>sr</w:t>
      </w:r>
      <w:proofErr w:type="spellEnd"/>
      <w:r w:rsidRPr="007D5B41">
        <w:t xml:space="preserve"> as alternative aligner.</w:t>
      </w:r>
    </w:p>
    <w:p w14:paraId="1E64F770" w14:textId="77777777" w:rsidR="007D5B41" w:rsidRPr="007D5B41" w:rsidRDefault="00877627" w:rsidP="007D5B41">
      <w:r>
        <w:pict w14:anchorId="7E0E4AD1">
          <v:rect id="_x0000_i1029" style="width:0;height:1.5pt" o:hralign="center" o:hrstd="t" o:hr="t" fillcolor="#a0a0a0" stroked="f"/>
        </w:pict>
      </w:r>
    </w:p>
    <w:p w14:paraId="22755908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4) Reference preparation</w:t>
      </w:r>
    </w:p>
    <w:p w14:paraId="0AE55D7A" w14:textId="77777777" w:rsidR="007D5B41" w:rsidRPr="007D5B41" w:rsidRDefault="007D5B41" w:rsidP="007D5B41">
      <w:r w:rsidRPr="007D5B41">
        <w:rPr>
          <w:b/>
          <w:bCs/>
        </w:rPr>
        <w:t>What</w:t>
      </w:r>
      <w:r w:rsidRPr="007D5B41">
        <w:t>: Index the reference once per species.</w:t>
      </w:r>
    </w:p>
    <w:p w14:paraId="1C3FD56F" w14:textId="77777777" w:rsidR="007D5B41" w:rsidRPr="007D5B41" w:rsidRDefault="007D5B41" w:rsidP="007D5B41">
      <w:r w:rsidRPr="007D5B41">
        <w:rPr>
          <w:b/>
          <w:bCs/>
        </w:rPr>
        <w:t>Why</w:t>
      </w:r>
      <w:r w:rsidRPr="007D5B41">
        <w:t>: Required by aligners and variant callers.</w:t>
      </w:r>
    </w:p>
    <w:p w14:paraId="57EBBB12" w14:textId="77777777" w:rsidR="007D5B41" w:rsidRPr="007D5B41" w:rsidRDefault="007D5B41" w:rsidP="007D5B41">
      <w:r w:rsidRPr="007D5B41">
        <w:rPr>
          <w:b/>
          <w:bCs/>
        </w:rPr>
        <w:t>Indices</w:t>
      </w:r>
      <w:r w:rsidRPr="007D5B41">
        <w:t>: BWA (*.bwt.2bit.64, .0123</w:t>
      </w:r>
      <w:proofErr w:type="gramStart"/>
      <w:r w:rsidRPr="007D5B41">
        <w:t>, .</w:t>
      </w:r>
      <w:proofErr w:type="spellStart"/>
      <w:r w:rsidRPr="007D5B41">
        <w:t>amb</w:t>
      </w:r>
      <w:proofErr w:type="spellEnd"/>
      <w:r w:rsidRPr="007D5B41">
        <w:t>, .</w:t>
      </w:r>
      <w:proofErr w:type="spellStart"/>
      <w:r w:rsidRPr="007D5B41">
        <w:t>ann</w:t>
      </w:r>
      <w:proofErr w:type="spellEnd"/>
      <w:proofErr w:type="gramEnd"/>
      <w:r w:rsidRPr="007D5B41">
        <w:t>, .</w:t>
      </w:r>
      <w:proofErr w:type="spellStart"/>
      <w:r w:rsidRPr="007D5B41">
        <w:t>pac</w:t>
      </w:r>
      <w:proofErr w:type="spellEnd"/>
      <w:r w:rsidRPr="007D5B41">
        <w:t>), FASTA index (.</w:t>
      </w:r>
      <w:proofErr w:type="spellStart"/>
      <w:r w:rsidRPr="007D5B41">
        <w:t>fai</w:t>
      </w:r>
      <w:proofErr w:type="spellEnd"/>
      <w:r w:rsidRPr="007D5B41">
        <w:t xml:space="preserve">), Picard </w:t>
      </w:r>
      <w:proofErr w:type="spellStart"/>
      <w:r w:rsidRPr="007D5B41">
        <w:t>dict</w:t>
      </w:r>
      <w:proofErr w:type="spellEnd"/>
      <w:r w:rsidRPr="007D5B41">
        <w:t xml:space="preserve"> (.</w:t>
      </w:r>
      <w:proofErr w:type="spellStart"/>
      <w:r w:rsidRPr="007D5B41">
        <w:t>dict</w:t>
      </w:r>
      <w:proofErr w:type="spellEnd"/>
      <w:r w:rsidRPr="007D5B41">
        <w:t>).</w:t>
      </w:r>
    </w:p>
    <w:p w14:paraId="097480C7" w14:textId="77777777" w:rsidR="007D5B41" w:rsidRPr="007D5B41" w:rsidRDefault="007D5B41" w:rsidP="007D5B41">
      <w:r w:rsidRPr="007D5B41">
        <w:rPr>
          <w:b/>
          <w:bCs/>
        </w:rPr>
        <w:t>Idempotent</w:t>
      </w:r>
      <w:r w:rsidRPr="007D5B41">
        <w:t>: Scripts skip building if files exist.</w:t>
      </w:r>
    </w:p>
    <w:p w14:paraId="557D0099" w14:textId="77777777" w:rsidR="007D5B41" w:rsidRPr="007D5B41" w:rsidRDefault="00877627" w:rsidP="007D5B41">
      <w:r>
        <w:pict w14:anchorId="0559357B">
          <v:rect id="_x0000_i1030" style="width:0;height:1.5pt" o:hralign="center" o:hrstd="t" o:hr="t" fillcolor="#a0a0a0" stroked="f"/>
        </w:pict>
      </w:r>
    </w:p>
    <w:p w14:paraId="378CD12A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5) Variant calling (per</w:t>
      </w:r>
      <w:r w:rsidRPr="007D5B41">
        <w:rPr>
          <w:b/>
          <w:bCs/>
        </w:rPr>
        <w:noBreakHyphen/>
        <w:t xml:space="preserve">sample </w:t>
      </w:r>
      <w:proofErr w:type="spellStart"/>
      <w:r w:rsidRPr="007D5B41">
        <w:rPr>
          <w:b/>
          <w:bCs/>
        </w:rPr>
        <w:t>gVCFs</w:t>
      </w:r>
      <w:proofErr w:type="spellEnd"/>
      <w:r w:rsidRPr="007D5B41">
        <w:rPr>
          <w:b/>
          <w:bCs/>
        </w:rPr>
        <w:t>)</w:t>
      </w:r>
    </w:p>
    <w:p w14:paraId="3040FB18" w14:textId="77777777" w:rsidR="007D5B41" w:rsidRPr="007D5B41" w:rsidRDefault="007D5B41" w:rsidP="007D5B41">
      <w:r w:rsidRPr="007D5B41">
        <w:rPr>
          <w:b/>
          <w:bCs/>
        </w:rPr>
        <w:t>What</w:t>
      </w:r>
      <w:r w:rsidRPr="007D5B41">
        <w:t xml:space="preserve">: GATK </w:t>
      </w:r>
      <w:proofErr w:type="spellStart"/>
      <w:r w:rsidRPr="007D5B41">
        <w:t>HaplotypeCaller</w:t>
      </w:r>
      <w:proofErr w:type="spellEnd"/>
      <w:r w:rsidRPr="007D5B41">
        <w:t xml:space="preserve"> per sample with -ERC GVCF to </w:t>
      </w:r>
      <w:proofErr w:type="gramStart"/>
      <w:r w:rsidRPr="007D5B41">
        <w:t>produce .</w:t>
      </w:r>
      <w:proofErr w:type="gramEnd"/>
      <w:r w:rsidRPr="007D5B41">
        <w:t>g.vcf.gz.</w:t>
      </w:r>
    </w:p>
    <w:p w14:paraId="47EDA275" w14:textId="77777777" w:rsidR="007D5B41" w:rsidRPr="007D5B41" w:rsidRDefault="007D5B41" w:rsidP="007D5B41">
      <w:r w:rsidRPr="007D5B41">
        <w:rPr>
          <w:b/>
          <w:bCs/>
        </w:rPr>
        <w:t>Why</w:t>
      </w:r>
      <w:r w:rsidRPr="007D5B41">
        <w:t xml:space="preserve">: </w:t>
      </w:r>
      <w:proofErr w:type="spellStart"/>
      <w:r w:rsidRPr="007D5B41">
        <w:t>gVCF</w:t>
      </w:r>
      <w:proofErr w:type="spellEnd"/>
      <w:r w:rsidRPr="007D5B41">
        <w:t xml:space="preserve"> mode captures genotype likelihoods across sites for joint calling; scales well to cohorts.</w:t>
      </w:r>
    </w:p>
    <w:p w14:paraId="027E3B13" w14:textId="77777777" w:rsidR="007D5B41" w:rsidRPr="007D5B41" w:rsidRDefault="007D5B41" w:rsidP="007D5B41">
      <w:r w:rsidRPr="007D5B41">
        <w:rPr>
          <w:b/>
          <w:bCs/>
        </w:rPr>
        <w:t>Inputs</w:t>
      </w:r>
      <w:r w:rsidRPr="007D5B41">
        <w:t xml:space="preserve">: </w:t>
      </w:r>
      <w:proofErr w:type="spellStart"/>
      <w:r w:rsidRPr="007D5B41">
        <w:t>RG+dedup</w:t>
      </w:r>
      <w:proofErr w:type="spellEnd"/>
      <w:r w:rsidRPr="007D5B41">
        <w:t xml:space="preserve"> BAMs; </w:t>
      </w:r>
      <w:r w:rsidRPr="007D5B41">
        <w:rPr>
          <w:b/>
          <w:bCs/>
        </w:rPr>
        <w:t>Reference</w:t>
      </w:r>
      <w:r w:rsidRPr="007D5B41">
        <w:t>: &lt;Species&gt;.fa.</w:t>
      </w:r>
    </w:p>
    <w:p w14:paraId="3FACEFD7" w14:textId="77777777" w:rsidR="007D5B41" w:rsidRPr="007D5B41" w:rsidRDefault="007D5B41" w:rsidP="007D5B41">
      <w:r w:rsidRPr="007D5B41">
        <w:rPr>
          <w:b/>
          <w:bCs/>
        </w:rPr>
        <w:lastRenderedPageBreak/>
        <w:t>Outputs</w:t>
      </w:r>
      <w:r w:rsidRPr="007D5B41">
        <w:t xml:space="preserve">: </w:t>
      </w:r>
      <w:proofErr w:type="spellStart"/>
      <w:r w:rsidRPr="007D5B41">
        <w:t>gvcf</w:t>
      </w:r>
      <w:proofErr w:type="spellEnd"/>
      <w:r w:rsidRPr="007D5B41">
        <w:t>/${sample</w:t>
      </w:r>
      <w:proofErr w:type="gramStart"/>
      <w:r w:rsidRPr="007D5B41">
        <w:t>}.g.vcf.gz</w:t>
      </w:r>
      <w:proofErr w:type="gramEnd"/>
      <w:r w:rsidRPr="007D5B41">
        <w:t xml:space="preserve"> (</w:t>
      </w:r>
      <w:proofErr w:type="gramStart"/>
      <w:r w:rsidRPr="007D5B41">
        <w:t>+ .</w:t>
      </w:r>
      <w:proofErr w:type="spellStart"/>
      <w:r w:rsidRPr="007D5B41">
        <w:t>tbi</w:t>
      </w:r>
      <w:proofErr w:type="spellEnd"/>
      <w:proofErr w:type="gramEnd"/>
      <w:r w:rsidRPr="007D5B41">
        <w:t>).</w:t>
      </w:r>
    </w:p>
    <w:p w14:paraId="6879DDD4" w14:textId="77777777" w:rsidR="007D5B41" w:rsidRPr="007D5B41" w:rsidRDefault="00877627" w:rsidP="007D5B41">
      <w:r>
        <w:pict w14:anchorId="4A656568">
          <v:rect id="_x0000_i1031" style="width:0;height:1.5pt" o:hralign="center" o:hrstd="t" o:hr="t" fillcolor="#a0a0a0" stroked="f"/>
        </w:pict>
      </w:r>
    </w:p>
    <w:p w14:paraId="263FECE0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6) Joint genotyping</w:t>
      </w:r>
    </w:p>
    <w:p w14:paraId="7D6F2590" w14:textId="77777777" w:rsidR="007D5B41" w:rsidRPr="007D5B41" w:rsidRDefault="007D5B41" w:rsidP="007D5B41">
      <w:r w:rsidRPr="007D5B41">
        <w:rPr>
          <w:b/>
          <w:bCs/>
        </w:rPr>
        <w:t>What</w:t>
      </w:r>
      <w:r w:rsidRPr="007D5B41">
        <w:t>: Combine per</w:t>
      </w:r>
      <w:r w:rsidRPr="007D5B41">
        <w:noBreakHyphen/>
        <w:t xml:space="preserve">sample </w:t>
      </w:r>
      <w:proofErr w:type="spellStart"/>
      <w:r w:rsidRPr="007D5B41">
        <w:t>gVCFs</w:t>
      </w:r>
      <w:proofErr w:type="spellEnd"/>
      <w:r w:rsidRPr="007D5B41">
        <w:t>, then joint genotype.</w:t>
      </w:r>
    </w:p>
    <w:p w14:paraId="2C00FD80" w14:textId="77777777" w:rsidR="007D5B41" w:rsidRPr="007D5B41" w:rsidRDefault="007D5B41" w:rsidP="007D5B41">
      <w:r w:rsidRPr="007D5B41">
        <w:rPr>
          <w:b/>
          <w:bCs/>
        </w:rPr>
        <w:t>Why</w:t>
      </w:r>
      <w:r w:rsidRPr="007D5B41">
        <w:t>: Ensures consistent cohort</w:t>
      </w:r>
      <w:r w:rsidRPr="007D5B41">
        <w:noBreakHyphen/>
        <w:t>level genotypes and variant sites.</w:t>
      </w:r>
    </w:p>
    <w:p w14:paraId="3D09D877" w14:textId="77777777" w:rsidR="007D5B41" w:rsidRPr="007D5B41" w:rsidRDefault="007D5B41" w:rsidP="007D5B41">
      <w:r w:rsidRPr="007D5B41">
        <w:rPr>
          <w:b/>
          <w:bCs/>
        </w:rPr>
        <w:t>Tools</w:t>
      </w:r>
      <w:r w:rsidRPr="007D5B41">
        <w:t xml:space="preserve">: </w:t>
      </w:r>
      <w:proofErr w:type="spellStart"/>
      <w:r w:rsidRPr="007D5B41">
        <w:t>gatk</w:t>
      </w:r>
      <w:proofErr w:type="spellEnd"/>
      <w:r w:rsidRPr="007D5B41">
        <w:t xml:space="preserve"> </w:t>
      </w:r>
      <w:proofErr w:type="spellStart"/>
      <w:r w:rsidRPr="007D5B41">
        <w:t>CombineGVCFs</w:t>
      </w:r>
      <w:proofErr w:type="spellEnd"/>
      <w:r w:rsidRPr="007D5B41">
        <w:t xml:space="preserve"> → </w:t>
      </w:r>
      <w:proofErr w:type="spellStart"/>
      <w:r w:rsidRPr="007D5B41">
        <w:t>gatk</w:t>
      </w:r>
      <w:proofErr w:type="spellEnd"/>
      <w:r w:rsidRPr="007D5B41">
        <w:t xml:space="preserve"> </w:t>
      </w:r>
      <w:proofErr w:type="spellStart"/>
      <w:r w:rsidRPr="007D5B41">
        <w:t>GenotypeGVCFs</w:t>
      </w:r>
      <w:proofErr w:type="spellEnd"/>
      <w:r w:rsidRPr="007D5B41">
        <w:t>.</w:t>
      </w:r>
    </w:p>
    <w:p w14:paraId="3DC21337" w14:textId="77777777" w:rsidR="007D5B41" w:rsidRPr="007D5B41" w:rsidRDefault="007D5B41" w:rsidP="007D5B41">
      <w:r w:rsidRPr="007D5B41">
        <w:rPr>
          <w:b/>
          <w:bCs/>
        </w:rPr>
        <w:t>Outputs</w:t>
      </w:r>
      <w:r w:rsidRPr="007D5B41">
        <w:t xml:space="preserve">: </w:t>
      </w:r>
      <w:proofErr w:type="spellStart"/>
      <w:r w:rsidRPr="007D5B41">
        <w:t>vcf</w:t>
      </w:r>
      <w:proofErr w:type="spellEnd"/>
      <w:r w:rsidRPr="007D5B41">
        <w:t>/${Species</w:t>
      </w:r>
      <w:proofErr w:type="gramStart"/>
      <w:r w:rsidRPr="007D5B41">
        <w:t>}.combined.g.vcf.gz</w:t>
      </w:r>
      <w:proofErr w:type="gramEnd"/>
      <w:r w:rsidRPr="007D5B41">
        <w:t xml:space="preserve">, </w:t>
      </w:r>
      <w:proofErr w:type="spellStart"/>
      <w:r w:rsidRPr="007D5B41">
        <w:t>vcf</w:t>
      </w:r>
      <w:proofErr w:type="spellEnd"/>
      <w:r w:rsidRPr="007D5B41">
        <w:t>/${Species</w:t>
      </w:r>
      <w:proofErr w:type="gramStart"/>
      <w:r w:rsidRPr="007D5B41">
        <w:t>}.raw.vcf.gz</w:t>
      </w:r>
      <w:proofErr w:type="gramEnd"/>
      <w:r w:rsidRPr="007D5B41">
        <w:t xml:space="preserve"> (</w:t>
      </w:r>
      <w:proofErr w:type="gramStart"/>
      <w:r w:rsidRPr="007D5B41">
        <w:t>+ .</w:t>
      </w:r>
      <w:proofErr w:type="spellStart"/>
      <w:r w:rsidRPr="007D5B41">
        <w:t>tbi</w:t>
      </w:r>
      <w:proofErr w:type="spellEnd"/>
      <w:proofErr w:type="gramEnd"/>
      <w:r w:rsidRPr="007D5B41">
        <w:t>).</w:t>
      </w:r>
    </w:p>
    <w:p w14:paraId="5967F17B" w14:textId="77777777" w:rsidR="007D5B41" w:rsidRPr="007D5B41" w:rsidRDefault="00877627" w:rsidP="007D5B41">
      <w:r>
        <w:pict w14:anchorId="2EF029B0">
          <v:rect id="_x0000_i1032" style="width:0;height:1.5pt" o:hralign="center" o:hrstd="t" o:hr="t" fillcolor="#a0a0a0" stroked="f"/>
        </w:pict>
      </w:r>
    </w:p>
    <w:p w14:paraId="03A7E6FC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7) Variant filtration (hard filters)</w:t>
      </w:r>
    </w:p>
    <w:p w14:paraId="5B550938" w14:textId="77777777" w:rsidR="007D5B41" w:rsidRPr="007D5B41" w:rsidRDefault="007D5B41" w:rsidP="007D5B41">
      <w:r w:rsidRPr="007D5B41">
        <w:rPr>
          <w:b/>
          <w:bCs/>
        </w:rPr>
        <w:t>What</w:t>
      </w:r>
      <w:r w:rsidRPr="007D5B41">
        <w:t>: Split SNPs/INDELs, apply GATK hard filters to SNPs, keep PASS, then thin to biallelic and basic MAF/missingness.</w:t>
      </w:r>
    </w:p>
    <w:p w14:paraId="684F819B" w14:textId="77777777" w:rsidR="007D5B41" w:rsidRPr="007D5B41" w:rsidRDefault="007D5B41" w:rsidP="007D5B41">
      <w:r w:rsidRPr="007D5B41">
        <w:rPr>
          <w:b/>
          <w:bCs/>
        </w:rPr>
        <w:t>Why</w:t>
      </w:r>
      <w:r w:rsidRPr="007D5B41">
        <w:t>: Remove likely artifacts without a known truth set (VQSR not practical for non</w:t>
      </w:r>
      <w:r w:rsidRPr="007D5B41">
        <w:noBreakHyphen/>
        <w:t>model species/cohort sizes).</w:t>
      </w:r>
    </w:p>
    <w:p w14:paraId="4D2C1676" w14:textId="77777777" w:rsidR="007D5B41" w:rsidRPr="007D5B41" w:rsidRDefault="007D5B41" w:rsidP="007D5B41">
      <w:r w:rsidRPr="007D5B41">
        <w:rPr>
          <w:b/>
          <w:bCs/>
        </w:rPr>
        <w:t>Thresholds used</w:t>
      </w:r>
      <w:r w:rsidRPr="007D5B41">
        <w:t xml:space="preserve"> (SNPs):</w:t>
      </w:r>
    </w:p>
    <w:p w14:paraId="2F669013" w14:textId="77777777" w:rsidR="007D5B41" w:rsidRPr="007D5B41" w:rsidRDefault="007D5B41" w:rsidP="007D5B41">
      <w:pPr>
        <w:numPr>
          <w:ilvl w:val="0"/>
          <w:numId w:val="6"/>
        </w:numPr>
      </w:pPr>
      <w:r w:rsidRPr="007D5B41">
        <w:t xml:space="preserve">QD &lt; 2.0, FS &gt; 60.0, MQ &lt; 40.0, SOR &gt; 3.0, </w:t>
      </w:r>
      <w:proofErr w:type="spellStart"/>
      <w:r w:rsidRPr="007D5B41">
        <w:t>MQRankSum</w:t>
      </w:r>
      <w:proofErr w:type="spellEnd"/>
      <w:r w:rsidRPr="007D5B41">
        <w:t xml:space="preserve"> &lt; -12.5, </w:t>
      </w:r>
      <w:proofErr w:type="spellStart"/>
      <w:r w:rsidRPr="007D5B41">
        <w:t>ReadPosRankSum</w:t>
      </w:r>
      <w:proofErr w:type="spellEnd"/>
      <w:r w:rsidRPr="007D5B41">
        <w:t xml:space="preserve"> &lt; -8.0 → </w:t>
      </w:r>
      <w:r w:rsidRPr="007D5B41">
        <w:rPr>
          <w:b/>
          <w:bCs/>
        </w:rPr>
        <w:t>filter out</w:t>
      </w:r>
    </w:p>
    <w:p w14:paraId="0CB1EF43" w14:textId="77777777" w:rsidR="007D5B41" w:rsidRPr="007D5B41" w:rsidRDefault="007D5B41" w:rsidP="007D5B41">
      <w:pPr>
        <w:numPr>
          <w:ilvl w:val="0"/>
          <w:numId w:val="6"/>
        </w:numPr>
      </w:pPr>
      <w:r w:rsidRPr="007D5B41">
        <w:t xml:space="preserve">Keep </w:t>
      </w:r>
      <w:r w:rsidRPr="007D5B41">
        <w:rPr>
          <w:b/>
          <w:bCs/>
        </w:rPr>
        <w:t>PASS</w:t>
      </w:r>
      <w:r w:rsidRPr="007D5B41">
        <w:t xml:space="preserve"> only, </w:t>
      </w:r>
      <w:r w:rsidRPr="007D5B41">
        <w:rPr>
          <w:b/>
          <w:bCs/>
        </w:rPr>
        <w:t>biallelic SNPs</w:t>
      </w:r>
      <w:r w:rsidRPr="007D5B41">
        <w:t xml:space="preserve">, then apply </w:t>
      </w:r>
      <w:r w:rsidRPr="007D5B41">
        <w:rPr>
          <w:b/>
          <w:bCs/>
        </w:rPr>
        <w:t>MAF ≥ 0.01</w:t>
      </w:r>
      <w:r w:rsidRPr="007D5B41">
        <w:t xml:space="preserve"> and </w:t>
      </w:r>
      <w:r w:rsidRPr="007D5B41">
        <w:rPr>
          <w:b/>
          <w:bCs/>
        </w:rPr>
        <w:t>F_MISSING ≤ 0.2</w:t>
      </w:r>
      <w:r w:rsidRPr="007D5B41">
        <w:t xml:space="preserve"> (tunable; see “Notes”).</w:t>
      </w:r>
    </w:p>
    <w:p w14:paraId="2134A652" w14:textId="77777777" w:rsidR="007D5B41" w:rsidRPr="007D5B41" w:rsidRDefault="007D5B41" w:rsidP="007D5B41">
      <w:r w:rsidRPr="007D5B41">
        <w:rPr>
          <w:b/>
          <w:bCs/>
        </w:rPr>
        <w:t>Outputs</w:t>
      </w:r>
      <w:r w:rsidRPr="007D5B41">
        <w:t xml:space="preserve">: </w:t>
      </w:r>
      <w:proofErr w:type="spellStart"/>
      <w:r w:rsidRPr="007D5B41">
        <w:t>vcf</w:t>
      </w:r>
      <w:proofErr w:type="spellEnd"/>
      <w:r w:rsidRPr="007D5B41">
        <w:t>/${Species</w:t>
      </w:r>
      <w:proofErr w:type="gramStart"/>
      <w:r w:rsidRPr="007D5B41">
        <w:t>}.snps.filt.vcf.gz</w:t>
      </w:r>
      <w:proofErr w:type="gramEnd"/>
      <w:r w:rsidRPr="007D5B41">
        <w:t xml:space="preserve"> → snps.pass.vcf.gz → snps.clean.vcf.gz (</w:t>
      </w:r>
      <w:proofErr w:type="gramStart"/>
      <w:r w:rsidRPr="007D5B41">
        <w:t>+ .</w:t>
      </w:r>
      <w:proofErr w:type="spellStart"/>
      <w:r w:rsidRPr="007D5B41">
        <w:t>tbi</w:t>
      </w:r>
      <w:proofErr w:type="spellEnd"/>
      <w:proofErr w:type="gramEnd"/>
      <w:r w:rsidRPr="007D5B41">
        <w:t>).</w:t>
      </w:r>
    </w:p>
    <w:p w14:paraId="7BDD6E7A" w14:textId="77777777" w:rsidR="007D5B41" w:rsidRPr="007D5B41" w:rsidRDefault="007D5B41" w:rsidP="007D5B41">
      <w:r w:rsidRPr="007D5B41">
        <w:rPr>
          <w:b/>
          <w:bCs/>
        </w:rPr>
        <w:t>Notes</w:t>
      </w:r>
      <w:r w:rsidRPr="007D5B41">
        <w:t>:</w:t>
      </w:r>
    </w:p>
    <w:p w14:paraId="78E44497" w14:textId="77777777" w:rsidR="007D5B41" w:rsidRPr="007D5B41" w:rsidRDefault="007D5B41" w:rsidP="007D5B41">
      <w:pPr>
        <w:numPr>
          <w:ilvl w:val="0"/>
          <w:numId w:val="7"/>
        </w:numPr>
      </w:pPr>
      <w:r w:rsidRPr="007D5B41">
        <w:t>For small cohorts, consider easing missingness (e.g., ≤0.3) if too few SNPs remain.</w:t>
      </w:r>
    </w:p>
    <w:p w14:paraId="682841E0" w14:textId="77777777" w:rsidR="007D5B41" w:rsidRPr="007D5B41" w:rsidRDefault="007D5B41" w:rsidP="007D5B41">
      <w:pPr>
        <w:numPr>
          <w:ilvl w:val="0"/>
          <w:numId w:val="7"/>
        </w:numPr>
      </w:pPr>
      <w:r w:rsidRPr="007D5B41">
        <w:t>Cross</w:t>
      </w:r>
      <w:r w:rsidRPr="007D5B41">
        <w:noBreakHyphen/>
        <w:t xml:space="preserve">species alignment often increases </w:t>
      </w:r>
      <w:proofErr w:type="gramStart"/>
      <w:r w:rsidRPr="007D5B41">
        <w:t>missingness;</w:t>
      </w:r>
      <w:proofErr w:type="gramEnd"/>
      <w:r w:rsidRPr="007D5B41">
        <w:t xml:space="preserve"> balance stringency vs. dataset size.</w:t>
      </w:r>
    </w:p>
    <w:p w14:paraId="6B74134D" w14:textId="77777777" w:rsidR="007D5B41" w:rsidRPr="007D5B41" w:rsidRDefault="00877627" w:rsidP="007D5B41">
      <w:r>
        <w:pict w14:anchorId="4E7C15C9">
          <v:rect id="_x0000_i1033" style="width:0;height:1.5pt" o:hralign="center" o:hrstd="t" o:hr="t" fillcolor="#a0a0a0" stroked="f"/>
        </w:pict>
      </w:r>
    </w:p>
    <w:p w14:paraId="5F156483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8) PCA preparation (PLINK2)</w:t>
      </w:r>
    </w:p>
    <w:p w14:paraId="52BDD306" w14:textId="77777777" w:rsidR="007D5B41" w:rsidRPr="007D5B41" w:rsidRDefault="007D5B41" w:rsidP="007D5B41">
      <w:r w:rsidRPr="007D5B41">
        <w:rPr>
          <w:b/>
          <w:bCs/>
        </w:rPr>
        <w:t>What</w:t>
      </w:r>
      <w:r w:rsidRPr="007D5B41">
        <w:t>: Convert clean VCF to PLINK bed/</w:t>
      </w:r>
      <w:proofErr w:type="spellStart"/>
      <w:r w:rsidRPr="007D5B41">
        <w:t>bim</w:t>
      </w:r>
      <w:proofErr w:type="spellEnd"/>
      <w:r w:rsidRPr="007D5B41">
        <w:t>/fam with unique variant IDs; LD prune (or thin if n&lt;50); PCA.</w:t>
      </w:r>
    </w:p>
    <w:p w14:paraId="57557A6D" w14:textId="77777777" w:rsidR="007D5B41" w:rsidRPr="007D5B41" w:rsidRDefault="007D5B41" w:rsidP="007D5B41">
      <w:r w:rsidRPr="007D5B41">
        <w:rPr>
          <w:b/>
          <w:bCs/>
        </w:rPr>
        <w:t>Why</w:t>
      </w:r>
      <w:r w:rsidRPr="007D5B41">
        <w:t>: Reduce correlated markers; PCA reveals population structure and outliers.</w:t>
      </w:r>
    </w:p>
    <w:p w14:paraId="05467AFF" w14:textId="77777777" w:rsidR="007D5B41" w:rsidRPr="007D5B41" w:rsidRDefault="007D5B41" w:rsidP="007D5B41">
      <w:r w:rsidRPr="007D5B41">
        <w:rPr>
          <w:b/>
          <w:bCs/>
        </w:rPr>
        <w:lastRenderedPageBreak/>
        <w:t>Details</w:t>
      </w:r>
      <w:r w:rsidRPr="007D5B41">
        <w:t>:</w:t>
      </w:r>
    </w:p>
    <w:p w14:paraId="7BE9427A" w14:textId="77777777" w:rsidR="007D5B41" w:rsidRPr="007D5B41" w:rsidRDefault="007D5B41" w:rsidP="007D5B41">
      <w:pPr>
        <w:numPr>
          <w:ilvl w:val="0"/>
          <w:numId w:val="8"/>
        </w:numPr>
      </w:pPr>
      <w:r w:rsidRPr="007D5B41">
        <w:t xml:space="preserve">Unique IDs: --set-all-var-ids </w:t>
      </w:r>
      <w:proofErr w:type="gramStart"/>
      <w:r w:rsidRPr="007D5B41">
        <w:t>@:#</w:t>
      </w:r>
      <w:proofErr w:type="gramEnd"/>
      <w:r w:rsidRPr="007D5B41">
        <w:t>:$</w:t>
      </w:r>
      <w:proofErr w:type="gramStart"/>
      <w:r w:rsidRPr="007D5B41">
        <w:t>r:$</w:t>
      </w:r>
      <w:proofErr w:type="gramEnd"/>
      <w:r w:rsidRPr="007D5B41">
        <w:t xml:space="preserve">a to avoid duplicate </w:t>
      </w:r>
      <w:proofErr w:type="spellStart"/>
      <w:r w:rsidRPr="007D5B41">
        <w:t>rsIDs</w:t>
      </w:r>
      <w:proofErr w:type="spellEnd"/>
      <w:r w:rsidRPr="007D5B41">
        <w:t>.</w:t>
      </w:r>
    </w:p>
    <w:p w14:paraId="3EA84B37" w14:textId="77777777" w:rsidR="007D5B41" w:rsidRPr="007D5B41" w:rsidRDefault="007D5B41" w:rsidP="007D5B41">
      <w:pPr>
        <w:numPr>
          <w:ilvl w:val="0"/>
          <w:numId w:val="8"/>
        </w:numPr>
      </w:pPr>
      <w:r w:rsidRPr="007D5B41">
        <w:t xml:space="preserve">If </w:t>
      </w:r>
      <w:r w:rsidRPr="007D5B41">
        <w:rPr>
          <w:b/>
          <w:bCs/>
        </w:rPr>
        <w:t>samples &lt; 50</w:t>
      </w:r>
      <w:r w:rsidRPr="007D5B41">
        <w:t>: LD estimates unstable → use MAF/</w:t>
      </w:r>
      <w:proofErr w:type="spellStart"/>
      <w:r w:rsidRPr="007D5B41">
        <w:t>geno</w:t>
      </w:r>
      <w:proofErr w:type="spellEnd"/>
      <w:r w:rsidRPr="007D5B41">
        <w:t xml:space="preserve"> filters + --thin as a fallback.</w:t>
      </w:r>
    </w:p>
    <w:p w14:paraId="595A516C" w14:textId="77777777" w:rsidR="007D5B41" w:rsidRPr="007D5B41" w:rsidRDefault="007D5B41" w:rsidP="007D5B41">
      <w:pPr>
        <w:numPr>
          <w:ilvl w:val="0"/>
          <w:numId w:val="8"/>
        </w:numPr>
      </w:pPr>
      <w:r w:rsidRPr="007D5B41">
        <w:t>Standard: --</w:t>
      </w:r>
      <w:proofErr w:type="spellStart"/>
      <w:r w:rsidRPr="007D5B41">
        <w:t>indep</w:t>
      </w:r>
      <w:proofErr w:type="spellEnd"/>
      <w:r w:rsidRPr="007D5B41">
        <w:t>-pairwise 50 5 0.2 to prune, then --</w:t>
      </w:r>
      <w:proofErr w:type="spellStart"/>
      <w:r w:rsidRPr="007D5B41">
        <w:t>pca</w:t>
      </w:r>
      <w:proofErr w:type="spellEnd"/>
      <w:r w:rsidRPr="007D5B41">
        <w:t xml:space="preserve"> 20.</w:t>
      </w:r>
    </w:p>
    <w:p w14:paraId="78F29145" w14:textId="77777777" w:rsidR="007D5B41" w:rsidRPr="007D5B41" w:rsidRDefault="007D5B41" w:rsidP="007D5B41">
      <w:r w:rsidRPr="007D5B41">
        <w:rPr>
          <w:b/>
          <w:bCs/>
        </w:rPr>
        <w:t>Outputs</w:t>
      </w:r>
      <w:r w:rsidRPr="007D5B41">
        <w:t xml:space="preserve">: </w:t>
      </w:r>
      <w:proofErr w:type="spellStart"/>
      <w:r w:rsidRPr="007D5B41">
        <w:t>pca</w:t>
      </w:r>
      <w:proofErr w:type="spellEnd"/>
      <w:r w:rsidRPr="007D5B41">
        <w:t>/${Species</w:t>
      </w:r>
      <w:proofErr w:type="gramStart"/>
      <w:r w:rsidRPr="007D5B41">
        <w:t>}.clean</w:t>
      </w:r>
      <w:proofErr w:type="gramEnd"/>
      <w:r w:rsidRPr="007D5B41">
        <w:t>.*, ${Species</w:t>
      </w:r>
      <w:proofErr w:type="gramStart"/>
      <w:r w:rsidRPr="007D5B41">
        <w:t>}.</w:t>
      </w:r>
      <w:proofErr w:type="spellStart"/>
      <w:r w:rsidRPr="007D5B41">
        <w:t>pca</w:t>
      </w:r>
      <w:proofErr w:type="spellEnd"/>
      <w:proofErr w:type="gramEnd"/>
      <w:r w:rsidRPr="007D5B41">
        <w:t>.*, ${Species</w:t>
      </w:r>
      <w:proofErr w:type="gramStart"/>
      <w:r w:rsidRPr="007D5B41">
        <w:t>}.</w:t>
      </w:r>
      <w:proofErr w:type="spellStart"/>
      <w:r w:rsidRPr="007D5B41">
        <w:t>eigenvec</w:t>
      </w:r>
      <w:proofErr w:type="spellEnd"/>
      <w:r w:rsidRPr="007D5B41">
        <w:t>/.</w:t>
      </w:r>
      <w:proofErr w:type="spellStart"/>
      <w:r w:rsidRPr="007D5B41">
        <w:t>eigenval</w:t>
      </w:r>
      <w:proofErr w:type="spellEnd"/>
      <w:proofErr w:type="gramEnd"/>
      <w:r w:rsidRPr="007D5B41">
        <w:t>.</w:t>
      </w:r>
    </w:p>
    <w:p w14:paraId="0CBBF9A2" w14:textId="77777777" w:rsidR="007D5B41" w:rsidRPr="007D5B41" w:rsidRDefault="007D5B41" w:rsidP="007D5B41">
      <w:r w:rsidRPr="007D5B41">
        <w:rPr>
          <w:b/>
          <w:bCs/>
        </w:rPr>
        <w:t>Plotting</w:t>
      </w:r>
      <w:r w:rsidRPr="007D5B41">
        <w:t>:</w:t>
      </w:r>
    </w:p>
    <w:p w14:paraId="22646F2E" w14:textId="77777777" w:rsidR="007D5B41" w:rsidRPr="007D5B41" w:rsidRDefault="007D5B41" w:rsidP="007D5B41">
      <w:pPr>
        <w:numPr>
          <w:ilvl w:val="0"/>
          <w:numId w:val="9"/>
        </w:numPr>
      </w:pPr>
      <w:r w:rsidRPr="007D5B41">
        <w:t xml:space="preserve">We generate labeled PC1–PC2 scatterplots with </w:t>
      </w:r>
      <w:proofErr w:type="spellStart"/>
      <w:r w:rsidRPr="007D5B41">
        <w:t>ggrepel</w:t>
      </w:r>
      <w:proofErr w:type="spellEnd"/>
      <w:r w:rsidRPr="007D5B41">
        <w:t xml:space="preserve"> to avoid overlaps.</w:t>
      </w:r>
    </w:p>
    <w:p w14:paraId="0209FB73" w14:textId="77777777" w:rsidR="007D5B41" w:rsidRPr="007D5B41" w:rsidRDefault="007D5B41" w:rsidP="007D5B41">
      <w:pPr>
        <w:numPr>
          <w:ilvl w:val="0"/>
          <w:numId w:val="9"/>
        </w:numPr>
      </w:pPr>
      <w:r w:rsidRPr="007D5B41">
        <w:t xml:space="preserve">Alternative: </w:t>
      </w:r>
      <w:proofErr w:type="spellStart"/>
      <w:r w:rsidRPr="007D5B41">
        <w:t>SNPRelate</w:t>
      </w:r>
      <w:proofErr w:type="spellEnd"/>
      <w:r w:rsidRPr="007D5B41">
        <w:t xml:space="preserve"> (GDS + LD pruning inside R) for small/edge cases.</w:t>
      </w:r>
    </w:p>
    <w:p w14:paraId="5400260B" w14:textId="77777777" w:rsidR="007D5B41" w:rsidRPr="007D5B41" w:rsidRDefault="00877627" w:rsidP="007D5B41">
      <w:r>
        <w:pict w14:anchorId="095C997D">
          <v:rect id="_x0000_i1034" style="width:0;height:1.5pt" o:hralign="center" o:hrstd="t" o:hr="t" fillcolor="#a0a0a0" stroked="f"/>
        </w:pict>
      </w:r>
    </w:p>
    <w:p w14:paraId="24C067D7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9) Phylogenetic inference</w:t>
      </w:r>
    </w:p>
    <w:p w14:paraId="045C668B" w14:textId="77777777" w:rsidR="007D5B41" w:rsidRPr="007D5B41" w:rsidRDefault="007D5B41" w:rsidP="007D5B41">
      <w:r w:rsidRPr="007D5B41">
        <w:rPr>
          <w:b/>
          <w:bCs/>
        </w:rPr>
        <w:t>Approach A (IBS + NJ)</w:t>
      </w:r>
      <w:r w:rsidRPr="007D5B41">
        <w:t>:</w:t>
      </w:r>
    </w:p>
    <w:p w14:paraId="67D6A841" w14:textId="77777777" w:rsidR="007D5B41" w:rsidRPr="007D5B41" w:rsidRDefault="007D5B41" w:rsidP="007D5B41">
      <w:pPr>
        <w:numPr>
          <w:ilvl w:val="0"/>
          <w:numId w:val="10"/>
        </w:numPr>
      </w:pPr>
      <w:r w:rsidRPr="007D5B41">
        <w:rPr>
          <w:b/>
          <w:bCs/>
        </w:rPr>
        <w:t>What</w:t>
      </w:r>
      <w:r w:rsidRPr="007D5B41">
        <w:t xml:space="preserve">: PLINK pairwise IBS distance (--distance square </w:t>
      </w:r>
      <w:proofErr w:type="spellStart"/>
      <w:r w:rsidRPr="007D5B41">
        <w:t>ibs</w:t>
      </w:r>
      <w:proofErr w:type="spellEnd"/>
      <w:r w:rsidRPr="007D5B41">
        <w:t xml:space="preserve">), then </w:t>
      </w:r>
      <w:r w:rsidRPr="007D5B41">
        <w:rPr>
          <w:b/>
          <w:bCs/>
        </w:rPr>
        <w:t>Neighbor</w:t>
      </w:r>
      <w:r w:rsidRPr="007D5B41">
        <w:rPr>
          <w:b/>
          <w:bCs/>
        </w:rPr>
        <w:noBreakHyphen/>
        <w:t>Joining</w:t>
      </w:r>
      <w:r w:rsidRPr="007D5B41">
        <w:t xml:space="preserve"> via </w:t>
      </w:r>
      <w:r w:rsidRPr="007D5B41">
        <w:rPr>
          <w:b/>
          <w:bCs/>
        </w:rPr>
        <w:t>ape</w:t>
      </w:r>
      <w:r w:rsidRPr="007D5B41">
        <w:t>.</w:t>
      </w:r>
    </w:p>
    <w:p w14:paraId="3101A393" w14:textId="77777777" w:rsidR="007D5B41" w:rsidRPr="007D5B41" w:rsidRDefault="007D5B41" w:rsidP="007D5B41">
      <w:pPr>
        <w:numPr>
          <w:ilvl w:val="0"/>
          <w:numId w:val="10"/>
        </w:numPr>
      </w:pPr>
      <w:r w:rsidRPr="007D5B41">
        <w:rPr>
          <w:b/>
          <w:bCs/>
        </w:rPr>
        <w:t>Why</w:t>
      </w:r>
      <w:r w:rsidRPr="007D5B41">
        <w:t>: Fast, reasonable for within</w:t>
      </w:r>
      <w:r w:rsidRPr="007D5B41">
        <w:noBreakHyphen/>
        <w:t>species diversity; easy visualization.</w:t>
      </w:r>
    </w:p>
    <w:p w14:paraId="26ED0FB4" w14:textId="77777777" w:rsidR="007D5B41" w:rsidRPr="007D5B41" w:rsidRDefault="007D5B41" w:rsidP="007D5B41">
      <w:pPr>
        <w:numPr>
          <w:ilvl w:val="0"/>
          <w:numId w:val="10"/>
        </w:numPr>
      </w:pPr>
      <w:r w:rsidRPr="007D5B41">
        <w:rPr>
          <w:b/>
          <w:bCs/>
        </w:rPr>
        <w:t>Outputs</w:t>
      </w:r>
      <w:r w:rsidRPr="007D5B41">
        <w:t>: tree/${Species</w:t>
      </w:r>
      <w:proofErr w:type="gramStart"/>
      <w:r w:rsidRPr="007D5B41">
        <w:t>}.mdist.gz</w:t>
      </w:r>
      <w:proofErr w:type="gramEnd"/>
      <w:r w:rsidRPr="007D5B41">
        <w:t xml:space="preserve"> → ${Species}_NJ_tree.pdf </w:t>
      </w:r>
      <w:proofErr w:type="gramStart"/>
      <w:r w:rsidRPr="007D5B41">
        <w:t>&amp; .</w:t>
      </w:r>
      <w:proofErr w:type="spellStart"/>
      <w:r w:rsidRPr="007D5B41">
        <w:t>nwk</w:t>
      </w:r>
      <w:proofErr w:type="spellEnd"/>
      <w:proofErr w:type="gramEnd"/>
      <w:r w:rsidRPr="007D5B41">
        <w:t>.</w:t>
      </w:r>
    </w:p>
    <w:p w14:paraId="6F8022F0" w14:textId="77777777" w:rsidR="007D5B41" w:rsidRPr="007D5B41" w:rsidRDefault="007D5B41" w:rsidP="007D5B41">
      <w:r w:rsidRPr="007D5B41">
        <w:rPr>
          <w:b/>
          <w:bCs/>
        </w:rPr>
        <w:t>Approach B (</w:t>
      </w:r>
      <w:proofErr w:type="spellStart"/>
      <w:r w:rsidRPr="007D5B41">
        <w:rPr>
          <w:b/>
          <w:bCs/>
        </w:rPr>
        <w:t>SNPhylo</w:t>
      </w:r>
      <w:proofErr w:type="spellEnd"/>
      <w:r w:rsidRPr="007D5B41">
        <w:rPr>
          <w:b/>
          <w:bCs/>
        </w:rPr>
        <w:t>)</w:t>
      </w:r>
      <w:r w:rsidRPr="007D5B41">
        <w:t>:</w:t>
      </w:r>
    </w:p>
    <w:p w14:paraId="21C93405" w14:textId="77777777" w:rsidR="007D5B41" w:rsidRPr="007D5B41" w:rsidRDefault="007D5B41" w:rsidP="007D5B41">
      <w:pPr>
        <w:numPr>
          <w:ilvl w:val="0"/>
          <w:numId w:val="11"/>
        </w:numPr>
      </w:pPr>
      <w:r w:rsidRPr="007D5B41">
        <w:rPr>
          <w:b/>
          <w:bCs/>
        </w:rPr>
        <w:t>What</w:t>
      </w:r>
      <w:r w:rsidRPr="007D5B41">
        <w:t>: End</w:t>
      </w:r>
      <w:r w:rsidRPr="007D5B41">
        <w:noBreakHyphen/>
        <w:t>to</w:t>
      </w:r>
      <w:r w:rsidRPr="007D5B41">
        <w:noBreakHyphen/>
        <w:t>end SNP filtering + ML tree (</w:t>
      </w:r>
      <w:proofErr w:type="spellStart"/>
      <w:r w:rsidRPr="007D5B41">
        <w:t>RAxML</w:t>
      </w:r>
      <w:proofErr w:type="spellEnd"/>
      <w:r w:rsidRPr="007D5B41">
        <w:t>) with bootstrap.</w:t>
      </w:r>
    </w:p>
    <w:p w14:paraId="3EDD6DC5" w14:textId="77777777" w:rsidR="007D5B41" w:rsidRPr="007D5B41" w:rsidRDefault="007D5B41" w:rsidP="007D5B41">
      <w:pPr>
        <w:numPr>
          <w:ilvl w:val="0"/>
          <w:numId w:val="11"/>
        </w:numPr>
      </w:pPr>
      <w:r w:rsidRPr="007D5B41">
        <w:rPr>
          <w:b/>
          <w:bCs/>
        </w:rPr>
        <w:t>Why</w:t>
      </w:r>
      <w:r w:rsidRPr="007D5B41">
        <w:t>: Alternative per project plan; provides support values.</w:t>
      </w:r>
    </w:p>
    <w:p w14:paraId="4FC9031F" w14:textId="77777777" w:rsidR="007D5B41" w:rsidRPr="007D5B41" w:rsidRDefault="007D5B41" w:rsidP="007D5B41">
      <w:pPr>
        <w:numPr>
          <w:ilvl w:val="0"/>
          <w:numId w:val="11"/>
        </w:numPr>
      </w:pPr>
      <w:r w:rsidRPr="007D5B41">
        <w:rPr>
          <w:b/>
          <w:bCs/>
        </w:rPr>
        <w:t>Note</w:t>
      </w:r>
      <w:r w:rsidRPr="007D5B41">
        <w:t>: Requires additional dependencies; we include an automated script.</w:t>
      </w:r>
    </w:p>
    <w:p w14:paraId="6D898CF5" w14:textId="77777777" w:rsidR="007D5B41" w:rsidRPr="007D5B41" w:rsidRDefault="00877627" w:rsidP="007D5B41">
      <w:r>
        <w:pict w14:anchorId="4078FF3E">
          <v:rect id="_x0000_i1035" style="width:0;height:1.5pt" o:hralign="center" o:hrstd="t" o:hr="t" fillcolor="#a0a0a0" stroked="f"/>
        </w:pict>
      </w:r>
    </w:p>
    <w:p w14:paraId="50F184E5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10) Job scheduling (LSF) &amp; resources</w:t>
      </w:r>
    </w:p>
    <w:p w14:paraId="5C8422A0" w14:textId="77777777" w:rsidR="007D5B41" w:rsidRPr="007D5B41" w:rsidRDefault="007D5B41" w:rsidP="007D5B41">
      <w:r w:rsidRPr="007D5B41">
        <w:rPr>
          <w:b/>
          <w:bCs/>
        </w:rPr>
        <w:t>Queues</w:t>
      </w:r>
      <w:r w:rsidRPr="007D5B41">
        <w:t xml:space="preserve"> used*</w:t>
      </w:r>
      <w:proofErr w:type="gramStart"/>
      <w:r w:rsidRPr="007D5B41">
        <w:t>*:*</w:t>
      </w:r>
      <w:proofErr w:type="gramEnd"/>
      <w:r w:rsidRPr="007D5B41">
        <w:t xml:space="preserve">* short (≤~1 h) for quick steps; long for alignment, </w:t>
      </w:r>
      <w:proofErr w:type="spellStart"/>
      <w:r w:rsidRPr="007D5B41">
        <w:t>gVCF</w:t>
      </w:r>
      <w:proofErr w:type="spellEnd"/>
      <w:r w:rsidRPr="007D5B41">
        <w:t>, joint genotyping.</w:t>
      </w:r>
    </w:p>
    <w:p w14:paraId="5431415F" w14:textId="77777777" w:rsidR="007D5B41" w:rsidRPr="007D5B41" w:rsidRDefault="007D5B41" w:rsidP="007D5B41">
      <w:r w:rsidRPr="007D5B41">
        <w:rPr>
          <w:b/>
          <w:bCs/>
        </w:rPr>
        <w:t>Typical requests</w:t>
      </w:r>
      <w:r w:rsidRPr="007D5B41">
        <w:t xml:space="preserve">: -n 8, -R 'span[hosts=1] </w:t>
      </w:r>
      <w:proofErr w:type="spellStart"/>
      <w:r w:rsidRPr="007D5B41">
        <w:t>rusage</w:t>
      </w:r>
      <w:proofErr w:type="spellEnd"/>
      <w:r w:rsidRPr="007D5B41">
        <w:t>[mem=</w:t>
      </w:r>
      <w:proofErr w:type="gramStart"/>
      <w:r w:rsidRPr="007D5B41">
        <w:t>4..</w:t>
      </w:r>
      <w:proofErr w:type="gramEnd"/>
      <w:r w:rsidRPr="007D5B41">
        <w:t>8]' depending on step.</w:t>
      </w:r>
    </w:p>
    <w:p w14:paraId="00A5ACE9" w14:textId="77777777" w:rsidR="007D5B41" w:rsidRPr="007D5B41" w:rsidRDefault="007D5B41" w:rsidP="007D5B41">
      <w:r w:rsidRPr="007D5B41">
        <w:rPr>
          <w:b/>
          <w:bCs/>
        </w:rPr>
        <w:t>Array jobs</w:t>
      </w:r>
      <w:r w:rsidRPr="007D5B41">
        <w:t xml:space="preserve">: Steps 02/03/03fix/04 run as arrays over </w:t>
      </w:r>
      <w:proofErr w:type="spellStart"/>
      <w:r w:rsidRPr="007D5B41">
        <w:t>samples.tsv</w:t>
      </w:r>
      <w:proofErr w:type="spellEnd"/>
      <w:r w:rsidRPr="007D5B41">
        <w:t>.</w:t>
      </w:r>
    </w:p>
    <w:p w14:paraId="6EE7207D" w14:textId="77777777" w:rsidR="007D5B41" w:rsidRPr="007D5B41" w:rsidRDefault="007D5B41" w:rsidP="007D5B41">
      <w:r w:rsidRPr="007D5B41">
        <w:rPr>
          <w:b/>
          <w:bCs/>
        </w:rPr>
        <w:t>Check pending reasons</w:t>
      </w:r>
      <w:r w:rsidRPr="007D5B41">
        <w:t>:</w:t>
      </w:r>
    </w:p>
    <w:p w14:paraId="33D63DF1" w14:textId="77777777" w:rsidR="007D5B41" w:rsidRPr="007D5B41" w:rsidRDefault="007D5B41" w:rsidP="007D5B41">
      <w:proofErr w:type="spellStart"/>
      <w:r w:rsidRPr="007D5B41">
        <w:t>bjobs</w:t>
      </w:r>
      <w:proofErr w:type="spellEnd"/>
      <w:r w:rsidRPr="007D5B41">
        <w:t xml:space="preserve"> -l &lt;JOBID&gt; | sed -n '/PENDING REASONS</w:t>
      </w:r>
      <w:proofErr w:type="gramStart"/>
      <w:r w:rsidRPr="007D5B41">
        <w:t>/,+</w:t>
      </w:r>
      <w:proofErr w:type="gramEnd"/>
      <w:r w:rsidRPr="007D5B41">
        <w:t>30p'</w:t>
      </w:r>
    </w:p>
    <w:p w14:paraId="3D132689" w14:textId="77777777" w:rsidR="007D5B41" w:rsidRPr="007D5B41" w:rsidRDefault="007D5B41" w:rsidP="007D5B41">
      <w:r w:rsidRPr="007D5B41">
        <w:rPr>
          <w:b/>
          <w:bCs/>
        </w:rPr>
        <w:lastRenderedPageBreak/>
        <w:t>Tuning</w:t>
      </w:r>
      <w:r w:rsidRPr="007D5B41">
        <w:t>:</w:t>
      </w:r>
    </w:p>
    <w:p w14:paraId="22BA2366" w14:textId="77777777" w:rsidR="007D5B41" w:rsidRPr="007D5B41" w:rsidRDefault="007D5B41" w:rsidP="007D5B41">
      <w:pPr>
        <w:numPr>
          <w:ilvl w:val="0"/>
          <w:numId w:val="12"/>
        </w:numPr>
      </w:pPr>
      <w:r w:rsidRPr="007D5B41">
        <w:t xml:space="preserve">If stuck pending, try </w:t>
      </w:r>
      <w:proofErr w:type="spellStart"/>
      <w:r w:rsidRPr="007D5B41">
        <w:t>bmod</w:t>
      </w:r>
      <w:proofErr w:type="spellEnd"/>
      <w:r w:rsidRPr="007D5B41">
        <w:t xml:space="preserve"> -q short &lt;JOBID&gt;, reduce -n, or lower </w:t>
      </w:r>
      <w:proofErr w:type="spellStart"/>
      <w:proofErr w:type="gramStart"/>
      <w:r w:rsidRPr="007D5B41">
        <w:t>rusage</w:t>
      </w:r>
      <w:proofErr w:type="spellEnd"/>
      <w:r w:rsidRPr="007D5B41">
        <w:t>[</w:t>
      </w:r>
      <w:proofErr w:type="gramEnd"/>
      <w:r w:rsidRPr="007D5B41">
        <w:t>mem=…].</w:t>
      </w:r>
    </w:p>
    <w:p w14:paraId="59ECBA6C" w14:textId="77777777" w:rsidR="007D5B41" w:rsidRPr="007D5B41" w:rsidRDefault="007D5B41" w:rsidP="007D5B41">
      <w:pPr>
        <w:numPr>
          <w:ilvl w:val="0"/>
          <w:numId w:val="12"/>
        </w:numPr>
      </w:pPr>
      <w:r w:rsidRPr="007D5B41">
        <w:t>Use job name prefixes including species (we do via ${PWD##*/}) for clarity.</w:t>
      </w:r>
    </w:p>
    <w:p w14:paraId="69B8AE2E" w14:textId="77777777" w:rsidR="007D5B41" w:rsidRPr="007D5B41" w:rsidRDefault="00877627" w:rsidP="007D5B41">
      <w:r>
        <w:pict w14:anchorId="7CE4B527">
          <v:rect id="_x0000_i1036" style="width:0;height:1.5pt" o:hralign="center" o:hrstd="t" o:hr="t" fillcolor="#a0a0a0" stroked="f"/>
        </w:pict>
      </w:r>
    </w:p>
    <w:p w14:paraId="6CFEF898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11) Cross</w:t>
      </w:r>
      <w:r w:rsidRPr="007D5B41">
        <w:rPr>
          <w:b/>
          <w:bCs/>
        </w:rPr>
        <w:noBreakHyphen/>
        <w:t>species mapping considerations</w:t>
      </w:r>
    </w:p>
    <w:p w14:paraId="0C93CFEA" w14:textId="77777777" w:rsidR="007D5B41" w:rsidRPr="007D5B41" w:rsidRDefault="007D5B41" w:rsidP="007D5B41">
      <w:pPr>
        <w:numPr>
          <w:ilvl w:val="0"/>
          <w:numId w:val="13"/>
        </w:numPr>
      </w:pPr>
      <w:r w:rsidRPr="007D5B41">
        <w:rPr>
          <w:b/>
          <w:bCs/>
        </w:rPr>
        <w:t>Reference choice</w:t>
      </w:r>
      <w:r w:rsidRPr="007D5B41">
        <w:t xml:space="preserve"> matters: closer reference </w:t>
      </w:r>
      <w:r w:rsidRPr="007D5B41">
        <w:rPr>
          <w:rFonts w:ascii="Cambria Math" w:hAnsi="Cambria Math" w:cs="Cambria Math"/>
        </w:rPr>
        <w:t>⇒</w:t>
      </w:r>
      <w:r w:rsidRPr="007D5B41">
        <w:t xml:space="preserve"> higher mapping rate, better genotyping.</w:t>
      </w:r>
    </w:p>
    <w:p w14:paraId="1D9BFEAE" w14:textId="77777777" w:rsidR="007D5B41" w:rsidRPr="007D5B41" w:rsidRDefault="007D5B41" w:rsidP="007D5B41">
      <w:pPr>
        <w:numPr>
          <w:ilvl w:val="0"/>
          <w:numId w:val="13"/>
        </w:numPr>
      </w:pPr>
      <w:r w:rsidRPr="007D5B41">
        <w:t xml:space="preserve">For </w:t>
      </w:r>
      <w:r w:rsidRPr="007D5B41">
        <w:rPr>
          <w:i/>
          <w:iCs/>
        </w:rPr>
        <w:t xml:space="preserve">Crotalaria </w:t>
      </w:r>
      <w:proofErr w:type="spellStart"/>
      <w:r w:rsidRPr="007D5B41">
        <w:rPr>
          <w:i/>
          <w:iCs/>
        </w:rPr>
        <w:t>brevidens</w:t>
      </w:r>
      <w:proofErr w:type="spellEnd"/>
      <w:r w:rsidRPr="007D5B41">
        <w:t xml:space="preserve"> we used </w:t>
      </w:r>
      <w:r w:rsidRPr="007D5B41">
        <w:rPr>
          <w:i/>
          <w:iCs/>
        </w:rPr>
        <w:t>C. pallida</w:t>
      </w:r>
      <w:r w:rsidRPr="007D5B41">
        <w:t>; expect higher missingness and possible reference bias.</w:t>
      </w:r>
    </w:p>
    <w:p w14:paraId="0486154F" w14:textId="77777777" w:rsidR="007D5B41" w:rsidRPr="007D5B41" w:rsidRDefault="007D5B41" w:rsidP="007D5B41">
      <w:pPr>
        <w:numPr>
          <w:ilvl w:val="0"/>
          <w:numId w:val="13"/>
        </w:numPr>
      </w:pPr>
      <w:r w:rsidRPr="007D5B41">
        <w:t xml:space="preserve">Consider </w:t>
      </w:r>
      <w:r w:rsidRPr="007D5B41">
        <w:rPr>
          <w:b/>
          <w:bCs/>
        </w:rPr>
        <w:t>minimap2</w:t>
      </w:r>
      <w:r w:rsidRPr="007D5B41">
        <w:t xml:space="preserve"> for distant references and compare mapping metrics.</w:t>
      </w:r>
    </w:p>
    <w:p w14:paraId="26EC1EBD" w14:textId="77777777" w:rsidR="007D5B41" w:rsidRPr="007D5B41" w:rsidRDefault="007D5B41" w:rsidP="007D5B41">
      <w:pPr>
        <w:numPr>
          <w:ilvl w:val="0"/>
          <w:numId w:val="13"/>
        </w:numPr>
      </w:pPr>
      <w:r w:rsidRPr="007D5B41">
        <w:t>Adjust SNP filtering thresholds (especially F_MISSING) to retain informative sites.</w:t>
      </w:r>
    </w:p>
    <w:p w14:paraId="4B64047D" w14:textId="77777777" w:rsidR="007D5B41" w:rsidRPr="007D5B41" w:rsidRDefault="00877627" w:rsidP="007D5B41">
      <w:r>
        <w:pict w14:anchorId="6D068BE1">
          <v:rect id="_x0000_i1037" style="width:0;height:1.5pt" o:hralign="center" o:hrstd="t" o:hr="t" fillcolor="#a0a0a0" stroked="f"/>
        </w:pict>
      </w:r>
    </w:p>
    <w:p w14:paraId="570D025B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12) Reproducibility &amp; documentation</w:t>
      </w:r>
    </w:p>
    <w:p w14:paraId="292039D2" w14:textId="77777777" w:rsidR="007D5B41" w:rsidRPr="007D5B41" w:rsidRDefault="007D5B41" w:rsidP="007D5B41">
      <w:pPr>
        <w:numPr>
          <w:ilvl w:val="0"/>
          <w:numId w:val="14"/>
        </w:numPr>
      </w:pPr>
      <w:r w:rsidRPr="007D5B41">
        <w:t>All step scripts live in $PROJ_ROOT/</w:t>
      </w:r>
      <w:proofErr w:type="spellStart"/>
      <w:r w:rsidRPr="007D5B41">
        <w:t>lsf_templates</w:t>
      </w:r>
      <w:proofErr w:type="spellEnd"/>
      <w:r w:rsidRPr="007D5B41">
        <w:t>/ and are versioned in GitHub.</w:t>
      </w:r>
    </w:p>
    <w:p w14:paraId="5457022F" w14:textId="77777777" w:rsidR="007D5B41" w:rsidRPr="007D5B41" w:rsidRDefault="007D5B41" w:rsidP="007D5B41">
      <w:pPr>
        <w:numPr>
          <w:ilvl w:val="0"/>
          <w:numId w:val="14"/>
        </w:numPr>
      </w:pPr>
      <w:r w:rsidRPr="007D5B41">
        <w:t xml:space="preserve">The </w:t>
      </w:r>
      <w:r w:rsidRPr="007D5B41">
        <w:rPr>
          <w:b/>
          <w:bCs/>
        </w:rPr>
        <w:t>GitHub Pages</w:t>
      </w:r>
      <w:r w:rsidRPr="007D5B41">
        <w:t xml:space="preserve"> site (docs/) hosts one</w:t>
      </w:r>
      <w:r w:rsidRPr="007D5B41">
        <w:noBreakHyphen/>
        <w:t>liners with Copy buttons.</w:t>
      </w:r>
    </w:p>
    <w:p w14:paraId="28FB9733" w14:textId="77777777" w:rsidR="007D5B41" w:rsidRPr="007D5B41" w:rsidRDefault="007D5B41" w:rsidP="007D5B41">
      <w:pPr>
        <w:numPr>
          <w:ilvl w:val="0"/>
          <w:numId w:val="14"/>
        </w:numPr>
      </w:pPr>
      <w:r w:rsidRPr="007D5B41">
        <w:t>Each species folder is self</w:t>
      </w:r>
      <w:r w:rsidRPr="007D5B41">
        <w:noBreakHyphen/>
        <w:t>contained with consistent outputs.</w:t>
      </w:r>
    </w:p>
    <w:p w14:paraId="56E43600" w14:textId="77777777" w:rsidR="007D5B41" w:rsidRPr="007D5B41" w:rsidRDefault="007D5B41" w:rsidP="007D5B41">
      <w:pPr>
        <w:numPr>
          <w:ilvl w:val="0"/>
          <w:numId w:val="14"/>
        </w:numPr>
      </w:pPr>
      <w:r w:rsidRPr="007D5B41">
        <w:t xml:space="preserve">Logs in logs/ capture parameters, </w:t>
      </w:r>
      <w:proofErr w:type="spellStart"/>
      <w:r w:rsidRPr="007D5B41">
        <w:t>stdout</w:t>
      </w:r>
      <w:proofErr w:type="spellEnd"/>
      <w:r w:rsidRPr="007D5B41">
        <w:t>/stderr, and tool versions.</w:t>
      </w:r>
    </w:p>
    <w:p w14:paraId="0BF879DE" w14:textId="77777777" w:rsidR="007D5B41" w:rsidRPr="007D5B41" w:rsidRDefault="007D5B41" w:rsidP="007D5B41">
      <w:r w:rsidRPr="007D5B41">
        <w:rPr>
          <w:b/>
          <w:bCs/>
        </w:rPr>
        <w:t>Provenance tips</w:t>
      </w:r>
      <w:r w:rsidRPr="007D5B41">
        <w:t>:</w:t>
      </w:r>
    </w:p>
    <w:p w14:paraId="5667E149" w14:textId="77777777" w:rsidR="007D5B41" w:rsidRPr="007D5B41" w:rsidRDefault="007D5B41" w:rsidP="007D5B41">
      <w:pPr>
        <w:numPr>
          <w:ilvl w:val="0"/>
          <w:numId w:val="15"/>
        </w:numPr>
      </w:pPr>
      <w:r w:rsidRPr="007D5B41">
        <w:t>Save multiqc_report.html (pre/post) for methods/QC sections.</w:t>
      </w:r>
    </w:p>
    <w:p w14:paraId="6A3A8ABA" w14:textId="77777777" w:rsidR="007D5B41" w:rsidRPr="007D5B41" w:rsidRDefault="007D5B41" w:rsidP="007D5B41">
      <w:pPr>
        <w:numPr>
          <w:ilvl w:val="0"/>
          <w:numId w:val="15"/>
        </w:numPr>
      </w:pPr>
      <w:r w:rsidRPr="007D5B41">
        <w:t>Archive final snps.clean.vcf.gz, PCA plots, and tree PDFs per species.</w:t>
      </w:r>
    </w:p>
    <w:p w14:paraId="62E90046" w14:textId="77777777" w:rsidR="007D5B41" w:rsidRPr="007D5B41" w:rsidRDefault="007D5B41" w:rsidP="007D5B41">
      <w:pPr>
        <w:numPr>
          <w:ilvl w:val="0"/>
          <w:numId w:val="15"/>
        </w:numPr>
      </w:pPr>
      <w:r w:rsidRPr="007D5B41">
        <w:t>Record reference genome source/versions (NCBI accessions) in a REFERENCE.md per species.</w:t>
      </w:r>
    </w:p>
    <w:p w14:paraId="1FBC5D31" w14:textId="77777777" w:rsidR="007D5B41" w:rsidRPr="007D5B41" w:rsidRDefault="00877627" w:rsidP="007D5B41">
      <w:r>
        <w:pict w14:anchorId="2F313A8A">
          <v:rect id="_x0000_i1038" style="width:0;height:1.5pt" o:hralign="center" o:hrstd="t" o:hr="t" fillcolor="#a0a0a0" stroked="f"/>
        </w:pict>
      </w:r>
    </w:p>
    <w:p w14:paraId="184FD986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13) Parameters cheat</w:t>
      </w:r>
      <w:r w:rsidRPr="007D5B41">
        <w:rPr>
          <w:b/>
          <w:bCs/>
        </w:rPr>
        <w:noBreakHyphen/>
        <w:t>sheet</w:t>
      </w:r>
    </w:p>
    <w:p w14:paraId="4A58B069" w14:textId="77777777" w:rsidR="007D5B41" w:rsidRPr="007D5B41" w:rsidRDefault="007D5B41" w:rsidP="007D5B41">
      <w:proofErr w:type="spellStart"/>
      <w:r w:rsidRPr="007D5B41">
        <w:rPr>
          <w:b/>
          <w:bCs/>
        </w:rPr>
        <w:t>fastp</w:t>
      </w:r>
      <w:proofErr w:type="spellEnd"/>
      <w:r w:rsidRPr="007D5B41">
        <w:t>: Q≥15; min length 50; auto adapters; paired mode.</w:t>
      </w:r>
    </w:p>
    <w:p w14:paraId="477497F7" w14:textId="77777777" w:rsidR="007D5B41" w:rsidRPr="007D5B41" w:rsidRDefault="007D5B41" w:rsidP="007D5B41">
      <w:r w:rsidRPr="007D5B41">
        <w:rPr>
          <w:b/>
          <w:bCs/>
        </w:rPr>
        <w:t>BWA</w:t>
      </w:r>
      <w:r w:rsidRPr="007D5B41">
        <w:rPr>
          <w:b/>
          <w:bCs/>
        </w:rPr>
        <w:noBreakHyphen/>
        <w:t>MEM2</w:t>
      </w:r>
      <w:r w:rsidRPr="007D5B41">
        <w:t>: -R "@RG\</w:t>
      </w:r>
      <w:proofErr w:type="spellStart"/>
      <w:r w:rsidRPr="007D5B41">
        <w:t>tID:sample</w:t>
      </w:r>
      <w:proofErr w:type="spellEnd"/>
      <w:r w:rsidRPr="007D5B41">
        <w:t>\</w:t>
      </w:r>
      <w:proofErr w:type="spellStart"/>
      <w:r w:rsidRPr="007D5B41">
        <w:t>tSM:sample</w:t>
      </w:r>
      <w:proofErr w:type="spellEnd"/>
      <w:r w:rsidRPr="007D5B41">
        <w:t>\</w:t>
      </w:r>
      <w:proofErr w:type="spellStart"/>
      <w:proofErr w:type="gramStart"/>
      <w:r w:rsidRPr="007D5B41">
        <w:t>tPL:ILLUMINA</w:t>
      </w:r>
      <w:proofErr w:type="spellEnd"/>
      <w:proofErr w:type="gramEnd"/>
      <w:r w:rsidRPr="007D5B41">
        <w:t>".</w:t>
      </w:r>
    </w:p>
    <w:p w14:paraId="5EF6C72E" w14:textId="77777777" w:rsidR="007D5B41" w:rsidRPr="007D5B41" w:rsidRDefault="007D5B41" w:rsidP="007D5B41">
      <w:r w:rsidRPr="007D5B41">
        <w:rPr>
          <w:b/>
          <w:bCs/>
        </w:rPr>
        <w:lastRenderedPageBreak/>
        <w:t>GATK SNP filters</w:t>
      </w:r>
      <w:r w:rsidRPr="007D5B41">
        <w:t xml:space="preserve">: QD&lt;2; FS&gt;60; MQ&lt;40; SOR&gt;3; </w:t>
      </w:r>
      <w:proofErr w:type="spellStart"/>
      <w:r w:rsidRPr="007D5B41">
        <w:t>MQRankSum</w:t>
      </w:r>
      <w:proofErr w:type="spellEnd"/>
      <w:r w:rsidRPr="007D5B41">
        <w:t xml:space="preserve">&lt;-12.5; </w:t>
      </w:r>
      <w:proofErr w:type="spellStart"/>
      <w:r w:rsidRPr="007D5B41">
        <w:t>ReadPosRankSum</w:t>
      </w:r>
      <w:proofErr w:type="spellEnd"/>
      <w:r w:rsidRPr="007D5B41">
        <w:t xml:space="preserve">&lt;-8 </w:t>
      </w:r>
      <w:r w:rsidRPr="007D5B41">
        <w:rPr>
          <w:rFonts w:ascii="Cambria Math" w:hAnsi="Cambria Math" w:cs="Cambria Math"/>
        </w:rPr>
        <w:t>⇒</w:t>
      </w:r>
      <w:r w:rsidRPr="007D5B41">
        <w:t xml:space="preserve"> filtered; keep </w:t>
      </w:r>
      <w:r w:rsidRPr="007D5B41">
        <w:rPr>
          <w:b/>
          <w:bCs/>
        </w:rPr>
        <w:t>PASS</w:t>
      </w:r>
      <w:r w:rsidRPr="007D5B41">
        <w:t xml:space="preserve"> only.</w:t>
      </w:r>
    </w:p>
    <w:p w14:paraId="3C44117E" w14:textId="77777777" w:rsidR="007D5B41" w:rsidRPr="007D5B41" w:rsidRDefault="007D5B41" w:rsidP="007D5B41">
      <w:proofErr w:type="spellStart"/>
      <w:r w:rsidRPr="007D5B41">
        <w:rPr>
          <w:b/>
          <w:bCs/>
        </w:rPr>
        <w:t>bcftools</w:t>
      </w:r>
      <w:proofErr w:type="spellEnd"/>
      <w:r w:rsidRPr="007D5B41">
        <w:t>: biallelic SNPs; MAF≥0.01; F_MISSING≤0.2 (tune by species/cohort).</w:t>
      </w:r>
    </w:p>
    <w:p w14:paraId="1A5FEA30" w14:textId="77777777" w:rsidR="007D5B41" w:rsidRPr="007D5B41" w:rsidRDefault="007D5B41" w:rsidP="007D5B41">
      <w:r w:rsidRPr="007D5B41">
        <w:rPr>
          <w:b/>
          <w:bCs/>
        </w:rPr>
        <w:t>PLINK2 LD prune</w:t>
      </w:r>
      <w:r w:rsidRPr="007D5B41">
        <w:t>: 50 5 0.2 (or fallback thin if n&lt;50).</w:t>
      </w:r>
    </w:p>
    <w:p w14:paraId="6CA7FDFD" w14:textId="77777777" w:rsidR="007D5B41" w:rsidRPr="007D5B41" w:rsidRDefault="007D5B41" w:rsidP="007D5B41">
      <w:proofErr w:type="spellStart"/>
      <w:r w:rsidRPr="007D5B41">
        <w:rPr>
          <w:b/>
          <w:bCs/>
        </w:rPr>
        <w:t>SNPRelate</w:t>
      </w:r>
      <w:proofErr w:type="spellEnd"/>
      <w:r w:rsidRPr="007D5B41">
        <w:rPr>
          <w:b/>
          <w:bCs/>
        </w:rPr>
        <w:t xml:space="preserve"> LD prune</w:t>
      </w:r>
      <w:r w:rsidRPr="007D5B41">
        <w:t xml:space="preserve">: </w:t>
      </w:r>
      <w:proofErr w:type="spellStart"/>
      <w:proofErr w:type="gramStart"/>
      <w:r w:rsidRPr="007D5B41">
        <w:t>ld.threshold</w:t>
      </w:r>
      <w:proofErr w:type="spellEnd"/>
      <w:proofErr w:type="gramEnd"/>
      <w:r w:rsidRPr="007D5B41">
        <w:t xml:space="preserve">=0.2, </w:t>
      </w:r>
      <w:proofErr w:type="spellStart"/>
      <w:r w:rsidRPr="007D5B41">
        <w:t>maf</w:t>
      </w:r>
      <w:proofErr w:type="spellEnd"/>
      <w:r w:rsidRPr="007D5B41">
        <w:t xml:space="preserve">=0.05, </w:t>
      </w:r>
      <w:proofErr w:type="spellStart"/>
      <w:proofErr w:type="gramStart"/>
      <w:r w:rsidRPr="007D5B41">
        <w:t>missing.rate</w:t>
      </w:r>
      <w:proofErr w:type="spellEnd"/>
      <w:proofErr w:type="gramEnd"/>
      <w:r w:rsidRPr="007D5B41">
        <w:t>=0.2.</w:t>
      </w:r>
    </w:p>
    <w:p w14:paraId="03C7C8DA" w14:textId="77777777" w:rsidR="007D5B41" w:rsidRPr="007D5B41" w:rsidRDefault="00877627" w:rsidP="007D5B41">
      <w:r>
        <w:pict w14:anchorId="0E9F8718">
          <v:rect id="_x0000_i1039" style="width:0;height:1.5pt" o:hralign="center" o:hrstd="t" o:hr="t" fillcolor="#a0a0a0" stroked="f"/>
        </w:pict>
      </w:r>
    </w:p>
    <w:p w14:paraId="22710314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14) Common pitfalls &amp; fixes</w:t>
      </w:r>
    </w:p>
    <w:p w14:paraId="648FCC5D" w14:textId="77777777" w:rsidR="007D5B41" w:rsidRPr="007D5B41" w:rsidRDefault="007D5B41" w:rsidP="007D5B41">
      <w:pPr>
        <w:numPr>
          <w:ilvl w:val="0"/>
          <w:numId w:val="16"/>
        </w:numPr>
      </w:pPr>
      <w:r w:rsidRPr="007D5B41">
        <w:rPr>
          <w:b/>
          <w:bCs/>
        </w:rPr>
        <w:t>"Sam file header missing Read Group"</w:t>
      </w:r>
      <w:r w:rsidRPr="007D5B41">
        <w:t>: add RG via Picard, then re</w:t>
      </w:r>
      <w:r w:rsidRPr="007D5B41">
        <w:noBreakHyphen/>
      </w:r>
      <w:proofErr w:type="spellStart"/>
      <w:r w:rsidRPr="007D5B41">
        <w:t>MarkDuplicates</w:t>
      </w:r>
      <w:proofErr w:type="spellEnd"/>
      <w:r w:rsidRPr="007D5B41">
        <w:t xml:space="preserve"> (we provide 03_fix_rg_and_md_picard.lsf).</w:t>
      </w:r>
    </w:p>
    <w:p w14:paraId="7B9FEB2A" w14:textId="77777777" w:rsidR="007D5B41" w:rsidRPr="007D5B41" w:rsidRDefault="007D5B41" w:rsidP="007D5B41">
      <w:pPr>
        <w:numPr>
          <w:ilvl w:val="0"/>
          <w:numId w:val="16"/>
        </w:numPr>
      </w:pPr>
      <w:r w:rsidRPr="007D5B41">
        <w:rPr>
          <w:b/>
          <w:bCs/>
        </w:rPr>
        <w:t>PLINK2 error about duplicate IDs / contigs</w:t>
      </w:r>
      <w:r w:rsidRPr="007D5B41">
        <w:t xml:space="preserve">: use --set-all-var-ids </w:t>
      </w:r>
      <w:proofErr w:type="gramStart"/>
      <w:r w:rsidRPr="007D5B41">
        <w:t>@:#</w:t>
      </w:r>
      <w:proofErr w:type="gramEnd"/>
      <w:r w:rsidRPr="007D5B41">
        <w:t>:$</w:t>
      </w:r>
      <w:proofErr w:type="gramStart"/>
      <w:r w:rsidRPr="007D5B41">
        <w:t>r:$</w:t>
      </w:r>
      <w:proofErr w:type="gramEnd"/>
      <w:r w:rsidRPr="007D5B41">
        <w:t>a and --allow-extra-chr.</w:t>
      </w:r>
    </w:p>
    <w:p w14:paraId="410DB33A" w14:textId="77777777" w:rsidR="007D5B41" w:rsidRPr="007D5B41" w:rsidRDefault="007D5B41" w:rsidP="007D5B41">
      <w:pPr>
        <w:numPr>
          <w:ilvl w:val="0"/>
          <w:numId w:val="16"/>
        </w:numPr>
      </w:pPr>
      <w:r w:rsidRPr="007D5B41">
        <w:rPr>
          <w:b/>
          <w:bCs/>
        </w:rPr>
        <w:t>Too few samples for LD</w:t>
      </w:r>
      <w:r w:rsidRPr="007D5B41">
        <w:t>: Use the fallback path (thin/no</w:t>
      </w:r>
      <w:r w:rsidRPr="007D5B41">
        <w:noBreakHyphen/>
        <w:t xml:space="preserve">miss pipeline) or </w:t>
      </w:r>
      <w:proofErr w:type="spellStart"/>
      <w:r w:rsidRPr="007D5B41">
        <w:t>SNPRelate</w:t>
      </w:r>
      <w:proofErr w:type="spellEnd"/>
      <w:r w:rsidRPr="007D5B41">
        <w:t>.</w:t>
      </w:r>
    </w:p>
    <w:p w14:paraId="45A19368" w14:textId="77777777" w:rsidR="007D5B41" w:rsidRPr="007D5B41" w:rsidRDefault="007D5B41" w:rsidP="007D5B41">
      <w:pPr>
        <w:numPr>
          <w:ilvl w:val="0"/>
          <w:numId w:val="16"/>
        </w:numPr>
      </w:pPr>
      <w:r w:rsidRPr="007D5B41">
        <w:rPr>
          <w:b/>
          <w:bCs/>
        </w:rPr>
        <w:t xml:space="preserve">Picard </w:t>
      </w:r>
      <w:proofErr w:type="spellStart"/>
      <w:r w:rsidRPr="007D5B41">
        <w:rPr>
          <w:b/>
          <w:bCs/>
        </w:rPr>
        <w:t>dict</w:t>
      </w:r>
      <w:proofErr w:type="spellEnd"/>
      <w:r w:rsidRPr="007D5B41">
        <w:rPr>
          <w:b/>
          <w:bCs/>
        </w:rPr>
        <w:t xml:space="preserve"> already </w:t>
      </w:r>
      <w:proofErr w:type="gramStart"/>
      <w:r w:rsidRPr="007D5B41">
        <w:rPr>
          <w:b/>
          <w:bCs/>
        </w:rPr>
        <w:t>exists</w:t>
      </w:r>
      <w:r w:rsidRPr="007D5B41">
        <w:t>:</w:t>
      </w:r>
      <w:proofErr w:type="gramEnd"/>
      <w:r w:rsidRPr="007D5B41">
        <w:t xml:space="preserve"> benign; our scripts skip re</w:t>
      </w:r>
      <w:r w:rsidRPr="007D5B41">
        <w:noBreakHyphen/>
        <w:t>creating indexes.</w:t>
      </w:r>
    </w:p>
    <w:p w14:paraId="62A0E6BA" w14:textId="77777777" w:rsidR="007D5B41" w:rsidRPr="007D5B41" w:rsidRDefault="007D5B41" w:rsidP="007D5B41">
      <w:pPr>
        <w:numPr>
          <w:ilvl w:val="0"/>
          <w:numId w:val="16"/>
        </w:numPr>
      </w:pPr>
      <w:proofErr w:type="spellStart"/>
      <w:r w:rsidRPr="007D5B41">
        <w:rPr>
          <w:b/>
          <w:bCs/>
        </w:rPr>
        <w:t>FastQC</w:t>
      </w:r>
      <w:proofErr w:type="spellEnd"/>
      <w:r w:rsidRPr="007D5B41">
        <w:rPr>
          <w:b/>
          <w:bCs/>
        </w:rPr>
        <w:t xml:space="preserve"> truncated file warning</w:t>
      </w:r>
      <w:r w:rsidRPr="007D5B41">
        <w:t>: re</w:t>
      </w:r>
      <w:r w:rsidRPr="007D5B41">
        <w:noBreakHyphen/>
        <w:t>check upstream FASTQs; ensure lane merge finished and files not corrupted.</w:t>
      </w:r>
    </w:p>
    <w:p w14:paraId="51C067A1" w14:textId="77777777" w:rsidR="007D5B41" w:rsidRPr="007D5B41" w:rsidRDefault="00877627" w:rsidP="007D5B41">
      <w:r>
        <w:pict w14:anchorId="190E57B9">
          <v:rect id="_x0000_i1040" style="width:0;height:1.5pt" o:hralign="center" o:hrstd="t" o:hr="t" fillcolor="#a0a0a0" stroked="f"/>
        </w:pict>
      </w:r>
    </w:p>
    <w:p w14:paraId="5D546134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15) Deliverables per species (what to archive)</w:t>
      </w:r>
    </w:p>
    <w:p w14:paraId="0922004E" w14:textId="77777777" w:rsidR="007D5B41" w:rsidRPr="007D5B41" w:rsidRDefault="007D5B41" w:rsidP="007D5B41">
      <w:pPr>
        <w:numPr>
          <w:ilvl w:val="0"/>
          <w:numId w:val="17"/>
        </w:numPr>
      </w:pPr>
      <w:proofErr w:type="spellStart"/>
      <w:r w:rsidRPr="007D5B41">
        <w:t>fastqc_pre</w:t>
      </w:r>
      <w:proofErr w:type="spellEnd"/>
      <w:r w:rsidRPr="007D5B41">
        <w:t xml:space="preserve">/ &amp; </w:t>
      </w:r>
      <w:proofErr w:type="spellStart"/>
      <w:r w:rsidRPr="007D5B41">
        <w:t>fastqc_post</w:t>
      </w:r>
      <w:proofErr w:type="spellEnd"/>
      <w:r w:rsidRPr="007D5B41">
        <w:t xml:space="preserve">/ </w:t>
      </w:r>
      <w:proofErr w:type="spellStart"/>
      <w:r w:rsidRPr="007D5B41">
        <w:t>MultiQC</w:t>
      </w:r>
      <w:proofErr w:type="spellEnd"/>
      <w:r w:rsidRPr="007D5B41">
        <w:t xml:space="preserve"> HTMLs (QC evidence)</w:t>
      </w:r>
    </w:p>
    <w:p w14:paraId="78725FD6" w14:textId="77777777" w:rsidR="007D5B41" w:rsidRPr="007D5B41" w:rsidRDefault="007D5B41" w:rsidP="007D5B41">
      <w:pPr>
        <w:numPr>
          <w:ilvl w:val="0"/>
          <w:numId w:val="17"/>
        </w:numPr>
      </w:pPr>
      <w:r w:rsidRPr="007D5B41">
        <w:t>align/*.</w:t>
      </w:r>
      <w:proofErr w:type="spellStart"/>
      <w:r w:rsidRPr="007D5B41">
        <w:t>markdup.bam</w:t>
      </w:r>
      <w:proofErr w:type="spellEnd"/>
      <w:r w:rsidRPr="007D5B41">
        <w:t xml:space="preserve"> </w:t>
      </w:r>
      <w:proofErr w:type="gramStart"/>
      <w:r w:rsidRPr="007D5B41">
        <w:t>+ .bai</w:t>
      </w:r>
      <w:proofErr w:type="gramEnd"/>
      <w:r w:rsidRPr="007D5B41">
        <w:t xml:space="preserve"> (</w:t>
      </w:r>
      <w:proofErr w:type="gramStart"/>
      <w:r w:rsidRPr="007D5B41">
        <w:t>or .</w:t>
      </w:r>
      <w:proofErr w:type="spellStart"/>
      <w:proofErr w:type="gramEnd"/>
      <w:r w:rsidRPr="007D5B41">
        <w:t>rg.md.bam</w:t>
      </w:r>
      <w:proofErr w:type="spellEnd"/>
      <w:r w:rsidRPr="007D5B41">
        <w:t>) (optional long</w:t>
      </w:r>
      <w:r w:rsidRPr="007D5B41">
        <w:noBreakHyphen/>
        <w:t>term)</w:t>
      </w:r>
    </w:p>
    <w:p w14:paraId="56D39B16" w14:textId="77777777" w:rsidR="007D5B41" w:rsidRPr="007D5B41" w:rsidRDefault="007D5B41" w:rsidP="007D5B41">
      <w:pPr>
        <w:numPr>
          <w:ilvl w:val="0"/>
          <w:numId w:val="17"/>
        </w:numPr>
      </w:pPr>
      <w:proofErr w:type="spellStart"/>
      <w:r w:rsidRPr="007D5B41">
        <w:t>vcf</w:t>
      </w:r>
      <w:proofErr w:type="spellEnd"/>
      <w:r w:rsidRPr="007D5B41">
        <w:t>/${Species</w:t>
      </w:r>
      <w:proofErr w:type="gramStart"/>
      <w:r w:rsidRPr="007D5B41">
        <w:t>}.raw.vcf.gz</w:t>
      </w:r>
      <w:proofErr w:type="gramEnd"/>
      <w:r w:rsidRPr="007D5B41">
        <w:t xml:space="preserve"> (</w:t>
      </w:r>
      <w:proofErr w:type="gramStart"/>
      <w:r w:rsidRPr="007D5B41">
        <w:t>+ .</w:t>
      </w:r>
      <w:proofErr w:type="spellStart"/>
      <w:r w:rsidRPr="007D5B41">
        <w:t>tbi</w:t>
      </w:r>
      <w:proofErr w:type="spellEnd"/>
      <w:proofErr w:type="gramEnd"/>
      <w:r w:rsidRPr="007D5B41">
        <w:t>) and ${Species</w:t>
      </w:r>
      <w:proofErr w:type="gramStart"/>
      <w:r w:rsidRPr="007D5B41">
        <w:t>}.snps.clean.vcf.gz</w:t>
      </w:r>
      <w:proofErr w:type="gramEnd"/>
      <w:r w:rsidRPr="007D5B41">
        <w:t xml:space="preserve"> (</w:t>
      </w:r>
      <w:proofErr w:type="gramStart"/>
      <w:r w:rsidRPr="007D5B41">
        <w:t>+ .</w:t>
      </w:r>
      <w:proofErr w:type="spellStart"/>
      <w:r w:rsidRPr="007D5B41">
        <w:t>tbi</w:t>
      </w:r>
      <w:proofErr w:type="spellEnd"/>
      <w:proofErr w:type="gramEnd"/>
      <w:r w:rsidRPr="007D5B41">
        <w:t>)</w:t>
      </w:r>
    </w:p>
    <w:p w14:paraId="0EF18F0F" w14:textId="77777777" w:rsidR="007D5B41" w:rsidRPr="007D5B41" w:rsidRDefault="007D5B41" w:rsidP="007D5B41">
      <w:pPr>
        <w:numPr>
          <w:ilvl w:val="0"/>
          <w:numId w:val="17"/>
        </w:numPr>
      </w:pPr>
      <w:proofErr w:type="spellStart"/>
      <w:r w:rsidRPr="007D5B41">
        <w:t>pca</w:t>
      </w:r>
      <w:proofErr w:type="spellEnd"/>
      <w:r w:rsidRPr="007D5B41">
        <w:t>/*_PCA_*_Labeled.png (final PCA figure with labels)</w:t>
      </w:r>
    </w:p>
    <w:p w14:paraId="6409F3C9" w14:textId="77777777" w:rsidR="007D5B41" w:rsidRPr="007D5B41" w:rsidRDefault="007D5B41" w:rsidP="007D5B41">
      <w:pPr>
        <w:numPr>
          <w:ilvl w:val="0"/>
          <w:numId w:val="17"/>
        </w:numPr>
      </w:pPr>
      <w:r w:rsidRPr="007D5B41">
        <w:t xml:space="preserve">tree/*_NJ_tree.pdf </w:t>
      </w:r>
      <w:proofErr w:type="gramStart"/>
      <w:r w:rsidRPr="007D5B41">
        <w:t>and .</w:t>
      </w:r>
      <w:proofErr w:type="spellStart"/>
      <w:r w:rsidRPr="007D5B41">
        <w:t>nwk</w:t>
      </w:r>
      <w:proofErr w:type="spellEnd"/>
      <w:proofErr w:type="gramEnd"/>
      <w:r w:rsidRPr="007D5B41">
        <w:t xml:space="preserve"> (phylogeny)</w:t>
      </w:r>
    </w:p>
    <w:p w14:paraId="6CDA4ED8" w14:textId="77777777" w:rsidR="007D5B41" w:rsidRPr="007D5B41" w:rsidRDefault="007D5B41" w:rsidP="007D5B41">
      <w:pPr>
        <w:numPr>
          <w:ilvl w:val="0"/>
          <w:numId w:val="17"/>
        </w:numPr>
      </w:pPr>
      <w:r w:rsidRPr="007D5B41">
        <w:t>A short METADATA.md noting sample counts, reference, filters used, date, tool versions</w:t>
      </w:r>
    </w:p>
    <w:p w14:paraId="0E0F92BB" w14:textId="77777777" w:rsidR="007D5B41" w:rsidRPr="007D5B41" w:rsidRDefault="00877627" w:rsidP="007D5B41">
      <w:r>
        <w:pict w14:anchorId="564809EE">
          <v:rect id="_x0000_i1041" style="width:0;height:1.5pt" o:hralign="center" o:hrstd="t" o:hr="t" fillcolor="#a0a0a0" stroked="f"/>
        </w:pict>
      </w:r>
    </w:p>
    <w:p w14:paraId="067CD6E5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16) Where to find the runnable scripts</w:t>
      </w:r>
    </w:p>
    <w:p w14:paraId="7E4CC330" w14:textId="77777777" w:rsidR="007D5B41" w:rsidRPr="007D5B41" w:rsidRDefault="007D5B41" w:rsidP="007D5B41">
      <w:r w:rsidRPr="007D5B41">
        <w:lastRenderedPageBreak/>
        <w:t>All .</w:t>
      </w:r>
      <w:proofErr w:type="spellStart"/>
      <w:r w:rsidRPr="007D5B41">
        <w:t>lsf</w:t>
      </w:r>
      <w:proofErr w:type="spellEnd"/>
      <w:r w:rsidRPr="007D5B41">
        <w:t xml:space="preserve"> files live in: </w:t>
      </w:r>
      <w:r w:rsidRPr="007D5B41">
        <w:rPr>
          <w:b/>
          <w:bCs/>
        </w:rPr>
        <w:t>$PROJ_ROOT/</w:t>
      </w:r>
      <w:proofErr w:type="spellStart"/>
      <w:r w:rsidRPr="007D5B41">
        <w:rPr>
          <w:b/>
          <w:bCs/>
        </w:rPr>
        <w:t>lsf_templates</w:t>
      </w:r>
      <w:proofErr w:type="spellEnd"/>
      <w:r w:rsidRPr="007D5B41">
        <w:rPr>
          <w:b/>
          <w:bCs/>
        </w:rPr>
        <w:t>/</w:t>
      </w:r>
      <w:r w:rsidRPr="007D5B41">
        <w:t>. The GitHub Pages site shows one</w:t>
      </w:r>
      <w:r w:rsidRPr="007D5B41">
        <w:noBreakHyphen/>
        <w:t>liners that submit them with sensible resources and job names.</w:t>
      </w:r>
    </w:p>
    <w:p w14:paraId="61E90AE3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00_prep_ref.lsf — reference indexing</w:t>
      </w:r>
    </w:p>
    <w:p w14:paraId="44538972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01_fastqc_pre.lsf / 01b_fastqc_post.lsf — QC</w:t>
      </w:r>
    </w:p>
    <w:p w14:paraId="53CCB23B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02_fastp.lsf — trimming</w:t>
      </w:r>
    </w:p>
    <w:p w14:paraId="6EDE56C6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03_align_markdup.lsf — alignment + duplicates</w:t>
      </w:r>
    </w:p>
    <w:p w14:paraId="62B3E5DC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03_fix_rg_and_md_picard.lsf — ensure RG + MD</w:t>
      </w:r>
    </w:p>
    <w:p w14:paraId="2A86138C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04_hc_gvcf.lsf — per</w:t>
      </w:r>
      <w:r w:rsidRPr="007D5B41">
        <w:noBreakHyphen/>
        <w:t xml:space="preserve">sample </w:t>
      </w:r>
      <w:proofErr w:type="spellStart"/>
      <w:r w:rsidRPr="007D5B41">
        <w:t>gVCF</w:t>
      </w:r>
      <w:proofErr w:type="spellEnd"/>
    </w:p>
    <w:p w14:paraId="74A8A78A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05_joint_geno.lsf — joint genotyping</w:t>
      </w:r>
    </w:p>
    <w:p w14:paraId="0530567E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06_filter_vcfs.lsf — hard filters → clean SNPs</w:t>
      </w:r>
    </w:p>
    <w:p w14:paraId="2A72CEE8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07_plink2_pca_all.lsf — PCA build (PLINK2)</w:t>
      </w:r>
    </w:p>
    <w:p w14:paraId="1178576D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07c_pca_nomiss.lsf — PCA fallback (drop empty)</w:t>
      </w:r>
    </w:p>
    <w:p w14:paraId="50BEAC77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 xml:space="preserve">08_snprelate_pca.lsf — PCA via </w:t>
      </w:r>
      <w:proofErr w:type="spellStart"/>
      <w:r w:rsidRPr="007D5B41">
        <w:t>SNPRelate</w:t>
      </w:r>
      <w:proofErr w:type="spellEnd"/>
    </w:p>
    <w:p w14:paraId="3DEB3017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10_plot_pca_ggrepel.lsf — labeled PCA plot</w:t>
      </w:r>
    </w:p>
    <w:p w14:paraId="02A0BA8D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11_tree_distance.lsf — IBS distance</w:t>
      </w:r>
    </w:p>
    <w:p w14:paraId="6B215EAE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>12_tree_nj_pretty.lsf — NJ tree with labels</w:t>
      </w:r>
    </w:p>
    <w:p w14:paraId="7A3A2089" w14:textId="77777777" w:rsidR="007D5B41" w:rsidRPr="007D5B41" w:rsidRDefault="007D5B41" w:rsidP="007D5B41">
      <w:pPr>
        <w:numPr>
          <w:ilvl w:val="0"/>
          <w:numId w:val="18"/>
        </w:numPr>
      </w:pPr>
      <w:r w:rsidRPr="007D5B41">
        <w:t xml:space="preserve">12b_snphylo.lsf — </w:t>
      </w:r>
      <w:proofErr w:type="spellStart"/>
      <w:r w:rsidRPr="007D5B41">
        <w:t>SNPhylo</w:t>
      </w:r>
      <w:proofErr w:type="spellEnd"/>
      <w:r w:rsidRPr="007D5B41">
        <w:t xml:space="preserve"> pipeline (alt.)</w:t>
      </w:r>
    </w:p>
    <w:p w14:paraId="22FF2B1F" w14:textId="77777777" w:rsidR="007D5B41" w:rsidRPr="007D5B41" w:rsidRDefault="00877627" w:rsidP="007D5B41">
      <w:r>
        <w:pict w14:anchorId="24B1D25E">
          <v:rect id="_x0000_i1042" style="width:0;height:1.5pt" o:hralign="center" o:hrstd="t" o:hr="t" fillcolor="#a0a0a0" stroked="f"/>
        </w:pict>
      </w:r>
    </w:p>
    <w:p w14:paraId="322607C6" w14:textId="77777777" w:rsidR="007D5B41" w:rsidRPr="007D5B41" w:rsidRDefault="007D5B41" w:rsidP="007D5B41">
      <w:pPr>
        <w:rPr>
          <w:b/>
          <w:bCs/>
        </w:rPr>
      </w:pPr>
      <w:r w:rsidRPr="007D5B41">
        <w:rPr>
          <w:b/>
          <w:bCs/>
        </w:rPr>
        <w:t>17) Notes for the manuscript Methods section</w:t>
      </w:r>
    </w:p>
    <w:p w14:paraId="780503A7" w14:textId="77777777" w:rsidR="007D5B41" w:rsidRPr="007D5B41" w:rsidRDefault="007D5B41" w:rsidP="007D5B41">
      <w:pPr>
        <w:numPr>
          <w:ilvl w:val="0"/>
          <w:numId w:val="19"/>
        </w:numPr>
      </w:pPr>
      <w:r w:rsidRPr="007D5B41">
        <w:rPr>
          <w:b/>
          <w:bCs/>
        </w:rPr>
        <w:t>Data generation</w:t>
      </w:r>
      <w:r w:rsidRPr="007D5B41">
        <w:t>: library type, read length, platform (fill in from lab records).</w:t>
      </w:r>
    </w:p>
    <w:p w14:paraId="736A1DDE" w14:textId="77777777" w:rsidR="007D5B41" w:rsidRPr="007D5B41" w:rsidRDefault="007D5B41" w:rsidP="007D5B41">
      <w:pPr>
        <w:numPr>
          <w:ilvl w:val="0"/>
          <w:numId w:val="19"/>
        </w:numPr>
      </w:pPr>
      <w:r w:rsidRPr="007D5B41">
        <w:rPr>
          <w:b/>
          <w:bCs/>
        </w:rPr>
        <w:t>Read processing</w:t>
      </w:r>
      <w:r w:rsidRPr="007D5B41">
        <w:t xml:space="preserve">: </w:t>
      </w:r>
      <w:proofErr w:type="spellStart"/>
      <w:r w:rsidRPr="007D5B41">
        <w:t>fastp</w:t>
      </w:r>
      <w:proofErr w:type="spellEnd"/>
      <w:r w:rsidRPr="007D5B41">
        <w:t xml:space="preserve"> settings; pre/post QC with </w:t>
      </w:r>
      <w:proofErr w:type="spellStart"/>
      <w:r w:rsidRPr="007D5B41">
        <w:t>FastQC</w:t>
      </w:r>
      <w:proofErr w:type="spellEnd"/>
      <w:r w:rsidRPr="007D5B41">
        <w:t>/</w:t>
      </w:r>
      <w:proofErr w:type="spellStart"/>
      <w:r w:rsidRPr="007D5B41">
        <w:t>MultiQC</w:t>
      </w:r>
      <w:proofErr w:type="spellEnd"/>
      <w:r w:rsidRPr="007D5B41">
        <w:t>.</w:t>
      </w:r>
    </w:p>
    <w:p w14:paraId="4908C5C2" w14:textId="77777777" w:rsidR="007D5B41" w:rsidRPr="007D5B41" w:rsidRDefault="007D5B41" w:rsidP="007D5B41">
      <w:pPr>
        <w:numPr>
          <w:ilvl w:val="0"/>
          <w:numId w:val="19"/>
        </w:numPr>
      </w:pPr>
      <w:r w:rsidRPr="007D5B41">
        <w:rPr>
          <w:b/>
          <w:bCs/>
        </w:rPr>
        <w:t>Alignment</w:t>
      </w:r>
      <w:r w:rsidRPr="007D5B41">
        <w:t>: reference source (NCBI accession), aligner (BWA</w:t>
      </w:r>
      <w:r w:rsidRPr="007D5B41">
        <w:noBreakHyphen/>
        <w:t>MEM2), duplicate marking, RG tags.</w:t>
      </w:r>
    </w:p>
    <w:p w14:paraId="709783E8" w14:textId="77777777" w:rsidR="007D5B41" w:rsidRPr="007D5B41" w:rsidRDefault="007D5B41" w:rsidP="007D5B41">
      <w:pPr>
        <w:numPr>
          <w:ilvl w:val="0"/>
          <w:numId w:val="19"/>
        </w:numPr>
      </w:pPr>
      <w:r w:rsidRPr="007D5B41">
        <w:rPr>
          <w:b/>
          <w:bCs/>
        </w:rPr>
        <w:t>Variant discovery</w:t>
      </w:r>
      <w:r w:rsidRPr="007D5B41">
        <w:t xml:space="preserve">: GATK </w:t>
      </w:r>
      <w:proofErr w:type="spellStart"/>
      <w:r w:rsidRPr="007D5B41">
        <w:t>HaplotypeCaller</w:t>
      </w:r>
      <w:proofErr w:type="spellEnd"/>
      <w:r w:rsidRPr="007D5B41">
        <w:t xml:space="preserve"> (</w:t>
      </w:r>
      <w:proofErr w:type="spellStart"/>
      <w:r w:rsidRPr="007D5B41">
        <w:t>gVCF</w:t>
      </w:r>
      <w:proofErr w:type="spellEnd"/>
      <w:r w:rsidRPr="007D5B41">
        <w:t>) + joint genotyping.</w:t>
      </w:r>
    </w:p>
    <w:p w14:paraId="7FAC52B7" w14:textId="77777777" w:rsidR="007D5B41" w:rsidRPr="007D5B41" w:rsidRDefault="007D5B41" w:rsidP="007D5B41">
      <w:pPr>
        <w:numPr>
          <w:ilvl w:val="0"/>
          <w:numId w:val="19"/>
        </w:numPr>
      </w:pPr>
      <w:r w:rsidRPr="007D5B41">
        <w:rPr>
          <w:b/>
          <w:bCs/>
        </w:rPr>
        <w:t>Filtering</w:t>
      </w:r>
      <w:r w:rsidRPr="007D5B41">
        <w:t>: hard thresholds (list) with motivation; biallelic SNPs; MAF/missingness.</w:t>
      </w:r>
    </w:p>
    <w:p w14:paraId="10EE2501" w14:textId="77777777" w:rsidR="007D5B41" w:rsidRPr="007D5B41" w:rsidRDefault="007D5B41" w:rsidP="007D5B41">
      <w:pPr>
        <w:numPr>
          <w:ilvl w:val="0"/>
          <w:numId w:val="19"/>
        </w:numPr>
      </w:pPr>
      <w:r w:rsidRPr="007D5B41">
        <w:rPr>
          <w:b/>
          <w:bCs/>
        </w:rPr>
        <w:t>Population genetics</w:t>
      </w:r>
      <w:r w:rsidRPr="007D5B41">
        <w:t xml:space="preserve">: PCA (PLINK2 and/or </w:t>
      </w:r>
      <w:proofErr w:type="spellStart"/>
      <w:r w:rsidRPr="007D5B41">
        <w:t>SNPRelate</w:t>
      </w:r>
      <w:proofErr w:type="spellEnd"/>
      <w:r w:rsidRPr="007D5B41">
        <w:t xml:space="preserve">), IBS distances, NJ tree; any bootstrap support if </w:t>
      </w:r>
      <w:proofErr w:type="spellStart"/>
      <w:r w:rsidRPr="007D5B41">
        <w:t>SNPhylo</w:t>
      </w:r>
      <w:proofErr w:type="spellEnd"/>
      <w:r w:rsidRPr="007D5B41">
        <w:t xml:space="preserve"> used.</w:t>
      </w:r>
    </w:p>
    <w:p w14:paraId="1B0E47D8" w14:textId="77777777" w:rsidR="007D5B41" w:rsidRPr="007D5B41" w:rsidRDefault="007D5B41" w:rsidP="007D5B41">
      <w:pPr>
        <w:numPr>
          <w:ilvl w:val="0"/>
          <w:numId w:val="19"/>
        </w:numPr>
      </w:pPr>
      <w:r w:rsidRPr="007D5B41">
        <w:rPr>
          <w:b/>
          <w:bCs/>
        </w:rPr>
        <w:lastRenderedPageBreak/>
        <w:t>Cross</w:t>
      </w:r>
      <w:r w:rsidRPr="007D5B41">
        <w:rPr>
          <w:b/>
          <w:bCs/>
        </w:rPr>
        <w:noBreakHyphen/>
        <w:t>species mapping</w:t>
      </w:r>
      <w:r w:rsidRPr="007D5B41">
        <w:t xml:space="preserve">: justify reference substitution (e.g., </w:t>
      </w:r>
      <w:r w:rsidRPr="007D5B41">
        <w:rPr>
          <w:i/>
          <w:iCs/>
        </w:rPr>
        <w:t>C. pallida</w:t>
      </w:r>
      <w:r w:rsidRPr="007D5B41">
        <w:t xml:space="preserve"> for </w:t>
      </w:r>
      <w:r w:rsidRPr="007D5B41">
        <w:rPr>
          <w:i/>
          <w:iCs/>
        </w:rPr>
        <w:t xml:space="preserve">C. </w:t>
      </w:r>
      <w:proofErr w:type="spellStart"/>
      <w:r w:rsidRPr="007D5B41">
        <w:rPr>
          <w:i/>
          <w:iCs/>
        </w:rPr>
        <w:t>brevidens</w:t>
      </w:r>
      <w:proofErr w:type="spellEnd"/>
      <w:r w:rsidRPr="007D5B41">
        <w:t>) and note expected biases.</w:t>
      </w:r>
    </w:p>
    <w:p w14:paraId="0DE6F0F4" w14:textId="77777777" w:rsidR="007D5B41" w:rsidRPr="007D5B41" w:rsidRDefault="007D5B41" w:rsidP="007D5B41">
      <w:pPr>
        <w:numPr>
          <w:ilvl w:val="0"/>
          <w:numId w:val="19"/>
        </w:numPr>
      </w:pPr>
      <w:r w:rsidRPr="007D5B41">
        <w:rPr>
          <w:b/>
          <w:bCs/>
        </w:rPr>
        <w:t>Computational env</w:t>
      </w:r>
      <w:r w:rsidRPr="007D5B41">
        <w:t xml:space="preserve">: NCSU HPC (LSF); </w:t>
      </w:r>
      <w:proofErr w:type="spellStart"/>
      <w:r w:rsidRPr="007D5B41">
        <w:t>conda</w:t>
      </w:r>
      <w:proofErr w:type="spellEnd"/>
      <w:r w:rsidRPr="007D5B41">
        <w:t xml:space="preserve"> environment &amp; key tool versions.</w:t>
      </w:r>
    </w:p>
    <w:p w14:paraId="6FB67F0E" w14:textId="77777777" w:rsidR="007D5B41" w:rsidRPr="007D5B41" w:rsidRDefault="00877627" w:rsidP="007D5B41">
      <w:r>
        <w:pict w14:anchorId="54E030FF">
          <v:rect id="_x0000_i1043" style="width:0;height:1.5pt" o:hralign="center" o:hrstd="t" o:hr="t" fillcolor="#a0a0a0" stroked="f"/>
        </w:pict>
      </w:r>
    </w:p>
    <w:p w14:paraId="473521B0" w14:textId="77777777" w:rsidR="007D5B41" w:rsidRPr="007D5B41" w:rsidRDefault="007D5B41" w:rsidP="007D5B41">
      <w:r w:rsidRPr="007D5B41">
        <w:rPr>
          <w:i/>
          <w:iCs/>
        </w:rPr>
        <w:t>End of document.</w:t>
      </w:r>
    </w:p>
    <w:p w14:paraId="27BEFE92" w14:textId="77777777" w:rsidR="007D5B41" w:rsidRDefault="007D5B41"/>
    <w:sectPr w:rsidR="007D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86F"/>
    <w:multiLevelType w:val="multilevel"/>
    <w:tmpl w:val="2B6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2343"/>
    <w:multiLevelType w:val="multilevel"/>
    <w:tmpl w:val="13C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43449"/>
    <w:multiLevelType w:val="multilevel"/>
    <w:tmpl w:val="37C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5168D"/>
    <w:multiLevelType w:val="multilevel"/>
    <w:tmpl w:val="C76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01E73"/>
    <w:multiLevelType w:val="multilevel"/>
    <w:tmpl w:val="B520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872FE"/>
    <w:multiLevelType w:val="multilevel"/>
    <w:tmpl w:val="B8B6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5721C"/>
    <w:multiLevelType w:val="multilevel"/>
    <w:tmpl w:val="FC5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E3174"/>
    <w:multiLevelType w:val="multilevel"/>
    <w:tmpl w:val="E68E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70BA7"/>
    <w:multiLevelType w:val="multilevel"/>
    <w:tmpl w:val="704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3392F"/>
    <w:multiLevelType w:val="multilevel"/>
    <w:tmpl w:val="1C02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5271E"/>
    <w:multiLevelType w:val="multilevel"/>
    <w:tmpl w:val="E3F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24861"/>
    <w:multiLevelType w:val="multilevel"/>
    <w:tmpl w:val="F626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A5B29"/>
    <w:multiLevelType w:val="multilevel"/>
    <w:tmpl w:val="0FE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24571"/>
    <w:multiLevelType w:val="multilevel"/>
    <w:tmpl w:val="62E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F084E"/>
    <w:multiLevelType w:val="multilevel"/>
    <w:tmpl w:val="A1D0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6144F"/>
    <w:multiLevelType w:val="multilevel"/>
    <w:tmpl w:val="B9E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62184"/>
    <w:multiLevelType w:val="multilevel"/>
    <w:tmpl w:val="DCC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33B08"/>
    <w:multiLevelType w:val="multilevel"/>
    <w:tmpl w:val="AC5C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B3BEA"/>
    <w:multiLevelType w:val="multilevel"/>
    <w:tmpl w:val="82D6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253927">
    <w:abstractNumId w:val="6"/>
  </w:num>
  <w:num w:numId="2" w16cid:durableId="1891569608">
    <w:abstractNumId w:val="11"/>
  </w:num>
  <w:num w:numId="3" w16cid:durableId="1233082600">
    <w:abstractNumId w:val="7"/>
  </w:num>
  <w:num w:numId="4" w16cid:durableId="660278703">
    <w:abstractNumId w:val="18"/>
  </w:num>
  <w:num w:numId="5" w16cid:durableId="2044553145">
    <w:abstractNumId w:val="4"/>
  </w:num>
  <w:num w:numId="6" w16cid:durableId="1658653215">
    <w:abstractNumId w:val="17"/>
  </w:num>
  <w:num w:numId="7" w16cid:durableId="419369321">
    <w:abstractNumId w:val="13"/>
  </w:num>
  <w:num w:numId="8" w16cid:durableId="436945033">
    <w:abstractNumId w:val="2"/>
  </w:num>
  <w:num w:numId="9" w16cid:durableId="53895232">
    <w:abstractNumId w:val="3"/>
  </w:num>
  <w:num w:numId="10" w16cid:durableId="28920161">
    <w:abstractNumId w:val="10"/>
  </w:num>
  <w:num w:numId="11" w16cid:durableId="1024405119">
    <w:abstractNumId w:val="12"/>
  </w:num>
  <w:num w:numId="12" w16cid:durableId="1621303804">
    <w:abstractNumId w:val="14"/>
  </w:num>
  <w:num w:numId="13" w16cid:durableId="383333233">
    <w:abstractNumId w:val="0"/>
  </w:num>
  <w:num w:numId="14" w16cid:durableId="115951720">
    <w:abstractNumId w:val="9"/>
  </w:num>
  <w:num w:numId="15" w16cid:durableId="531723835">
    <w:abstractNumId w:val="15"/>
  </w:num>
  <w:num w:numId="16" w16cid:durableId="1969237402">
    <w:abstractNumId w:val="1"/>
  </w:num>
  <w:num w:numId="17" w16cid:durableId="440879536">
    <w:abstractNumId w:val="5"/>
  </w:num>
  <w:num w:numId="18" w16cid:durableId="1681733978">
    <w:abstractNumId w:val="8"/>
  </w:num>
  <w:num w:numId="19" w16cid:durableId="14044497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41"/>
    <w:rsid w:val="007D5B41"/>
    <w:rsid w:val="00877627"/>
    <w:rsid w:val="00903B1E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D4BEF87"/>
  <w15:chartTrackingRefBased/>
  <w15:docId w15:val="{C1747F6C-08ED-43D3-BCE1-721EBE66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97235AAD1046B26A594860F5C5FA" ma:contentTypeVersion="5" ma:contentTypeDescription="Create a new document." ma:contentTypeScope="" ma:versionID="50c7de30e954b02683ac963a943a362b">
  <xsd:schema xmlns:xsd="http://www.w3.org/2001/XMLSchema" xmlns:xs="http://www.w3.org/2001/XMLSchema" xmlns:p="http://schemas.microsoft.com/office/2006/metadata/properties" xmlns:ns3="a6107225-cf48-4bd4-93d2-d46d36eba70c" targetNamespace="http://schemas.microsoft.com/office/2006/metadata/properties" ma:root="true" ma:fieldsID="a1cd3b4eafe4758a76ef3ca0e713b123" ns3:_="">
    <xsd:import namespace="a6107225-cf48-4bd4-93d2-d46d36eba7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07225-cf48-4bd4-93d2-d46d36eba7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E2521-5B1D-4668-8219-B1237939E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07225-cf48-4bd4-93d2-d46d36eba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99237-E11D-4B20-BDDC-2733F7F31EA3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a6107225-cf48-4bd4-93d2-d46d36eba70c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B057D5C-A510-4539-9789-73816B58B9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1573</Words>
  <Characters>8969</Characters>
  <Application>Microsoft Office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Grover</dc:creator>
  <cp:keywords/>
  <dc:description/>
  <cp:lastModifiedBy>Kashish Grover</cp:lastModifiedBy>
  <cp:revision>2</cp:revision>
  <dcterms:created xsi:type="dcterms:W3CDTF">2025-09-03T18:53:00Z</dcterms:created>
  <dcterms:modified xsi:type="dcterms:W3CDTF">2025-09-03T18:53:00Z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0x010100F28397235AAD1046B26A594860F5C5FA</vt:lpwstr>
  </property>
</Properties>
</file>