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36" w:rsidRDefault="009D7E36" w:rsidP="009D7E36">
      <w:pPr>
        <w:spacing w:line="360" w:lineRule="auto"/>
        <w:rPr>
          <w:b/>
        </w:rPr>
      </w:pPr>
    </w:p>
    <w:p w:rsidR="00605522" w:rsidRDefault="00FC70C8" w:rsidP="009D7E36">
      <w:pPr>
        <w:spacing w:line="360" w:lineRule="auto"/>
        <w:rPr>
          <w:rFonts w:ascii="SutonnyMJ" w:hAnsi="SutonnyMJ" w:cs="SutonnyMJ"/>
          <w:sz w:val="28"/>
          <w:szCs w:val="28"/>
          <w:u w:val="single"/>
        </w:rPr>
      </w:pPr>
      <w:r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5045075</wp:posOffset>
            </wp:positionH>
            <wp:positionV relativeFrom="paragraph">
              <wp:posOffset>276860</wp:posOffset>
            </wp:positionV>
            <wp:extent cx="1267460" cy="782320"/>
            <wp:effectExtent l="19050" t="0" r="8890" b="0"/>
            <wp:wrapNone/>
            <wp:docPr id="28" name="Picture 6" descr="Description: Mujib Borsho Logo KKKK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Mujib Borsho Logo KKKKKK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8C0" w:rsidRDefault="00FC70C8" w:rsidP="001508C0">
      <w:pPr>
        <w:ind w:left="3600"/>
      </w:pPr>
      <w:r>
        <w:rPr>
          <w:rFonts w:ascii="Arial" w:hAnsi="Arial" w:cs="Arial"/>
          <w:b/>
          <w:noProof/>
          <w:szCs w:val="20"/>
        </w:rPr>
        <w:drawing>
          <wp:inline distT="0" distB="0" distL="0" distR="0">
            <wp:extent cx="1014095" cy="101409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0" w:rsidRPr="00EF56A1" w:rsidRDefault="001508C0" w:rsidP="001508C0">
      <w:pPr>
        <w:jc w:val="center"/>
        <w:rPr>
          <w:b/>
          <w:sz w:val="38"/>
          <w:szCs w:val="34"/>
        </w:rPr>
      </w:pPr>
      <w:r w:rsidRPr="006E5669">
        <w:rPr>
          <w:b/>
          <w:sz w:val="36"/>
          <w:szCs w:val="34"/>
        </w:rPr>
        <w:t>Government of the People’s Republic of Bangladesh</w:t>
      </w:r>
    </w:p>
    <w:p w:rsidR="001508C0" w:rsidRPr="00AB44B4" w:rsidRDefault="001508C0" w:rsidP="001508C0">
      <w:pPr>
        <w:jc w:val="center"/>
        <w:rPr>
          <w:rFonts w:ascii="SutonnyMJ" w:hAnsi="SutonnyMJ"/>
          <w:b/>
          <w:sz w:val="52"/>
          <w:szCs w:val="30"/>
        </w:rPr>
      </w:pPr>
      <w:r w:rsidRPr="00AB44B4">
        <w:rPr>
          <w:rFonts w:ascii="SutonnyMJ" w:hAnsi="SutonnyMJ"/>
          <w:b/>
          <w:sz w:val="52"/>
          <w:szCs w:val="30"/>
        </w:rPr>
        <w:t>MYcÖRvZš¿x evsjv‡`k miKvi</w:t>
      </w:r>
    </w:p>
    <w:p w:rsidR="001508C0" w:rsidRPr="006E5669" w:rsidRDefault="001508C0" w:rsidP="001508C0">
      <w:pPr>
        <w:jc w:val="center"/>
        <w:rPr>
          <w:b/>
          <w:sz w:val="26"/>
          <w:szCs w:val="26"/>
        </w:rPr>
      </w:pPr>
      <w:r w:rsidRPr="006E5669">
        <w:rPr>
          <w:b/>
          <w:sz w:val="26"/>
          <w:szCs w:val="26"/>
        </w:rPr>
        <w:t>CUSTOM HOUSE, CHATTOGRAM</w:t>
      </w:r>
    </w:p>
    <w:p w:rsidR="001508C0" w:rsidRPr="006E5669" w:rsidRDefault="001508C0" w:rsidP="001508C0">
      <w:pPr>
        <w:jc w:val="center"/>
        <w:rPr>
          <w:rFonts w:ascii="SutonnyMJ" w:hAnsi="SutonnyMJ"/>
          <w:b/>
          <w:sz w:val="32"/>
          <w:szCs w:val="28"/>
        </w:rPr>
      </w:pPr>
      <w:r w:rsidRPr="006E5669">
        <w:rPr>
          <w:rFonts w:ascii="SutonnyMJ" w:hAnsi="SutonnyMJ"/>
          <w:b/>
          <w:sz w:val="32"/>
          <w:szCs w:val="28"/>
        </w:rPr>
        <w:t>Kv÷g nvDm, PÆMÖvg|</w:t>
      </w:r>
    </w:p>
    <w:p w:rsidR="001508C0" w:rsidRPr="007151FE" w:rsidRDefault="001508C0" w:rsidP="001508C0">
      <w:pPr>
        <w:jc w:val="center"/>
        <w:rPr>
          <w:rFonts w:ascii="SutonnyMJ" w:hAnsi="SutonnyMJ"/>
          <w:b/>
          <w:color w:val="00B0F0"/>
          <w:sz w:val="32"/>
          <w:szCs w:val="30"/>
        </w:rPr>
      </w:pPr>
      <w:r w:rsidRPr="007151FE">
        <w:rPr>
          <w:b/>
          <w:color w:val="00B0F0"/>
          <w:sz w:val="26"/>
          <w:szCs w:val="28"/>
        </w:rPr>
        <w:t>web: chc.gov.bd E-mail: customhousectg@gmail.com</w:t>
      </w:r>
    </w:p>
    <w:p w:rsidR="001508C0" w:rsidRPr="00E90A48" w:rsidRDefault="001508C0" w:rsidP="001508C0">
      <w:pPr>
        <w:jc w:val="center"/>
        <w:rPr>
          <w:rFonts w:ascii="Arial Black" w:hAnsi="Arial Black"/>
          <w:b/>
          <w:sz w:val="42"/>
          <w:szCs w:val="40"/>
        </w:rPr>
      </w:pPr>
      <w:r w:rsidRPr="00E90A48">
        <w:rPr>
          <w:rFonts w:ascii="Arial Black" w:hAnsi="Arial Black"/>
          <w:b/>
          <w:sz w:val="42"/>
          <w:szCs w:val="40"/>
        </w:rPr>
        <w:t>PORT CLEARANCE</w:t>
      </w:r>
    </w:p>
    <w:p w:rsidR="001508C0" w:rsidRPr="00EF56A1" w:rsidRDefault="00F40D6C" w:rsidP="001508C0">
      <w:pPr>
        <w:jc w:val="center"/>
        <w:rPr>
          <w:b/>
          <w:sz w:val="44"/>
          <w:szCs w:val="32"/>
        </w:rPr>
      </w:pPr>
      <w:r w:rsidRPr="00F40D6C">
        <w:rPr>
          <w:b/>
          <w:noProof/>
          <w:sz w:val="40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-8.9pt;margin-top:5.45pt;width:150.1pt;height:30.65pt;z-index:251657216;mso-width-relative:margin;mso-height-relative:margin" stroked="f">
            <v:textbox style="mso-next-textbox:#_x0000_s1051">
              <w:txbxContent>
                <w:p w:rsidR="001508C0" w:rsidRPr="00471F2B" w:rsidRDefault="001508C0" w:rsidP="001508C0">
                  <w:r>
                    <w:t>FROM</w:t>
                  </w:r>
                </w:p>
              </w:txbxContent>
            </v:textbox>
          </v:shape>
        </w:pict>
      </w:r>
      <w:r w:rsidR="001508C0" w:rsidRPr="00EF56A1">
        <w:rPr>
          <w:rFonts w:ascii="SutonnyMJ" w:hAnsi="SutonnyMJ"/>
          <w:b/>
          <w:sz w:val="44"/>
          <w:szCs w:val="32"/>
        </w:rPr>
        <w:t>e›`i Z¨v‡Mi QvocÎ</w:t>
      </w:r>
    </w:p>
    <w:p w:rsidR="001508C0" w:rsidRPr="009D3554" w:rsidRDefault="001508C0" w:rsidP="001508C0">
      <w:pPr>
        <w:jc w:val="center"/>
        <w:rPr>
          <w:sz w:val="28"/>
          <w:szCs w:val="28"/>
        </w:rPr>
      </w:pPr>
    </w:p>
    <w:tbl>
      <w:tblPr>
        <w:tblW w:w="8946" w:type="dxa"/>
        <w:tblInd w:w="-18" w:type="dxa"/>
        <w:tblLook w:val="04A0"/>
      </w:tblPr>
      <w:tblGrid>
        <w:gridCol w:w="2533"/>
        <w:gridCol w:w="296"/>
        <w:gridCol w:w="2569"/>
        <w:gridCol w:w="1136"/>
        <w:gridCol w:w="2412"/>
      </w:tblGrid>
      <w:tr w:rsidR="001508C0" w:rsidRPr="002F1938" w:rsidTr="00772461">
        <w:tc>
          <w:tcPr>
            <w:tcW w:w="2888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eastAsia="Calibri"/>
              </w:rPr>
            </w:pPr>
            <w:r w:rsidRPr="00533062">
              <w:rPr>
                <w:rFonts w:eastAsia="Calibri"/>
              </w:rPr>
              <w:t>PORT CLEARANCE NO</w:t>
            </w:r>
          </w:p>
        </w:tc>
        <w:tc>
          <w:tcPr>
            <w:tcW w:w="298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ascii="SutonnyMJ" w:eastAsia="Calibri" w:hAnsi="SutonnyMJ" w:cs="SutonnyMJ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3060" w:type="dxa"/>
            <w:shd w:val="clear" w:color="auto" w:fill="auto"/>
          </w:tcPr>
          <w:p w:rsidR="001508C0" w:rsidRPr="00B12CC0" w:rsidRDefault="001508C0" w:rsidP="0064222F">
            <w:pPr>
              <w:spacing w:line="360" w:lineRule="auto"/>
              <w:rPr>
                <w:rFonts w:eastAsia="Calibri"/>
                <w:b/>
              </w:rPr>
            </w:pPr>
            <w:r w:rsidRPr="00B12CC0">
              <w:rPr>
                <w:rFonts w:eastAsia="Calibri"/>
                <w:b/>
              </w:rPr>
              <w:t xml:space="preserve">................... / </w:t>
            </w:r>
            <w:r w:rsidR="0064222F">
              <w:rPr>
                <w:rFonts w:eastAsia="Calibri"/>
                <w:b/>
                <w:sz w:val="26"/>
              </w:rPr>
              <w:t>2024</w:t>
            </w:r>
          </w:p>
        </w:tc>
        <w:tc>
          <w:tcPr>
            <w:tcW w:w="1350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eastAsia="Calibri"/>
                <w:sz w:val="18"/>
              </w:rPr>
            </w:pPr>
            <w:r w:rsidRPr="00533062">
              <w:rPr>
                <w:rFonts w:eastAsia="Calibri"/>
                <w:sz w:val="18"/>
              </w:rPr>
              <w:t>VOY NO:</w:t>
            </w:r>
          </w:p>
          <w:p w:rsidR="001508C0" w:rsidRPr="00533062" w:rsidRDefault="001508C0" w:rsidP="00772461">
            <w:pPr>
              <w:spacing w:line="360" w:lineRule="auto"/>
              <w:rPr>
                <w:rFonts w:eastAsia="Calibri"/>
                <w:sz w:val="18"/>
              </w:rPr>
            </w:pPr>
            <w:r w:rsidRPr="00533062">
              <w:rPr>
                <w:rFonts w:eastAsia="Calibri"/>
                <w:sz w:val="18"/>
              </w:rPr>
              <w:t>REG NO:</w:t>
            </w:r>
          </w:p>
        </w:tc>
        <w:tc>
          <w:tcPr>
            <w:tcW w:w="1350" w:type="dxa"/>
            <w:shd w:val="clear" w:color="auto" w:fill="auto"/>
          </w:tcPr>
          <w:p w:rsidR="001508C0" w:rsidRPr="00533062" w:rsidRDefault="009079BF" w:rsidP="00772461">
            <w:pPr>
              <w:spacing w:line="36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MSL/</w:t>
            </w:r>
            <w:r w:rsidR="0064222F">
              <w:rPr>
                <w:rFonts w:eastAsia="Calibri"/>
                <w:sz w:val="20"/>
              </w:rPr>
              <w:t>232</w:t>
            </w:r>
            <w:r>
              <w:rPr>
                <w:rFonts w:eastAsia="Calibri"/>
                <w:sz w:val="20"/>
              </w:rPr>
              <w:t>/</w:t>
            </w:r>
            <w:r w:rsidR="0064222F">
              <w:rPr>
                <w:rFonts w:eastAsia="Calibri"/>
                <w:sz w:val="20"/>
              </w:rPr>
              <w:t>2024</w:t>
            </w:r>
          </w:p>
          <w:p w:rsidR="001508C0" w:rsidRPr="00533062" w:rsidRDefault="00EB22D3" w:rsidP="009079BF">
            <w:pPr>
              <w:spacing w:line="36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20"/>
              </w:rPr>
              <w:t>2024 / 5557</w:t>
            </w:r>
          </w:p>
        </w:tc>
      </w:tr>
    </w:tbl>
    <w:p w:rsidR="001508C0" w:rsidRPr="000469E0" w:rsidRDefault="001508C0" w:rsidP="001508C0"/>
    <w:tbl>
      <w:tblPr>
        <w:tblW w:w="0" w:type="auto"/>
        <w:tblLayout w:type="fixed"/>
        <w:tblLook w:val="04A0"/>
      </w:tblPr>
      <w:tblGrid>
        <w:gridCol w:w="2862"/>
        <w:gridCol w:w="396"/>
        <w:gridCol w:w="5987"/>
      </w:tblGrid>
      <w:tr w:rsidR="001508C0" w:rsidRPr="00722AA3" w:rsidTr="009D7E36">
        <w:trPr>
          <w:trHeight w:val="450"/>
        </w:trPr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 xml:space="preserve">This is to certify that 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B44987">
              <w:t>MULTIPORT SHIPPING LTD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Name of vessel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64222F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B44987">
              <w:t xml:space="preserve">MV. </w:t>
            </w:r>
            <w:r w:rsidR="0064222F" w:rsidRPr="00B44987">
              <w:t>AMORE</w:t>
            </w:r>
            <w:r w:rsidR="00F67345">
              <w:rPr>
                <w:color w:val="2B2B2B"/>
                <w:shd w:val="clear" w:color="auto" w:fill="FFFFFF"/>
              </w:rPr>
              <w:t xml:space="preserve"> </w:t>
            </w:r>
          </w:p>
        </w:tc>
      </w:tr>
      <w:tr w:rsidR="001508C0" w:rsidRPr="00722AA3" w:rsidTr="00772461">
        <w:trPr>
          <w:trHeight w:hRule="exact" w:val="648"/>
        </w:trPr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Name of Captain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6E5669">
              <w:t xml:space="preserve"> </w:t>
            </w:r>
            <w:r w:rsidR="00107802">
              <w:t xml:space="preserve">CAPT. </w:t>
            </w:r>
            <w:r w:rsidR="0064222F">
              <w:t>ALILIGAY RICHARD URSUA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Net Tonnage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>
              <w:t>20,209</w:t>
            </w:r>
            <w:r w:rsidR="001508C0">
              <w:t xml:space="preserve">  </w:t>
            </w:r>
            <w:r w:rsidR="001508C0" w:rsidRPr="00B44987">
              <w:t>MT</w:t>
            </w:r>
            <w:r w:rsidR="001508C0" w:rsidRPr="006E5669">
              <w:rPr>
                <w:color w:val="2B2B2B"/>
                <w:shd w:val="clear" w:color="auto" w:fill="FFFFFF"/>
              </w:rPr>
              <w:t xml:space="preserve"> 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Flag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>
              <w:t>MARSHALL ISLANDS</w:t>
            </w:r>
            <w:r w:rsidR="001508C0">
              <w:t xml:space="preserve"> 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Next Port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CF3424">
            <w:r>
              <w:t/>
            </w:r>
          </w:p>
        </w:tc>
      </w:tr>
    </w:tbl>
    <w:p w:rsidR="001508C0" w:rsidRPr="006E5669" w:rsidRDefault="001508C0" w:rsidP="001508C0">
      <w:pPr>
        <w:jc w:val="center"/>
        <w:rPr>
          <w:rFonts w:ascii="Arial Black" w:hAnsi="Arial Black"/>
          <w:b/>
          <w:sz w:val="42"/>
          <w:szCs w:val="28"/>
          <w:u w:val="single"/>
        </w:rPr>
      </w:pPr>
      <w:r>
        <w:rPr>
          <w:rFonts w:ascii="Arial Black" w:hAnsi="Arial Black"/>
          <w:b/>
          <w:sz w:val="42"/>
          <w:szCs w:val="28"/>
        </w:rPr>
        <w:t xml:space="preserve"> </w:t>
      </w:r>
      <w:r w:rsidR="0064222F">
        <w:rPr>
          <w:rFonts w:ascii="Arial Black" w:hAnsi="Arial Black"/>
          <w:b/>
          <w:sz w:val="42"/>
          <w:szCs w:val="28"/>
          <w:u w:val="single"/>
        </w:rPr>
        <w:t>IN-BALAST</w:t>
      </w:r>
      <w:r>
        <w:rPr>
          <w:rFonts w:ascii="Arial Black" w:hAnsi="Arial Black"/>
          <w:b/>
          <w:sz w:val="42"/>
          <w:szCs w:val="28"/>
          <w:u w:val="single"/>
        </w:rPr>
        <w:t xml:space="preserve"> </w:t>
      </w:r>
      <w:r w:rsidRPr="006E5669">
        <w:rPr>
          <w:rFonts w:ascii="Arial Black" w:hAnsi="Arial Black"/>
          <w:b/>
          <w:sz w:val="42"/>
          <w:szCs w:val="28"/>
          <w:u w:val="single"/>
        </w:rPr>
        <w:t xml:space="preserve"> </w:t>
      </w:r>
    </w:p>
    <w:p w:rsidR="001508C0" w:rsidRDefault="001508C0" w:rsidP="001508C0">
      <w:pPr>
        <w:jc w:val="both"/>
      </w:pPr>
    </w:p>
    <w:p w:rsidR="001508C0" w:rsidRDefault="001508C0" w:rsidP="001508C0">
      <w:pPr>
        <w:jc w:val="both"/>
      </w:pPr>
      <w:r>
        <w:t>This C</w:t>
      </w:r>
      <w:r w:rsidRPr="003C4685">
        <w:t>aptain of the said of the vessel</w:t>
      </w:r>
      <w:r>
        <w:t>s has rendered or</w:t>
      </w:r>
      <w:r w:rsidRPr="003C4685">
        <w:t xml:space="preserve"> has</w:t>
      </w:r>
      <w:r>
        <w:t>,</w:t>
      </w:r>
      <w:r w:rsidRPr="003C4685">
        <w:t xml:space="preserve"> through the ship</w:t>
      </w:r>
      <w:r>
        <w:t>’s agent undertaken to render on</w:t>
      </w:r>
      <w:r w:rsidRPr="003C4685">
        <w:t xml:space="preserve"> account of the import and export cargo and has</w:t>
      </w:r>
      <w:r>
        <w:t>,</w:t>
      </w:r>
      <w:r w:rsidRPr="003C4685">
        <w:t xml:space="preserve"> otherwise</w:t>
      </w:r>
      <w:r>
        <w:t>,</w:t>
      </w:r>
      <w:r w:rsidRPr="003C4685">
        <w:t xml:space="preserve"> complied </w:t>
      </w:r>
      <w:r>
        <w:t>with all this regulation of this port</w:t>
      </w:r>
      <w:r w:rsidRPr="003C4685">
        <w:t>.</w:t>
      </w:r>
    </w:p>
    <w:p w:rsidR="001508C0" w:rsidRPr="003C4685" w:rsidRDefault="001508C0" w:rsidP="001508C0"/>
    <w:p w:rsidR="001508C0" w:rsidRDefault="001508C0" w:rsidP="001508C0">
      <w:r>
        <w:t>T</w:t>
      </w:r>
      <w:r w:rsidR="009079BF">
        <w:t>HIS P.C ISSUED AS PER SECTION 59</w:t>
      </w:r>
      <w:r>
        <w:t xml:space="preserve">   OF THE CUSTOMS ACT </w:t>
      </w:r>
      <w:r w:rsidR="009079BF">
        <w:t>2023</w:t>
      </w:r>
      <w:r>
        <w:t>.</w:t>
      </w:r>
    </w:p>
    <w:p w:rsidR="001508C0" w:rsidRDefault="001508C0" w:rsidP="001508C0"/>
    <w:p w:rsidR="001508C0" w:rsidRDefault="001508C0" w:rsidP="001508C0">
      <w:r>
        <w:t>DATE</w:t>
      </w:r>
      <w:r w:rsidRPr="000469E0">
        <w:t xml:space="preserve">: </w:t>
      </w:r>
    </w:p>
    <w:p w:rsidR="001508C0" w:rsidRDefault="001508C0" w:rsidP="001508C0"/>
    <w:p w:rsidR="001508C0" w:rsidRDefault="001508C0" w:rsidP="001508C0"/>
    <w:p w:rsidR="00F67345" w:rsidRDefault="00F67345" w:rsidP="001508C0"/>
    <w:p w:rsidR="001508C0" w:rsidRPr="00F67345" w:rsidRDefault="001508C0" w:rsidP="001508C0">
      <w:pPr>
        <w:rPr>
          <w:sz w:val="20"/>
        </w:rPr>
      </w:pPr>
    </w:p>
    <w:p w:rsidR="001508C0" w:rsidRPr="00F67345" w:rsidRDefault="001508C0" w:rsidP="001508C0">
      <w:pPr>
        <w:ind w:left="3600"/>
        <w:jc w:val="center"/>
        <w:rPr>
          <w:sz w:val="16"/>
          <w:szCs w:val="20"/>
        </w:rPr>
      </w:pPr>
      <w:r w:rsidRPr="00F67345">
        <w:rPr>
          <w:sz w:val="16"/>
          <w:szCs w:val="20"/>
        </w:rPr>
        <w:t xml:space="preserve">                            FOR </w:t>
      </w:r>
      <w:r w:rsidR="00F67345" w:rsidRPr="00F67345">
        <w:rPr>
          <w:sz w:val="16"/>
          <w:szCs w:val="20"/>
        </w:rPr>
        <w:t>DEPUTY</w:t>
      </w:r>
      <w:r w:rsidRPr="00F67345">
        <w:rPr>
          <w:sz w:val="16"/>
          <w:szCs w:val="20"/>
        </w:rPr>
        <w:t xml:space="preserve"> COMMISSIONER OF CUSTOMS</w:t>
      </w:r>
    </w:p>
    <w:p w:rsidR="001508C0" w:rsidRPr="00F67345" w:rsidRDefault="001508C0" w:rsidP="001508C0">
      <w:pPr>
        <w:ind w:left="3600"/>
        <w:jc w:val="center"/>
        <w:rPr>
          <w:sz w:val="16"/>
          <w:szCs w:val="20"/>
        </w:rPr>
      </w:pPr>
      <w:r w:rsidRPr="00F67345">
        <w:rPr>
          <w:sz w:val="16"/>
          <w:szCs w:val="20"/>
        </w:rPr>
        <w:t xml:space="preserve">                             CUSTOM HOUSE, CHATTOGRAM</w:t>
      </w:r>
    </w:p>
    <w:p w:rsidR="001508C0" w:rsidRDefault="001508C0" w:rsidP="001508C0">
      <w:pPr>
        <w:rPr>
          <w:b/>
        </w:rPr>
      </w:pPr>
    </w:p>
    <w:p w:rsidR="001508C0" w:rsidRDefault="001508C0" w:rsidP="000C26BE">
      <w:pPr>
        <w:rPr>
          <w:b/>
        </w:rPr>
      </w:pPr>
      <w:r w:rsidRPr="00093FCD">
        <w:rPr>
          <w:b/>
        </w:rPr>
        <w:t>SAILING VALIDITY:</w:t>
      </w:r>
    </w:p>
    <w:p w:rsidR="00605522" w:rsidRDefault="00605522" w:rsidP="00DC2132">
      <w:pPr>
        <w:rPr>
          <w:b/>
          <w:sz w:val="28"/>
          <w:szCs w:val="20"/>
        </w:rPr>
      </w:pPr>
    </w:p>
    <w:sectPr w:rsidR="00605522" w:rsidSect="00AC5928">
      <w:pgSz w:w="12240" w:h="15840" w:code="1"/>
      <w:pgMar w:top="0" w:right="1080" w:bottom="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612" w:rsidRDefault="008C1612" w:rsidP="00AF28FF">
      <w:r>
        <w:separator/>
      </w:r>
    </w:p>
  </w:endnote>
  <w:endnote w:type="continuationSeparator" w:id="1">
    <w:p w:rsidR="008C1612" w:rsidRDefault="008C1612" w:rsidP="00AF2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612" w:rsidRDefault="008C1612" w:rsidP="00AF28FF">
      <w:r>
        <w:separator/>
      </w:r>
    </w:p>
  </w:footnote>
  <w:footnote w:type="continuationSeparator" w:id="1">
    <w:p w:rsidR="008C1612" w:rsidRDefault="008C1612" w:rsidP="00AF28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27BB1"/>
    <w:multiLevelType w:val="hybridMultilevel"/>
    <w:tmpl w:val="0A6AFC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A921F0"/>
    <w:multiLevelType w:val="hybridMultilevel"/>
    <w:tmpl w:val="05061414"/>
    <w:lvl w:ilvl="0" w:tplc="03982AE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5A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0A1290D"/>
    <w:multiLevelType w:val="singleLevel"/>
    <w:tmpl w:val="8BD27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E58"/>
    <w:rsid w:val="000011E4"/>
    <w:rsid w:val="00001853"/>
    <w:rsid w:val="00001A58"/>
    <w:rsid w:val="00007FC7"/>
    <w:rsid w:val="000152D4"/>
    <w:rsid w:val="00016C39"/>
    <w:rsid w:val="00023D1B"/>
    <w:rsid w:val="000264F3"/>
    <w:rsid w:val="00026FF5"/>
    <w:rsid w:val="000364C6"/>
    <w:rsid w:val="00036728"/>
    <w:rsid w:val="00043480"/>
    <w:rsid w:val="00043F44"/>
    <w:rsid w:val="000502C0"/>
    <w:rsid w:val="000504E5"/>
    <w:rsid w:val="00050D03"/>
    <w:rsid w:val="00052161"/>
    <w:rsid w:val="00052792"/>
    <w:rsid w:val="00052DE5"/>
    <w:rsid w:val="00053B84"/>
    <w:rsid w:val="00054419"/>
    <w:rsid w:val="000550C7"/>
    <w:rsid w:val="00061751"/>
    <w:rsid w:val="0006388F"/>
    <w:rsid w:val="00070554"/>
    <w:rsid w:val="00072271"/>
    <w:rsid w:val="00072483"/>
    <w:rsid w:val="0007428A"/>
    <w:rsid w:val="000759E7"/>
    <w:rsid w:val="00083B4B"/>
    <w:rsid w:val="00084F0D"/>
    <w:rsid w:val="000917CE"/>
    <w:rsid w:val="000929DF"/>
    <w:rsid w:val="00093557"/>
    <w:rsid w:val="0009384A"/>
    <w:rsid w:val="00095638"/>
    <w:rsid w:val="000A5E93"/>
    <w:rsid w:val="000B0692"/>
    <w:rsid w:val="000B173C"/>
    <w:rsid w:val="000B4FC2"/>
    <w:rsid w:val="000B735C"/>
    <w:rsid w:val="000C0723"/>
    <w:rsid w:val="000C26BE"/>
    <w:rsid w:val="000C6D91"/>
    <w:rsid w:val="000D04ED"/>
    <w:rsid w:val="000D1197"/>
    <w:rsid w:val="000D1FB8"/>
    <w:rsid w:val="000D22E0"/>
    <w:rsid w:val="000D3A38"/>
    <w:rsid w:val="000E189A"/>
    <w:rsid w:val="000E589D"/>
    <w:rsid w:val="0010306A"/>
    <w:rsid w:val="00104F0C"/>
    <w:rsid w:val="00107802"/>
    <w:rsid w:val="001078BB"/>
    <w:rsid w:val="00111500"/>
    <w:rsid w:val="00127158"/>
    <w:rsid w:val="00130DE4"/>
    <w:rsid w:val="00134FD0"/>
    <w:rsid w:val="00136309"/>
    <w:rsid w:val="001378EC"/>
    <w:rsid w:val="00142D72"/>
    <w:rsid w:val="00142DA7"/>
    <w:rsid w:val="001475BA"/>
    <w:rsid w:val="001508C0"/>
    <w:rsid w:val="00152492"/>
    <w:rsid w:val="00152A1E"/>
    <w:rsid w:val="00156434"/>
    <w:rsid w:val="0016331B"/>
    <w:rsid w:val="001662B3"/>
    <w:rsid w:val="001705EB"/>
    <w:rsid w:val="001713FD"/>
    <w:rsid w:val="00171F77"/>
    <w:rsid w:val="00173423"/>
    <w:rsid w:val="001747AD"/>
    <w:rsid w:val="00183910"/>
    <w:rsid w:val="00184462"/>
    <w:rsid w:val="00185E8C"/>
    <w:rsid w:val="00191447"/>
    <w:rsid w:val="00192C82"/>
    <w:rsid w:val="00193619"/>
    <w:rsid w:val="00196F9C"/>
    <w:rsid w:val="001B7D98"/>
    <w:rsid w:val="001C05A4"/>
    <w:rsid w:val="001C0BAB"/>
    <w:rsid w:val="001C553C"/>
    <w:rsid w:val="001C57B8"/>
    <w:rsid w:val="001D1998"/>
    <w:rsid w:val="001D22F0"/>
    <w:rsid w:val="001D2794"/>
    <w:rsid w:val="001D2AD7"/>
    <w:rsid w:val="001D4604"/>
    <w:rsid w:val="001D4BA8"/>
    <w:rsid w:val="001D5DC5"/>
    <w:rsid w:val="001E1E4E"/>
    <w:rsid w:val="001E26D2"/>
    <w:rsid w:val="001E754D"/>
    <w:rsid w:val="001F2848"/>
    <w:rsid w:val="001F719D"/>
    <w:rsid w:val="00202800"/>
    <w:rsid w:val="00211D79"/>
    <w:rsid w:val="00221481"/>
    <w:rsid w:val="00222C93"/>
    <w:rsid w:val="00225004"/>
    <w:rsid w:val="0022599C"/>
    <w:rsid w:val="00225A36"/>
    <w:rsid w:val="00230481"/>
    <w:rsid w:val="00230978"/>
    <w:rsid w:val="002341DE"/>
    <w:rsid w:val="002362F4"/>
    <w:rsid w:val="002367F6"/>
    <w:rsid w:val="00240BB6"/>
    <w:rsid w:val="00241528"/>
    <w:rsid w:val="00241571"/>
    <w:rsid w:val="00266191"/>
    <w:rsid w:val="0027468C"/>
    <w:rsid w:val="00292757"/>
    <w:rsid w:val="002932D3"/>
    <w:rsid w:val="00294CD3"/>
    <w:rsid w:val="00295259"/>
    <w:rsid w:val="00295ACF"/>
    <w:rsid w:val="002A22EB"/>
    <w:rsid w:val="002B608F"/>
    <w:rsid w:val="002B76B1"/>
    <w:rsid w:val="002C2DC9"/>
    <w:rsid w:val="002D222F"/>
    <w:rsid w:val="002D7DE1"/>
    <w:rsid w:val="002E0739"/>
    <w:rsid w:val="002F272B"/>
    <w:rsid w:val="00302A0B"/>
    <w:rsid w:val="003070BB"/>
    <w:rsid w:val="003131F2"/>
    <w:rsid w:val="00317E8F"/>
    <w:rsid w:val="00322822"/>
    <w:rsid w:val="003250CF"/>
    <w:rsid w:val="00333499"/>
    <w:rsid w:val="0033505C"/>
    <w:rsid w:val="00343D07"/>
    <w:rsid w:val="00344F03"/>
    <w:rsid w:val="0034692B"/>
    <w:rsid w:val="0035014F"/>
    <w:rsid w:val="00351A31"/>
    <w:rsid w:val="003543D3"/>
    <w:rsid w:val="0035772F"/>
    <w:rsid w:val="00360703"/>
    <w:rsid w:val="0036243B"/>
    <w:rsid w:val="00370484"/>
    <w:rsid w:val="0037092B"/>
    <w:rsid w:val="0037213E"/>
    <w:rsid w:val="00374F42"/>
    <w:rsid w:val="0038120D"/>
    <w:rsid w:val="00384826"/>
    <w:rsid w:val="003859D8"/>
    <w:rsid w:val="003872C8"/>
    <w:rsid w:val="00392664"/>
    <w:rsid w:val="003A061F"/>
    <w:rsid w:val="003A1CB5"/>
    <w:rsid w:val="003A37E5"/>
    <w:rsid w:val="003A6E68"/>
    <w:rsid w:val="003B4451"/>
    <w:rsid w:val="003C6649"/>
    <w:rsid w:val="003C6CC5"/>
    <w:rsid w:val="003C7744"/>
    <w:rsid w:val="003D23B4"/>
    <w:rsid w:val="003D4C8D"/>
    <w:rsid w:val="003D5048"/>
    <w:rsid w:val="003D7024"/>
    <w:rsid w:val="003E133F"/>
    <w:rsid w:val="003E6188"/>
    <w:rsid w:val="003F05C2"/>
    <w:rsid w:val="003F58F8"/>
    <w:rsid w:val="00410192"/>
    <w:rsid w:val="00412C17"/>
    <w:rsid w:val="004167E9"/>
    <w:rsid w:val="004175F0"/>
    <w:rsid w:val="00421B73"/>
    <w:rsid w:val="0042329F"/>
    <w:rsid w:val="004245A9"/>
    <w:rsid w:val="00431C4D"/>
    <w:rsid w:val="00436592"/>
    <w:rsid w:val="0043767F"/>
    <w:rsid w:val="00442845"/>
    <w:rsid w:val="004442D3"/>
    <w:rsid w:val="004504CF"/>
    <w:rsid w:val="00452CBC"/>
    <w:rsid w:val="00476F04"/>
    <w:rsid w:val="0048011E"/>
    <w:rsid w:val="00483650"/>
    <w:rsid w:val="00485EA4"/>
    <w:rsid w:val="00487A06"/>
    <w:rsid w:val="004919EC"/>
    <w:rsid w:val="00492BE3"/>
    <w:rsid w:val="00492CE0"/>
    <w:rsid w:val="00496D3E"/>
    <w:rsid w:val="004A40DE"/>
    <w:rsid w:val="004A530D"/>
    <w:rsid w:val="004A755A"/>
    <w:rsid w:val="004B04F4"/>
    <w:rsid w:val="004B173C"/>
    <w:rsid w:val="004B6D68"/>
    <w:rsid w:val="004C277A"/>
    <w:rsid w:val="004C2FEC"/>
    <w:rsid w:val="004C3D9A"/>
    <w:rsid w:val="004C4E0D"/>
    <w:rsid w:val="004D0526"/>
    <w:rsid w:val="004D61DE"/>
    <w:rsid w:val="004E3B20"/>
    <w:rsid w:val="004E69D4"/>
    <w:rsid w:val="004E6ECD"/>
    <w:rsid w:val="004E700D"/>
    <w:rsid w:val="004E7FA5"/>
    <w:rsid w:val="004F4114"/>
    <w:rsid w:val="004F5DA5"/>
    <w:rsid w:val="00514A84"/>
    <w:rsid w:val="00517FCE"/>
    <w:rsid w:val="00524183"/>
    <w:rsid w:val="0052612C"/>
    <w:rsid w:val="0053261C"/>
    <w:rsid w:val="00533062"/>
    <w:rsid w:val="00534D07"/>
    <w:rsid w:val="00536D33"/>
    <w:rsid w:val="00540E98"/>
    <w:rsid w:val="005418F2"/>
    <w:rsid w:val="00542545"/>
    <w:rsid w:val="00543BD3"/>
    <w:rsid w:val="005452DC"/>
    <w:rsid w:val="005463CF"/>
    <w:rsid w:val="00555C9A"/>
    <w:rsid w:val="0056071E"/>
    <w:rsid w:val="0056143C"/>
    <w:rsid w:val="00564CF1"/>
    <w:rsid w:val="0056679D"/>
    <w:rsid w:val="0057296E"/>
    <w:rsid w:val="00573E8A"/>
    <w:rsid w:val="00576168"/>
    <w:rsid w:val="00577F48"/>
    <w:rsid w:val="00582327"/>
    <w:rsid w:val="005927AF"/>
    <w:rsid w:val="005A204C"/>
    <w:rsid w:val="005A23B5"/>
    <w:rsid w:val="005A34CE"/>
    <w:rsid w:val="005A4C18"/>
    <w:rsid w:val="005B58DA"/>
    <w:rsid w:val="005B59CB"/>
    <w:rsid w:val="005B6BD1"/>
    <w:rsid w:val="005C03A5"/>
    <w:rsid w:val="005C2213"/>
    <w:rsid w:val="005C4CF0"/>
    <w:rsid w:val="005C54F5"/>
    <w:rsid w:val="005C7CA9"/>
    <w:rsid w:val="005D3A6F"/>
    <w:rsid w:val="005D3AA1"/>
    <w:rsid w:val="005D7A3D"/>
    <w:rsid w:val="005E556A"/>
    <w:rsid w:val="005E77AF"/>
    <w:rsid w:val="005F08C0"/>
    <w:rsid w:val="005F6B1F"/>
    <w:rsid w:val="00603933"/>
    <w:rsid w:val="00605522"/>
    <w:rsid w:val="00606A71"/>
    <w:rsid w:val="00607F3A"/>
    <w:rsid w:val="006121CA"/>
    <w:rsid w:val="00613AC0"/>
    <w:rsid w:val="00615E7F"/>
    <w:rsid w:val="00616C7C"/>
    <w:rsid w:val="0062439C"/>
    <w:rsid w:val="00632A3B"/>
    <w:rsid w:val="006338F2"/>
    <w:rsid w:val="00634A1A"/>
    <w:rsid w:val="00634E58"/>
    <w:rsid w:val="00640197"/>
    <w:rsid w:val="0064222F"/>
    <w:rsid w:val="00643DA8"/>
    <w:rsid w:val="006544C6"/>
    <w:rsid w:val="00654662"/>
    <w:rsid w:val="00660044"/>
    <w:rsid w:val="00673420"/>
    <w:rsid w:val="006734D7"/>
    <w:rsid w:val="00673702"/>
    <w:rsid w:val="00673CA0"/>
    <w:rsid w:val="00674CF9"/>
    <w:rsid w:val="00677769"/>
    <w:rsid w:val="006779D5"/>
    <w:rsid w:val="00677FD6"/>
    <w:rsid w:val="00683FE0"/>
    <w:rsid w:val="006865DA"/>
    <w:rsid w:val="00694FCE"/>
    <w:rsid w:val="00697C0E"/>
    <w:rsid w:val="006A0D37"/>
    <w:rsid w:val="006A54FD"/>
    <w:rsid w:val="006A6955"/>
    <w:rsid w:val="006B3810"/>
    <w:rsid w:val="006B648F"/>
    <w:rsid w:val="006C14A8"/>
    <w:rsid w:val="006C2ECA"/>
    <w:rsid w:val="006C32F8"/>
    <w:rsid w:val="006C35F1"/>
    <w:rsid w:val="006C6AC6"/>
    <w:rsid w:val="006E1395"/>
    <w:rsid w:val="006E4A8F"/>
    <w:rsid w:val="006E5669"/>
    <w:rsid w:val="006E5BBF"/>
    <w:rsid w:val="006E7097"/>
    <w:rsid w:val="006F5162"/>
    <w:rsid w:val="006F59D9"/>
    <w:rsid w:val="006F658A"/>
    <w:rsid w:val="006F775A"/>
    <w:rsid w:val="00700BD5"/>
    <w:rsid w:val="00700FB1"/>
    <w:rsid w:val="0070266E"/>
    <w:rsid w:val="007118CE"/>
    <w:rsid w:val="00713C9C"/>
    <w:rsid w:val="007151FE"/>
    <w:rsid w:val="00720A2C"/>
    <w:rsid w:val="00721225"/>
    <w:rsid w:val="00722AA3"/>
    <w:rsid w:val="007237D3"/>
    <w:rsid w:val="007243BF"/>
    <w:rsid w:val="00725713"/>
    <w:rsid w:val="0072679F"/>
    <w:rsid w:val="007320A3"/>
    <w:rsid w:val="007339C8"/>
    <w:rsid w:val="00734D9F"/>
    <w:rsid w:val="00735EAB"/>
    <w:rsid w:val="00736796"/>
    <w:rsid w:val="00740D69"/>
    <w:rsid w:val="0074538B"/>
    <w:rsid w:val="00752741"/>
    <w:rsid w:val="00752EBB"/>
    <w:rsid w:val="007544E6"/>
    <w:rsid w:val="00761E15"/>
    <w:rsid w:val="0076292B"/>
    <w:rsid w:val="00771261"/>
    <w:rsid w:val="00771834"/>
    <w:rsid w:val="00772461"/>
    <w:rsid w:val="00772CB3"/>
    <w:rsid w:val="00773EEA"/>
    <w:rsid w:val="00780D2F"/>
    <w:rsid w:val="00781BDB"/>
    <w:rsid w:val="00783DFA"/>
    <w:rsid w:val="007859DB"/>
    <w:rsid w:val="0079213A"/>
    <w:rsid w:val="007A6281"/>
    <w:rsid w:val="007A729F"/>
    <w:rsid w:val="007B0499"/>
    <w:rsid w:val="007C274A"/>
    <w:rsid w:val="007C3C06"/>
    <w:rsid w:val="007C448E"/>
    <w:rsid w:val="007C47AF"/>
    <w:rsid w:val="007C7D9B"/>
    <w:rsid w:val="007D2077"/>
    <w:rsid w:val="007D61BD"/>
    <w:rsid w:val="007E4216"/>
    <w:rsid w:val="007F0423"/>
    <w:rsid w:val="007F4D42"/>
    <w:rsid w:val="007F78A9"/>
    <w:rsid w:val="0080221E"/>
    <w:rsid w:val="00804689"/>
    <w:rsid w:val="008101D7"/>
    <w:rsid w:val="00811F40"/>
    <w:rsid w:val="0081220E"/>
    <w:rsid w:val="008132D9"/>
    <w:rsid w:val="0081332E"/>
    <w:rsid w:val="00815178"/>
    <w:rsid w:val="00816032"/>
    <w:rsid w:val="008202A8"/>
    <w:rsid w:val="00822715"/>
    <w:rsid w:val="008233CA"/>
    <w:rsid w:val="00827C04"/>
    <w:rsid w:val="00830271"/>
    <w:rsid w:val="008321C8"/>
    <w:rsid w:val="00832944"/>
    <w:rsid w:val="00833BCF"/>
    <w:rsid w:val="00834215"/>
    <w:rsid w:val="0083677E"/>
    <w:rsid w:val="0083702F"/>
    <w:rsid w:val="008370A8"/>
    <w:rsid w:val="0084114C"/>
    <w:rsid w:val="00841366"/>
    <w:rsid w:val="00846158"/>
    <w:rsid w:val="00847A94"/>
    <w:rsid w:val="00851B38"/>
    <w:rsid w:val="00852FAC"/>
    <w:rsid w:val="00854464"/>
    <w:rsid w:val="00855245"/>
    <w:rsid w:val="00856680"/>
    <w:rsid w:val="00863EE4"/>
    <w:rsid w:val="0086482B"/>
    <w:rsid w:val="00866F70"/>
    <w:rsid w:val="00870E68"/>
    <w:rsid w:val="00874238"/>
    <w:rsid w:val="00876E9D"/>
    <w:rsid w:val="00883CC0"/>
    <w:rsid w:val="00883EEF"/>
    <w:rsid w:val="0088683B"/>
    <w:rsid w:val="008914DB"/>
    <w:rsid w:val="0089574F"/>
    <w:rsid w:val="008A48EA"/>
    <w:rsid w:val="008A7EA0"/>
    <w:rsid w:val="008B3D36"/>
    <w:rsid w:val="008B51C4"/>
    <w:rsid w:val="008B78E3"/>
    <w:rsid w:val="008C1612"/>
    <w:rsid w:val="008C1F74"/>
    <w:rsid w:val="008C225B"/>
    <w:rsid w:val="008C3193"/>
    <w:rsid w:val="008C48BC"/>
    <w:rsid w:val="008C73EF"/>
    <w:rsid w:val="008D5284"/>
    <w:rsid w:val="008E5268"/>
    <w:rsid w:val="008E77AC"/>
    <w:rsid w:val="008F1852"/>
    <w:rsid w:val="008F2076"/>
    <w:rsid w:val="008F51E1"/>
    <w:rsid w:val="00901849"/>
    <w:rsid w:val="00901F1E"/>
    <w:rsid w:val="00902021"/>
    <w:rsid w:val="00902B1B"/>
    <w:rsid w:val="0090561D"/>
    <w:rsid w:val="009079BF"/>
    <w:rsid w:val="00910DFF"/>
    <w:rsid w:val="00914839"/>
    <w:rsid w:val="00915ABD"/>
    <w:rsid w:val="00916E6C"/>
    <w:rsid w:val="00925B1D"/>
    <w:rsid w:val="0092605E"/>
    <w:rsid w:val="00927FE3"/>
    <w:rsid w:val="009313C4"/>
    <w:rsid w:val="009326A9"/>
    <w:rsid w:val="00932708"/>
    <w:rsid w:val="00942864"/>
    <w:rsid w:val="009450B9"/>
    <w:rsid w:val="00953E69"/>
    <w:rsid w:val="009703C0"/>
    <w:rsid w:val="009715EC"/>
    <w:rsid w:val="00973C9F"/>
    <w:rsid w:val="00974C7B"/>
    <w:rsid w:val="00977F33"/>
    <w:rsid w:val="00982C63"/>
    <w:rsid w:val="0098387A"/>
    <w:rsid w:val="00986AF8"/>
    <w:rsid w:val="00987788"/>
    <w:rsid w:val="00997E60"/>
    <w:rsid w:val="009A398D"/>
    <w:rsid w:val="009A4610"/>
    <w:rsid w:val="009B1740"/>
    <w:rsid w:val="009B1EAF"/>
    <w:rsid w:val="009C0C11"/>
    <w:rsid w:val="009C1F40"/>
    <w:rsid w:val="009C438D"/>
    <w:rsid w:val="009C4A55"/>
    <w:rsid w:val="009D15D4"/>
    <w:rsid w:val="009D4030"/>
    <w:rsid w:val="009D7E36"/>
    <w:rsid w:val="009E1947"/>
    <w:rsid w:val="009E26B2"/>
    <w:rsid w:val="009E48DA"/>
    <w:rsid w:val="009E5FFE"/>
    <w:rsid w:val="009F4E8A"/>
    <w:rsid w:val="009F5A88"/>
    <w:rsid w:val="009F7533"/>
    <w:rsid w:val="00A0097E"/>
    <w:rsid w:val="00A00D3B"/>
    <w:rsid w:val="00A06A99"/>
    <w:rsid w:val="00A06B39"/>
    <w:rsid w:val="00A15DD9"/>
    <w:rsid w:val="00A20748"/>
    <w:rsid w:val="00A233BF"/>
    <w:rsid w:val="00A3090F"/>
    <w:rsid w:val="00A30913"/>
    <w:rsid w:val="00A31D72"/>
    <w:rsid w:val="00A33CE4"/>
    <w:rsid w:val="00A36119"/>
    <w:rsid w:val="00A458C1"/>
    <w:rsid w:val="00A509CC"/>
    <w:rsid w:val="00A55A86"/>
    <w:rsid w:val="00A5695F"/>
    <w:rsid w:val="00A65B26"/>
    <w:rsid w:val="00A667AC"/>
    <w:rsid w:val="00A67C55"/>
    <w:rsid w:val="00A704BA"/>
    <w:rsid w:val="00A76578"/>
    <w:rsid w:val="00A766EC"/>
    <w:rsid w:val="00A76C58"/>
    <w:rsid w:val="00A77084"/>
    <w:rsid w:val="00A80146"/>
    <w:rsid w:val="00A82103"/>
    <w:rsid w:val="00A83527"/>
    <w:rsid w:val="00A8389F"/>
    <w:rsid w:val="00A855CD"/>
    <w:rsid w:val="00A859F5"/>
    <w:rsid w:val="00A87D39"/>
    <w:rsid w:val="00A93895"/>
    <w:rsid w:val="00A9596C"/>
    <w:rsid w:val="00A97BDC"/>
    <w:rsid w:val="00AA232D"/>
    <w:rsid w:val="00AA4B50"/>
    <w:rsid w:val="00AA684B"/>
    <w:rsid w:val="00AB27AB"/>
    <w:rsid w:val="00AB44B4"/>
    <w:rsid w:val="00AB46E4"/>
    <w:rsid w:val="00AC3252"/>
    <w:rsid w:val="00AC4070"/>
    <w:rsid w:val="00AC4436"/>
    <w:rsid w:val="00AC5928"/>
    <w:rsid w:val="00AC6CD4"/>
    <w:rsid w:val="00AD5116"/>
    <w:rsid w:val="00AD57B4"/>
    <w:rsid w:val="00AD5AC1"/>
    <w:rsid w:val="00AD7751"/>
    <w:rsid w:val="00AE448E"/>
    <w:rsid w:val="00AE6270"/>
    <w:rsid w:val="00AF1641"/>
    <w:rsid w:val="00AF168B"/>
    <w:rsid w:val="00AF28FF"/>
    <w:rsid w:val="00AF39D4"/>
    <w:rsid w:val="00AF7256"/>
    <w:rsid w:val="00B01FB7"/>
    <w:rsid w:val="00B0326E"/>
    <w:rsid w:val="00B052F1"/>
    <w:rsid w:val="00B056E5"/>
    <w:rsid w:val="00B07EFE"/>
    <w:rsid w:val="00B104A1"/>
    <w:rsid w:val="00B12CC0"/>
    <w:rsid w:val="00B13EE1"/>
    <w:rsid w:val="00B208D5"/>
    <w:rsid w:val="00B2343D"/>
    <w:rsid w:val="00B33EF7"/>
    <w:rsid w:val="00B34EE4"/>
    <w:rsid w:val="00B44987"/>
    <w:rsid w:val="00B46EF8"/>
    <w:rsid w:val="00B540C6"/>
    <w:rsid w:val="00B612C9"/>
    <w:rsid w:val="00B66323"/>
    <w:rsid w:val="00B666D6"/>
    <w:rsid w:val="00B67A15"/>
    <w:rsid w:val="00B67C7B"/>
    <w:rsid w:val="00B732C6"/>
    <w:rsid w:val="00B7561A"/>
    <w:rsid w:val="00B76329"/>
    <w:rsid w:val="00B81B15"/>
    <w:rsid w:val="00B83A91"/>
    <w:rsid w:val="00B84323"/>
    <w:rsid w:val="00B8539A"/>
    <w:rsid w:val="00B91864"/>
    <w:rsid w:val="00B92B2F"/>
    <w:rsid w:val="00B92E29"/>
    <w:rsid w:val="00B93B79"/>
    <w:rsid w:val="00B94C65"/>
    <w:rsid w:val="00B9590D"/>
    <w:rsid w:val="00B96D55"/>
    <w:rsid w:val="00BA24DC"/>
    <w:rsid w:val="00BA6B6A"/>
    <w:rsid w:val="00BB059C"/>
    <w:rsid w:val="00BB12EA"/>
    <w:rsid w:val="00BB160E"/>
    <w:rsid w:val="00BC7CE0"/>
    <w:rsid w:val="00BC7EF9"/>
    <w:rsid w:val="00BD68D4"/>
    <w:rsid w:val="00BE0509"/>
    <w:rsid w:val="00BE116B"/>
    <w:rsid w:val="00BE54E1"/>
    <w:rsid w:val="00BE6799"/>
    <w:rsid w:val="00BF4F20"/>
    <w:rsid w:val="00C0323D"/>
    <w:rsid w:val="00C048B7"/>
    <w:rsid w:val="00C14837"/>
    <w:rsid w:val="00C16DF6"/>
    <w:rsid w:val="00C177FD"/>
    <w:rsid w:val="00C24FBB"/>
    <w:rsid w:val="00C30962"/>
    <w:rsid w:val="00C36055"/>
    <w:rsid w:val="00C407EA"/>
    <w:rsid w:val="00C4394B"/>
    <w:rsid w:val="00C51C95"/>
    <w:rsid w:val="00C54589"/>
    <w:rsid w:val="00C638DB"/>
    <w:rsid w:val="00C666FB"/>
    <w:rsid w:val="00C724B3"/>
    <w:rsid w:val="00C724E2"/>
    <w:rsid w:val="00C76BDB"/>
    <w:rsid w:val="00C81F4E"/>
    <w:rsid w:val="00C830A6"/>
    <w:rsid w:val="00C83C5E"/>
    <w:rsid w:val="00C84189"/>
    <w:rsid w:val="00C92204"/>
    <w:rsid w:val="00C9256F"/>
    <w:rsid w:val="00CA2C00"/>
    <w:rsid w:val="00CA506E"/>
    <w:rsid w:val="00CB16D0"/>
    <w:rsid w:val="00CB40B5"/>
    <w:rsid w:val="00CB5820"/>
    <w:rsid w:val="00CB6F0C"/>
    <w:rsid w:val="00CC4305"/>
    <w:rsid w:val="00CC50AB"/>
    <w:rsid w:val="00CC59F3"/>
    <w:rsid w:val="00CD16BD"/>
    <w:rsid w:val="00CD181B"/>
    <w:rsid w:val="00CD2231"/>
    <w:rsid w:val="00CD4711"/>
    <w:rsid w:val="00CE30F8"/>
    <w:rsid w:val="00CE6BCF"/>
    <w:rsid w:val="00CF159B"/>
    <w:rsid w:val="00CF3424"/>
    <w:rsid w:val="00CF35BA"/>
    <w:rsid w:val="00CF4B17"/>
    <w:rsid w:val="00CF5D7B"/>
    <w:rsid w:val="00D03664"/>
    <w:rsid w:val="00D045AC"/>
    <w:rsid w:val="00D04DF9"/>
    <w:rsid w:val="00D12CF1"/>
    <w:rsid w:val="00D13B6A"/>
    <w:rsid w:val="00D16588"/>
    <w:rsid w:val="00D17C6F"/>
    <w:rsid w:val="00D21AA8"/>
    <w:rsid w:val="00D30D28"/>
    <w:rsid w:val="00D33964"/>
    <w:rsid w:val="00D34F42"/>
    <w:rsid w:val="00D35FF3"/>
    <w:rsid w:val="00D45C51"/>
    <w:rsid w:val="00D501EA"/>
    <w:rsid w:val="00D51180"/>
    <w:rsid w:val="00D52FA6"/>
    <w:rsid w:val="00D53178"/>
    <w:rsid w:val="00D5475B"/>
    <w:rsid w:val="00D54D75"/>
    <w:rsid w:val="00D562B9"/>
    <w:rsid w:val="00D66581"/>
    <w:rsid w:val="00D66793"/>
    <w:rsid w:val="00D726A9"/>
    <w:rsid w:val="00D74549"/>
    <w:rsid w:val="00D83364"/>
    <w:rsid w:val="00D93FF0"/>
    <w:rsid w:val="00D9632D"/>
    <w:rsid w:val="00DA0939"/>
    <w:rsid w:val="00DB36D4"/>
    <w:rsid w:val="00DC00E1"/>
    <w:rsid w:val="00DC2132"/>
    <w:rsid w:val="00DC3890"/>
    <w:rsid w:val="00DC5190"/>
    <w:rsid w:val="00DD0D74"/>
    <w:rsid w:val="00DD35AE"/>
    <w:rsid w:val="00DD3BE9"/>
    <w:rsid w:val="00DD446D"/>
    <w:rsid w:val="00DD7935"/>
    <w:rsid w:val="00DE4289"/>
    <w:rsid w:val="00DE7B8D"/>
    <w:rsid w:val="00DF238F"/>
    <w:rsid w:val="00DF7875"/>
    <w:rsid w:val="00DF78BF"/>
    <w:rsid w:val="00E00946"/>
    <w:rsid w:val="00E0110A"/>
    <w:rsid w:val="00E03239"/>
    <w:rsid w:val="00E06B35"/>
    <w:rsid w:val="00E076A5"/>
    <w:rsid w:val="00E109E1"/>
    <w:rsid w:val="00E112AB"/>
    <w:rsid w:val="00E13C71"/>
    <w:rsid w:val="00E21E97"/>
    <w:rsid w:val="00E257D4"/>
    <w:rsid w:val="00E267D5"/>
    <w:rsid w:val="00E34824"/>
    <w:rsid w:val="00E4049B"/>
    <w:rsid w:val="00E42975"/>
    <w:rsid w:val="00E50CF7"/>
    <w:rsid w:val="00E51EA3"/>
    <w:rsid w:val="00E54650"/>
    <w:rsid w:val="00E550E6"/>
    <w:rsid w:val="00E554E6"/>
    <w:rsid w:val="00E5598C"/>
    <w:rsid w:val="00E6195F"/>
    <w:rsid w:val="00E6385E"/>
    <w:rsid w:val="00E77480"/>
    <w:rsid w:val="00E817B2"/>
    <w:rsid w:val="00E8263A"/>
    <w:rsid w:val="00E8561B"/>
    <w:rsid w:val="00E86EE1"/>
    <w:rsid w:val="00E877F4"/>
    <w:rsid w:val="00E909E5"/>
    <w:rsid w:val="00E90A48"/>
    <w:rsid w:val="00E93678"/>
    <w:rsid w:val="00E94A5B"/>
    <w:rsid w:val="00E95733"/>
    <w:rsid w:val="00E96690"/>
    <w:rsid w:val="00EA5828"/>
    <w:rsid w:val="00EA68C6"/>
    <w:rsid w:val="00EB22D3"/>
    <w:rsid w:val="00EB33F5"/>
    <w:rsid w:val="00EB5052"/>
    <w:rsid w:val="00EB55B3"/>
    <w:rsid w:val="00EC0551"/>
    <w:rsid w:val="00EC5EC7"/>
    <w:rsid w:val="00EC77B8"/>
    <w:rsid w:val="00ED2AA7"/>
    <w:rsid w:val="00ED4261"/>
    <w:rsid w:val="00ED747D"/>
    <w:rsid w:val="00ED7B8B"/>
    <w:rsid w:val="00EE00C0"/>
    <w:rsid w:val="00EE08E9"/>
    <w:rsid w:val="00EE16CD"/>
    <w:rsid w:val="00EE2CB5"/>
    <w:rsid w:val="00EE2F0C"/>
    <w:rsid w:val="00EE3F74"/>
    <w:rsid w:val="00EE4A88"/>
    <w:rsid w:val="00EE67F9"/>
    <w:rsid w:val="00EE6F25"/>
    <w:rsid w:val="00EF20CA"/>
    <w:rsid w:val="00EF56A1"/>
    <w:rsid w:val="00F01954"/>
    <w:rsid w:val="00F11E51"/>
    <w:rsid w:val="00F13B3A"/>
    <w:rsid w:val="00F20B86"/>
    <w:rsid w:val="00F3279F"/>
    <w:rsid w:val="00F40D6C"/>
    <w:rsid w:val="00F42C49"/>
    <w:rsid w:val="00F42F39"/>
    <w:rsid w:val="00F4448F"/>
    <w:rsid w:val="00F45134"/>
    <w:rsid w:val="00F52A27"/>
    <w:rsid w:val="00F55896"/>
    <w:rsid w:val="00F55904"/>
    <w:rsid w:val="00F62145"/>
    <w:rsid w:val="00F638FC"/>
    <w:rsid w:val="00F656EA"/>
    <w:rsid w:val="00F67345"/>
    <w:rsid w:val="00F67A08"/>
    <w:rsid w:val="00F67EFE"/>
    <w:rsid w:val="00F7549A"/>
    <w:rsid w:val="00F80976"/>
    <w:rsid w:val="00F812E7"/>
    <w:rsid w:val="00F93F45"/>
    <w:rsid w:val="00FA4920"/>
    <w:rsid w:val="00FA5565"/>
    <w:rsid w:val="00FC41A1"/>
    <w:rsid w:val="00FC6B0B"/>
    <w:rsid w:val="00FC70C8"/>
    <w:rsid w:val="00FD2B2F"/>
    <w:rsid w:val="00FD3AA8"/>
    <w:rsid w:val="00FD3F64"/>
    <w:rsid w:val="00FD5092"/>
    <w:rsid w:val="00FD5412"/>
    <w:rsid w:val="00FD6313"/>
    <w:rsid w:val="00FE087F"/>
    <w:rsid w:val="00FF0914"/>
    <w:rsid w:val="00FF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0D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2492"/>
    <w:pPr>
      <w:keepNext/>
      <w:jc w:val="both"/>
      <w:outlineLvl w:val="0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40D6C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F40D6C"/>
    <w:pPr>
      <w:ind w:left="720" w:hanging="720"/>
      <w:jc w:val="both"/>
    </w:pPr>
    <w:rPr>
      <w:szCs w:val="20"/>
    </w:rPr>
  </w:style>
  <w:style w:type="paragraph" w:styleId="BodyText">
    <w:name w:val="Body Text"/>
    <w:basedOn w:val="Normal"/>
    <w:rsid w:val="00F40D6C"/>
    <w:pPr>
      <w:spacing w:after="120"/>
    </w:pPr>
  </w:style>
  <w:style w:type="paragraph" w:styleId="BodyText3">
    <w:name w:val="Body Text 3"/>
    <w:basedOn w:val="Normal"/>
    <w:rsid w:val="00F40D6C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sid w:val="000E589D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4284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428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152492"/>
    <w:rPr>
      <w:sz w:val="24"/>
      <w:u w:val="single"/>
    </w:rPr>
  </w:style>
  <w:style w:type="paragraph" w:styleId="BodyText2">
    <w:name w:val="Body Text 2"/>
    <w:basedOn w:val="Normal"/>
    <w:link w:val="BodyText2Char"/>
    <w:rsid w:val="003D4C8D"/>
    <w:pPr>
      <w:spacing w:after="120" w:line="480" w:lineRule="auto"/>
    </w:pPr>
  </w:style>
  <w:style w:type="character" w:customStyle="1" w:styleId="BodyText2Char">
    <w:name w:val="Body Text 2 Char"/>
    <w:link w:val="BodyText2"/>
    <w:rsid w:val="003D4C8D"/>
    <w:rPr>
      <w:sz w:val="24"/>
      <w:szCs w:val="24"/>
    </w:rPr>
  </w:style>
  <w:style w:type="table" w:styleId="TableGrid">
    <w:name w:val="Table Grid"/>
    <w:basedOn w:val="TableNormal"/>
    <w:uiPriority w:val="59"/>
    <w:rsid w:val="00ED2AA7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AF28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F28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34CE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2E93A-4F49-4F26-B1A8-C4C796BF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Marine  Management Services Ltd</vt:lpstr>
    </vt:vector>
  </TitlesOfParts>
  <Company>FPG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 Management Services Ltd</dc:title>
  <dc:subject/>
  <dc:creator>Shome</dc:creator>
  <cp:keywords/>
  <cp:lastModifiedBy>Tafsin</cp:lastModifiedBy>
  <cp:revision>3</cp:revision>
  <cp:lastPrinted>2024-09-05T05:13:00Z</cp:lastPrinted>
  <dcterms:created xsi:type="dcterms:W3CDTF">2024-09-06T09:07:00Z</dcterms:created>
  <dcterms:modified xsi:type="dcterms:W3CDTF">2024-11-18T15:01:00Z</dcterms:modified>
</cp:coreProperties>
</file>