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617EC7" w14:textId="77777777" w:rsidR="00AA4BAE" w:rsidRPr="00A25A2A" w:rsidRDefault="00AA4BAE" w:rsidP="00AA4BAE">
      <w:pPr>
        <w:jc w:val="center"/>
        <w:rPr>
          <w:b/>
        </w:rPr>
      </w:pPr>
      <w:r w:rsidRPr="00A25A2A">
        <w:rPr>
          <w:b/>
        </w:rPr>
        <w:t>MASTER SERVICES AGREEMENT</w:t>
      </w:r>
      <w:r w:rsidRPr="00A25A2A">
        <w:rPr>
          <w:b/>
        </w:rPr>
        <w:br/>
        <w:t xml:space="preserve">EXHIBIT A – FORM STATEMENT OF </w:t>
      </w:r>
      <w:r w:rsidR="00275476">
        <w:rPr>
          <w:b/>
        </w:rPr>
        <w:t>WORK</w:t>
      </w:r>
    </w:p>
    <w:p w14:paraId="40495822" w14:textId="77777777" w:rsidR="00AA4BAE" w:rsidRPr="00066595" w:rsidRDefault="00AA4BAE" w:rsidP="00AA4BAE">
      <w:pPr>
        <w:jc w:val="center"/>
      </w:pPr>
      <w:r w:rsidRPr="00066595">
        <w:t xml:space="preserve">STATEMENT OF </w:t>
      </w:r>
      <w:r w:rsidR="00275476">
        <w:t>WORK</w:t>
      </w:r>
      <w:r w:rsidRPr="00066595">
        <w:t xml:space="preserve"> NO. _____</w:t>
      </w:r>
    </w:p>
    <w:p w14:paraId="58C6E0E6" w14:textId="758B1086" w:rsidR="00AA4BAE" w:rsidRPr="00D37B27" w:rsidRDefault="00AA4BAE" w:rsidP="00AA4BAE">
      <w:r w:rsidRPr="00D37B27">
        <w:t xml:space="preserve">This Statement of </w:t>
      </w:r>
      <w:r w:rsidR="00275476">
        <w:t>Work</w:t>
      </w:r>
      <w:r w:rsidRPr="00D37B27">
        <w:t xml:space="preserve"> No. ___ (“Statement of </w:t>
      </w:r>
      <w:r w:rsidR="00275476">
        <w:t>Work</w:t>
      </w:r>
      <w:r w:rsidRPr="00D37B27">
        <w:t xml:space="preserve">”) is entered into as of ________, 20___, (“Effective Date”) by and between </w:t>
      </w:r>
      <w:r w:rsidR="00396A5B">
        <w:t>TJ</w:t>
      </w:r>
      <w:r w:rsidR="00396A5B">
        <w:t>X</w:t>
      </w:r>
      <w:r w:rsidRPr="00D37B27">
        <w:t xml:space="preserve"> and [</w:t>
      </w:r>
      <w:r w:rsidR="00396A5B">
        <w:t>The Retail Equation</w:t>
      </w:r>
      <w:r w:rsidRPr="00D37B27">
        <w:t>] (“Service Provider”) and is subject to that certain Master Services Agreement between the parties dated ________, 20___</w:t>
      </w:r>
      <w:r>
        <w:t xml:space="preserve"> (the “Agreement”)</w:t>
      </w:r>
      <w:r w:rsidRPr="00D37B27">
        <w:t xml:space="preserve">. All capitalized </w:t>
      </w:r>
      <w:r>
        <w:t xml:space="preserve">terms not </w:t>
      </w:r>
      <w:r w:rsidRPr="00D37B27">
        <w:t>otherwise defined herein</w:t>
      </w:r>
      <w:r>
        <w:t xml:space="preserve">, shall </w:t>
      </w:r>
      <w:r w:rsidRPr="00D37B27">
        <w:t xml:space="preserve">have the meanings </w:t>
      </w:r>
      <w:r>
        <w:t xml:space="preserve">ascribed to them in the </w:t>
      </w:r>
      <w:r w:rsidRPr="00D37B27">
        <w:t>Agreement.</w:t>
      </w:r>
    </w:p>
    <w:p w14:paraId="60AEBB82" w14:textId="77777777" w:rsidR="00AA4BAE" w:rsidRDefault="00AA4BAE" w:rsidP="00AA4BAE">
      <w:pPr>
        <w:pStyle w:val="ListParagraph"/>
        <w:numPr>
          <w:ilvl w:val="0"/>
          <w:numId w:val="1"/>
        </w:numPr>
        <w:contextualSpacing w:val="0"/>
      </w:pPr>
      <w:r w:rsidRPr="00D37B27">
        <w:t>Description of Services.</w:t>
      </w:r>
    </w:p>
    <w:p w14:paraId="2A5C4FE8" w14:textId="28C0F17B" w:rsidR="003B6BDF" w:rsidRPr="00800397" w:rsidRDefault="003B6BDF" w:rsidP="009641C5">
      <w:r w:rsidRPr="00800397">
        <w:t xml:space="preserve">The scope for this </w:t>
      </w:r>
      <w:r>
        <w:t xml:space="preserve">Statement of Work </w:t>
      </w:r>
      <w:r w:rsidRPr="00800397">
        <w:t xml:space="preserve">includes the activities which will be required to install Appriss Retail Secure Store </w:t>
      </w:r>
      <w:r>
        <w:t>5</w:t>
      </w:r>
      <w:r w:rsidRPr="00800397">
        <w:t xml:space="preserve"> application for </w:t>
      </w:r>
      <w:r w:rsidR="007D1C2F">
        <w:t xml:space="preserve">TJX Europe </w:t>
      </w:r>
      <w:r w:rsidRPr="00800397">
        <w:t xml:space="preserve">in a hosted configuration.  The </w:t>
      </w:r>
      <w:r w:rsidR="007D1C2F">
        <w:t>TJX Europe</w:t>
      </w:r>
      <w:r w:rsidRPr="00800397">
        <w:t xml:space="preserve"> </w:t>
      </w:r>
      <w:r w:rsidR="007D1C2F">
        <w:t xml:space="preserve">data </w:t>
      </w:r>
      <w:r w:rsidR="0083512B">
        <w:t xml:space="preserve">for </w:t>
      </w:r>
      <w:r w:rsidR="00C127C8">
        <w:t xml:space="preserve">all locations in the </w:t>
      </w:r>
      <w:proofErr w:type="spellStart"/>
      <w:r w:rsidR="00DC3DA3">
        <w:t>the</w:t>
      </w:r>
      <w:proofErr w:type="spellEnd"/>
      <w:r w:rsidR="00DC3DA3">
        <w:t xml:space="preserve"> United Kin</w:t>
      </w:r>
      <w:r w:rsidR="009641C5">
        <w:t>gdom, Republic of Ireland, Germany, Poland, Austria and Netherlands w</w:t>
      </w:r>
      <w:r w:rsidR="007D1C2F">
        <w:t xml:space="preserve">ill be </w:t>
      </w:r>
      <w:r w:rsidR="00286959">
        <w:t xml:space="preserve">collocated with the TJX North America data </w:t>
      </w:r>
      <w:r w:rsidR="00385986">
        <w:t xml:space="preserve">in the existing </w:t>
      </w:r>
      <w:r w:rsidRPr="00800397">
        <w:t xml:space="preserve">application environment </w:t>
      </w:r>
      <w:r w:rsidR="00392C7F">
        <w:t>containing</w:t>
      </w:r>
      <w:r w:rsidRPr="00800397">
        <w:t xml:space="preserve"> thirteen (13) months of </w:t>
      </w:r>
      <w:r>
        <w:t>rolling</w:t>
      </w:r>
      <w:r w:rsidRPr="00800397">
        <w:t xml:space="preserve"> data.  The Secure application will be configured to manage the growth rate of </w:t>
      </w:r>
      <w:r w:rsidR="00EB03E0">
        <w:t>TJX</w:t>
      </w:r>
      <w:r w:rsidRPr="00800397">
        <w:t xml:space="preserve"> as outlined in the Order Form.</w:t>
      </w:r>
    </w:p>
    <w:p w14:paraId="32723D6A" w14:textId="49F5796F" w:rsidR="003B6BDF" w:rsidRPr="00800397" w:rsidRDefault="003B6BDF" w:rsidP="003B6BDF">
      <w:pPr>
        <w:spacing w:afterLines="60" w:after="144"/>
        <w:jc w:val="both"/>
      </w:pPr>
      <w:r w:rsidRPr="00800397">
        <w:t xml:space="preserve">In addition to the installation of the base application Appriss Retail will work with </w:t>
      </w:r>
      <w:r w:rsidR="00052C0E">
        <w:t>TJX Europe</w:t>
      </w:r>
      <w:r w:rsidRPr="00800397">
        <w:t xml:space="preserve"> to establish the following integration elements:  </w:t>
      </w:r>
    </w:p>
    <w:p w14:paraId="63AAE5F2" w14:textId="290D5321" w:rsidR="003B6BDF" w:rsidRDefault="003B6BDF" w:rsidP="003B6BDF">
      <w:pPr>
        <w:pStyle w:val="ListParagraph"/>
        <w:widowControl/>
        <w:numPr>
          <w:ilvl w:val="0"/>
          <w:numId w:val="3"/>
        </w:numPr>
        <w:spacing w:afterLines="60" w:after="144"/>
        <w:jc w:val="both"/>
      </w:pPr>
      <w:r w:rsidRPr="00800397">
        <w:t xml:space="preserve">A single daily feed of Point of Sale </w:t>
      </w:r>
      <w:r>
        <w:t xml:space="preserve">(POS) </w:t>
      </w:r>
      <w:r w:rsidRPr="00800397">
        <w:t>transactional data including all register activity from corporately owned retail outlets</w:t>
      </w:r>
      <w:r w:rsidR="00052C0E">
        <w:t xml:space="preserve"> including </w:t>
      </w:r>
      <w:r w:rsidR="0037212F">
        <w:t xml:space="preserve">completed </w:t>
      </w:r>
      <w:r w:rsidR="00052C0E">
        <w:t xml:space="preserve">e-commerce transactions delivered the same format and </w:t>
      </w:r>
      <w:r w:rsidR="00686BB9">
        <w:t>schema as sales from POS</w:t>
      </w:r>
      <w:r w:rsidRPr="00800397">
        <w:t>.</w:t>
      </w:r>
    </w:p>
    <w:p w14:paraId="0EEFA3E2" w14:textId="77777777" w:rsidR="003B6BDF" w:rsidRPr="00800397" w:rsidRDefault="003B6BDF" w:rsidP="003B6BDF">
      <w:pPr>
        <w:pStyle w:val="ListParagraph"/>
        <w:widowControl/>
        <w:numPr>
          <w:ilvl w:val="0"/>
          <w:numId w:val="3"/>
        </w:numPr>
        <w:spacing w:afterLines="60" w:after="144"/>
        <w:jc w:val="both"/>
      </w:pPr>
      <w:r w:rsidRPr="00800397">
        <w:t>Store Master data feed of location hierarchy and store attributes.</w:t>
      </w:r>
    </w:p>
    <w:p w14:paraId="1A6EBFF7" w14:textId="77777777" w:rsidR="003B6BDF" w:rsidRPr="00800397" w:rsidRDefault="003B6BDF" w:rsidP="003B6BDF">
      <w:pPr>
        <w:pStyle w:val="ListParagraph"/>
        <w:widowControl/>
        <w:numPr>
          <w:ilvl w:val="0"/>
          <w:numId w:val="3"/>
        </w:numPr>
        <w:spacing w:afterLines="60" w:after="144"/>
        <w:jc w:val="both"/>
      </w:pPr>
      <w:r w:rsidRPr="00800397">
        <w:t>Item Master data feed of merchandise hierarchy and product attributes.</w:t>
      </w:r>
    </w:p>
    <w:p w14:paraId="25C71650" w14:textId="2CD45A8D" w:rsidR="003B6BDF" w:rsidRDefault="003B6BDF" w:rsidP="003B6BDF">
      <w:pPr>
        <w:pStyle w:val="ListParagraph"/>
        <w:widowControl/>
        <w:numPr>
          <w:ilvl w:val="0"/>
          <w:numId w:val="3"/>
        </w:numPr>
        <w:spacing w:afterLines="60" w:after="144"/>
        <w:jc w:val="both"/>
      </w:pPr>
      <w:r w:rsidRPr="00800397">
        <w:t>Human Resources Associate data feed.</w:t>
      </w:r>
    </w:p>
    <w:p w14:paraId="148D021E" w14:textId="77777777" w:rsidR="003334E0" w:rsidRDefault="003334E0" w:rsidP="003334E0">
      <w:pPr>
        <w:pStyle w:val="ListParagraph"/>
        <w:widowControl/>
        <w:numPr>
          <w:ilvl w:val="0"/>
          <w:numId w:val="3"/>
        </w:numPr>
        <w:spacing w:afterLines="60" w:after="144"/>
        <w:jc w:val="both"/>
      </w:pPr>
      <w:r>
        <w:t>Integration of a single Reticketing system file containing information about price tickets issued in store.</w:t>
      </w:r>
    </w:p>
    <w:p w14:paraId="0096FA2A" w14:textId="77777777" w:rsidR="003334E0" w:rsidRDefault="003334E0" w:rsidP="003334E0">
      <w:pPr>
        <w:pStyle w:val="ListParagraph"/>
        <w:widowControl/>
        <w:numPr>
          <w:ilvl w:val="0"/>
          <w:numId w:val="3"/>
        </w:numPr>
        <w:spacing w:afterLines="60" w:after="144"/>
        <w:jc w:val="both"/>
      </w:pPr>
      <w:r>
        <w:t>Integration of a single Markdown system file containing information about price changes taken at store level.</w:t>
      </w:r>
    </w:p>
    <w:p w14:paraId="3B07D8C0" w14:textId="77777777" w:rsidR="003334E0" w:rsidRDefault="003334E0" w:rsidP="003334E0">
      <w:pPr>
        <w:pStyle w:val="ListParagraph"/>
        <w:widowControl/>
        <w:numPr>
          <w:ilvl w:val="0"/>
          <w:numId w:val="3"/>
        </w:numPr>
        <w:spacing w:afterLines="60" w:after="144"/>
        <w:jc w:val="both"/>
      </w:pPr>
      <w:r>
        <w:t>Integration of a CAP Index file to be linked to the location file as an attribute of retail locations.</w:t>
      </w:r>
    </w:p>
    <w:p w14:paraId="37132022" w14:textId="77777777" w:rsidR="003334E0" w:rsidRDefault="003334E0" w:rsidP="003334E0">
      <w:pPr>
        <w:pStyle w:val="ListParagraph"/>
        <w:widowControl/>
        <w:numPr>
          <w:ilvl w:val="0"/>
          <w:numId w:val="3"/>
        </w:numPr>
        <w:spacing w:afterLines="60" w:after="144"/>
        <w:jc w:val="both"/>
      </w:pPr>
      <w:r>
        <w:t>Integration of a single file containing supplementary gift card information from a third-party gift card provider.</w:t>
      </w:r>
    </w:p>
    <w:p w14:paraId="73C48A3F" w14:textId="77777777" w:rsidR="003334E0" w:rsidRDefault="003334E0" w:rsidP="003334E0">
      <w:pPr>
        <w:pStyle w:val="ListParagraph"/>
        <w:widowControl/>
        <w:numPr>
          <w:ilvl w:val="0"/>
          <w:numId w:val="3"/>
        </w:numPr>
        <w:spacing w:afterLines="60" w:after="144"/>
        <w:jc w:val="both"/>
      </w:pPr>
      <w:r>
        <w:t>Integration of a single file containing location Shrink data</w:t>
      </w:r>
    </w:p>
    <w:p w14:paraId="55F8812E" w14:textId="77777777" w:rsidR="003334E0" w:rsidRDefault="003334E0" w:rsidP="003334E0">
      <w:pPr>
        <w:pStyle w:val="ListParagraph"/>
        <w:widowControl/>
        <w:numPr>
          <w:ilvl w:val="0"/>
          <w:numId w:val="3"/>
        </w:numPr>
        <w:spacing w:afterLines="60" w:after="144"/>
        <w:jc w:val="both"/>
      </w:pPr>
      <w:r>
        <w:t>Integration of a file containing Verify Returns decisions to be joined to the POS tlog data</w:t>
      </w:r>
    </w:p>
    <w:p w14:paraId="3980A9F0" w14:textId="77777777" w:rsidR="003334E0" w:rsidRDefault="003334E0" w:rsidP="003334E0">
      <w:pPr>
        <w:pStyle w:val="ListParagraph"/>
        <w:widowControl/>
        <w:numPr>
          <w:ilvl w:val="0"/>
          <w:numId w:val="3"/>
        </w:numPr>
        <w:spacing w:afterLines="60" w:after="144"/>
        <w:jc w:val="both"/>
      </w:pPr>
      <w:r>
        <w:t>Integration of a single file containing details of Self-Service Checkout interventions</w:t>
      </w:r>
    </w:p>
    <w:p w14:paraId="18042911" w14:textId="77777777" w:rsidR="003334E0" w:rsidRDefault="003334E0" w:rsidP="003334E0">
      <w:pPr>
        <w:pStyle w:val="ListParagraph"/>
        <w:widowControl/>
        <w:numPr>
          <w:ilvl w:val="0"/>
          <w:numId w:val="3"/>
        </w:numPr>
        <w:spacing w:afterLines="60" w:after="144"/>
        <w:jc w:val="both"/>
      </w:pPr>
      <w:r>
        <w:t>Integration of single file format for Employee Clock data collected at store level.</w:t>
      </w:r>
    </w:p>
    <w:p w14:paraId="72A83296" w14:textId="77777777" w:rsidR="003334E0" w:rsidRDefault="003334E0" w:rsidP="003334E0">
      <w:pPr>
        <w:pStyle w:val="ListParagraph"/>
        <w:widowControl/>
        <w:numPr>
          <w:ilvl w:val="0"/>
          <w:numId w:val="3"/>
        </w:numPr>
        <w:spacing w:afterLines="60" w:after="144"/>
        <w:jc w:val="both"/>
      </w:pPr>
      <w:r>
        <w:t>Integration of an ecommerce risk score file</w:t>
      </w:r>
    </w:p>
    <w:p w14:paraId="39A99449" w14:textId="77777777" w:rsidR="003334E0" w:rsidRDefault="003334E0" w:rsidP="003334E0">
      <w:pPr>
        <w:pStyle w:val="ListParagraph"/>
        <w:widowControl/>
        <w:numPr>
          <w:ilvl w:val="0"/>
          <w:numId w:val="3"/>
        </w:numPr>
        <w:spacing w:afterLines="60" w:after="144"/>
        <w:jc w:val="both"/>
      </w:pPr>
      <w:r>
        <w:t xml:space="preserve">Integration of the Secure Investigations area to a </w:t>
      </w:r>
      <w:proofErr w:type="gramStart"/>
      <w:r>
        <w:t>third party</w:t>
      </w:r>
      <w:proofErr w:type="gramEnd"/>
      <w:r>
        <w:t xml:space="preserve"> Case Management solution</w:t>
      </w:r>
    </w:p>
    <w:p w14:paraId="69A2B11B" w14:textId="77777777" w:rsidR="003334E0" w:rsidRPr="00800397" w:rsidRDefault="003334E0" w:rsidP="003334E0">
      <w:pPr>
        <w:pStyle w:val="ListParagraph"/>
        <w:widowControl/>
        <w:spacing w:afterLines="60" w:after="144"/>
        <w:jc w:val="both"/>
      </w:pPr>
    </w:p>
    <w:p w14:paraId="61AFBBA6" w14:textId="3B275C96" w:rsidR="003B6BDF" w:rsidRPr="00800397" w:rsidRDefault="003B6BDF" w:rsidP="003B6BDF">
      <w:pPr>
        <w:spacing w:afterLines="60" w:after="144"/>
        <w:jc w:val="both"/>
      </w:pPr>
      <w:r w:rsidRPr="00800397">
        <w:t xml:space="preserve">During the initiation phase of the project, Appriss Retail will work with </w:t>
      </w:r>
      <w:r w:rsidR="003334E0">
        <w:t>TJX Europe</w:t>
      </w:r>
      <w:r w:rsidRPr="00800397">
        <w:t xml:space="preserve"> to </w:t>
      </w:r>
      <w:r>
        <w:t xml:space="preserve">provide a </w:t>
      </w:r>
      <w:proofErr w:type="spellStart"/>
      <w:r>
        <w:t>walk through</w:t>
      </w:r>
      <w:proofErr w:type="spellEnd"/>
      <w:r>
        <w:t xml:space="preserve"> of general operational processes</w:t>
      </w:r>
      <w:r w:rsidRPr="00800397">
        <w:t xml:space="preserve"> alongside with the POS data </w:t>
      </w:r>
      <w:r>
        <w:t xml:space="preserve">and supplemental feeds </w:t>
      </w:r>
      <w:r w:rsidRPr="00800397">
        <w:t xml:space="preserve">review to ensure core metrics and data points that indicate potential fraudulent activity or process issues will be included in the data feeds provided. Appriss Retail will provide directions on a recommended standard data layout and will work with </w:t>
      </w:r>
      <w:r w:rsidR="003334E0">
        <w:t>TJX Europe</w:t>
      </w:r>
      <w:r w:rsidRPr="00800397">
        <w:t xml:space="preserve"> to define a </w:t>
      </w:r>
      <w:proofErr w:type="gramStart"/>
      <w:r w:rsidRPr="00800397">
        <w:t>risk data requirements</w:t>
      </w:r>
      <w:proofErr w:type="gramEnd"/>
      <w:r w:rsidRPr="00800397">
        <w:t xml:space="preserve"> mapping definition document used as the basis for all development and configuration efforts.</w:t>
      </w:r>
    </w:p>
    <w:p w14:paraId="2DBEBF2D" w14:textId="36D49C27" w:rsidR="003B6BDF" w:rsidRDefault="003B6BDF" w:rsidP="003B6BDF">
      <w:pPr>
        <w:spacing w:afterLines="60" w:after="144"/>
        <w:jc w:val="both"/>
      </w:pPr>
      <w:r w:rsidRPr="00800397">
        <w:t xml:space="preserve">This project will include developing a data transport and load mechanism to process up to thirteen (13) months of historical data </w:t>
      </w:r>
      <w:proofErr w:type="gramStart"/>
      <w:r w:rsidRPr="00800397">
        <w:t>as long as</w:t>
      </w:r>
      <w:proofErr w:type="gramEnd"/>
      <w:r w:rsidRPr="00800397">
        <w:t xml:space="preserve"> </w:t>
      </w:r>
      <w:r w:rsidR="003334E0">
        <w:t>TJX Europe</w:t>
      </w:r>
      <w:r w:rsidRPr="00800397">
        <w:t xml:space="preserve"> can provide this data in the same format as ongoing operation data feeds prior to go live.  Appriss Retail consultants will assist </w:t>
      </w:r>
      <w:r w:rsidR="003334E0">
        <w:t>TJX Europe</w:t>
      </w:r>
      <w:r w:rsidRPr="00800397">
        <w:t xml:space="preserve"> in defining the corporate risk dictionary for identifying fraud in the organization, configure the Secure Store Application per </w:t>
      </w:r>
      <w:r w:rsidR="003334E0">
        <w:t>TJX Europe</w:t>
      </w:r>
      <w:r w:rsidRPr="00800397">
        <w:t xml:space="preserve"> Business requirements, and provide training on the application prior to go-live.</w:t>
      </w:r>
    </w:p>
    <w:p w14:paraId="1E2E8CF0" w14:textId="77777777" w:rsidR="003B6BDF" w:rsidRPr="00800397" w:rsidRDefault="003B6BDF" w:rsidP="003B6BDF">
      <w:pPr>
        <w:jc w:val="both"/>
      </w:pPr>
      <w:r w:rsidRPr="00800397">
        <w:t>The Secure Training Program delivered by Appriss Retail Client Success staff will consist of the following general elements (specific requirements and timing will be agreed between both parties during the project):</w:t>
      </w:r>
    </w:p>
    <w:p w14:paraId="7AE19F63" w14:textId="2676FABF" w:rsidR="003B6BDF" w:rsidRPr="00800397" w:rsidRDefault="003B6BDF" w:rsidP="003B6BDF">
      <w:pPr>
        <w:pStyle w:val="ListParagraph"/>
        <w:widowControl/>
        <w:numPr>
          <w:ilvl w:val="0"/>
          <w:numId w:val="2"/>
        </w:numPr>
        <w:spacing w:after="0"/>
        <w:jc w:val="both"/>
      </w:pPr>
      <w:r w:rsidRPr="00800397">
        <w:t xml:space="preserve">A series of strategy calls will be held with the </w:t>
      </w:r>
      <w:r w:rsidR="003334E0">
        <w:t>TJX Europe</w:t>
      </w:r>
      <w:r w:rsidRPr="00800397">
        <w:t xml:space="preserve"> core business user team to identify foundational target metrics.  The first call is a demo of Secure and supplemental calls are designed to progressively develop the foundational metric strategy.</w:t>
      </w:r>
    </w:p>
    <w:p w14:paraId="3CAC8EC1" w14:textId="53CC22DA" w:rsidR="003B6BDF" w:rsidRPr="00800397" w:rsidRDefault="003334E0" w:rsidP="003B6BDF">
      <w:pPr>
        <w:pStyle w:val="ListParagraph"/>
        <w:widowControl/>
        <w:numPr>
          <w:ilvl w:val="0"/>
          <w:numId w:val="2"/>
        </w:numPr>
        <w:spacing w:after="0"/>
        <w:jc w:val="both"/>
      </w:pPr>
      <w:r>
        <w:t>TJX Europe</w:t>
      </w:r>
      <w:r w:rsidR="003B6BDF" w:rsidRPr="00830708">
        <w:t xml:space="preserve"> system admins and analysts must be provided access to the Appriss EBR system as soon as sample data has been delivered to Appriss by </w:t>
      </w:r>
      <w:r>
        <w:t>TJX Europe</w:t>
      </w:r>
      <w:r w:rsidR="003B6BDF" w:rsidRPr="00830708">
        <w:t xml:space="preserve">.  The intention is to complete the implementation using an Agile methodology where </w:t>
      </w:r>
      <w:r>
        <w:t>TJX Europe</w:t>
      </w:r>
      <w:r w:rsidR="003B6BDF" w:rsidRPr="00830708">
        <w:t xml:space="preserve"> is providing incremental feedback through multiple iterations of the implementation.  As such, </w:t>
      </w:r>
      <w:r>
        <w:t>TJX Europe</w:t>
      </w:r>
      <w:r w:rsidR="003B6BDF" w:rsidRPr="00830708">
        <w:t xml:space="preserve"> users will receive introductory training in the basics of executing and building searches as early as possible in the implementation.</w:t>
      </w:r>
      <w:r w:rsidR="003B6BDF" w:rsidRPr="00800397">
        <w:t xml:space="preserve">  End users will be provided access to the test environment after the Data Validation session, as a means of continuing the validation process and increasing their knowledge of the use of Secure.</w:t>
      </w:r>
    </w:p>
    <w:p w14:paraId="42ED4A45" w14:textId="77777777" w:rsidR="003B6BDF" w:rsidRPr="00800397" w:rsidRDefault="003B6BDF" w:rsidP="003B6BDF">
      <w:pPr>
        <w:pStyle w:val="ListParagraph"/>
        <w:widowControl/>
        <w:numPr>
          <w:ilvl w:val="0"/>
          <w:numId w:val="2"/>
        </w:numPr>
        <w:spacing w:after="0"/>
        <w:jc w:val="both"/>
      </w:pPr>
      <w:r w:rsidRPr="00800397">
        <w:lastRenderedPageBreak/>
        <w:t>Calls will be scheduled weekly</w:t>
      </w:r>
      <w:r>
        <w:t xml:space="preserve"> throughout the course of the implementation </w:t>
      </w:r>
      <w:r w:rsidRPr="00800397">
        <w:t>to answer questions regarding the use of Secure and to discuss observations.</w:t>
      </w:r>
    </w:p>
    <w:p w14:paraId="24470FD6" w14:textId="77777777" w:rsidR="003B6BDF" w:rsidRPr="00800397" w:rsidRDefault="003B6BDF" w:rsidP="003B6BDF">
      <w:pPr>
        <w:pStyle w:val="ListParagraph"/>
        <w:widowControl/>
        <w:numPr>
          <w:ilvl w:val="0"/>
          <w:numId w:val="2"/>
        </w:numPr>
        <w:spacing w:after="0"/>
        <w:jc w:val="both"/>
      </w:pPr>
      <w:r w:rsidRPr="00800397">
        <w:t xml:space="preserve">Onsite training will consist of </w:t>
      </w:r>
      <w:r>
        <w:t xml:space="preserve">one day training for admin users with an additional </w:t>
      </w:r>
      <w:r w:rsidRPr="00800397">
        <w:t>two days of end user training and workshops in the use of Secure and analytics best practices and strategies.</w:t>
      </w:r>
    </w:p>
    <w:p w14:paraId="55374541" w14:textId="1C42F31A" w:rsidR="003B6BDF" w:rsidRPr="00800397" w:rsidRDefault="003B6BDF" w:rsidP="003B6BDF">
      <w:pPr>
        <w:pStyle w:val="ListParagraph"/>
        <w:widowControl/>
        <w:numPr>
          <w:ilvl w:val="0"/>
          <w:numId w:val="2"/>
        </w:numPr>
        <w:spacing w:after="0"/>
        <w:jc w:val="both"/>
      </w:pPr>
      <w:r w:rsidRPr="00800397">
        <w:t xml:space="preserve">After completion of the above items, the Client Success department will continue to support/mentor the </w:t>
      </w:r>
      <w:r w:rsidR="003334E0">
        <w:t>TJX Europe</w:t>
      </w:r>
      <w:r w:rsidRPr="00800397">
        <w:t xml:space="preserve"> business users through ongoing calls and screen sharing meetings, which can be scheduled as needed.  The Client Success team is a resource for the business users to not only assist in the growth of their proficiency in the use of Secure, but to also assist in the continued development of metrics and strategies in the Secure application.</w:t>
      </w:r>
    </w:p>
    <w:p w14:paraId="4468B783" w14:textId="77777777" w:rsidR="003B6BDF" w:rsidRPr="00800397" w:rsidRDefault="003B6BDF" w:rsidP="003B6BDF">
      <w:pPr>
        <w:jc w:val="both"/>
      </w:pPr>
    </w:p>
    <w:p w14:paraId="005501D2" w14:textId="77777777" w:rsidR="003B6BDF" w:rsidRDefault="003B6BDF" w:rsidP="003B6BDF"/>
    <w:p w14:paraId="583397F9" w14:textId="77777777" w:rsidR="00AA4BAE" w:rsidRDefault="00AA4BAE" w:rsidP="00AA4BAE">
      <w:pPr>
        <w:pStyle w:val="ListParagraph"/>
        <w:numPr>
          <w:ilvl w:val="0"/>
          <w:numId w:val="1"/>
        </w:numPr>
        <w:contextualSpacing w:val="0"/>
      </w:pPr>
      <w:r w:rsidRPr="00D37B27">
        <w:t>Schedule. [Insert the schedule of dates during which Services are provided]</w:t>
      </w:r>
    </w:p>
    <w:tbl>
      <w:tblPr>
        <w:tblW w:w="10777" w:type="dxa"/>
        <w:tblLook w:val="04A0" w:firstRow="1" w:lastRow="0" w:firstColumn="1" w:lastColumn="0" w:noHBand="0" w:noVBand="1"/>
      </w:tblPr>
      <w:tblGrid>
        <w:gridCol w:w="340"/>
        <w:gridCol w:w="4227"/>
        <w:gridCol w:w="2319"/>
        <w:gridCol w:w="939"/>
        <w:gridCol w:w="1871"/>
        <w:gridCol w:w="1081"/>
      </w:tblGrid>
      <w:tr w:rsidR="00F46FF7" w:rsidRPr="00874F83" w14:paraId="2F4805B4" w14:textId="77777777" w:rsidTr="003334E0">
        <w:trPr>
          <w:trHeight w:val="330"/>
        </w:trPr>
        <w:tc>
          <w:tcPr>
            <w:tcW w:w="340" w:type="dxa"/>
            <w:tcBorders>
              <w:top w:val="double" w:sz="6" w:space="0" w:color="FFFFFF"/>
              <w:left w:val="double" w:sz="6" w:space="0" w:color="FFFFFF"/>
              <w:bottom w:val="double" w:sz="6" w:space="0" w:color="FFFFFF"/>
              <w:right w:val="double" w:sz="6" w:space="0" w:color="FFFFFF"/>
            </w:tcBorders>
            <w:shd w:val="clear" w:color="auto" w:fill="auto"/>
            <w:noWrap/>
            <w:vAlign w:val="bottom"/>
            <w:hideMark/>
          </w:tcPr>
          <w:p w14:paraId="4E5A1E9F" w14:textId="77777777" w:rsidR="00F46FF7" w:rsidRPr="00874F83" w:rsidRDefault="00F46FF7"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56" w:type="dxa"/>
            <w:gridSpan w:val="4"/>
            <w:tcBorders>
              <w:top w:val="double" w:sz="6" w:space="0" w:color="FFFFFF"/>
              <w:left w:val="nil"/>
              <w:bottom w:val="double" w:sz="6" w:space="0" w:color="FFFFFF"/>
              <w:right w:val="double" w:sz="6" w:space="0" w:color="FFFFFF"/>
            </w:tcBorders>
            <w:shd w:val="clear" w:color="auto" w:fill="auto"/>
            <w:noWrap/>
            <w:vAlign w:val="bottom"/>
            <w:hideMark/>
          </w:tcPr>
          <w:p w14:paraId="7255A8F4" w14:textId="77777777" w:rsidR="00F46FF7" w:rsidRPr="00874F83" w:rsidRDefault="00F46FF7"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r w:rsidRPr="00874F83">
              <w:rPr>
                <w:rFonts w:eastAsia="Times New Roman" w:cs="Arial"/>
                <w:b/>
                <w:bCs/>
                <w:i/>
                <w:iCs/>
                <w:sz w:val="24"/>
                <w:szCs w:val="24"/>
                <w:u w:val="single"/>
              </w:rPr>
              <w:t>Secure EBR - Typical Example of Implementation Milestones</w:t>
            </w:r>
          </w:p>
        </w:tc>
        <w:tc>
          <w:tcPr>
            <w:tcW w:w="1081" w:type="dxa"/>
            <w:tcBorders>
              <w:top w:val="double" w:sz="6" w:space="0" w:color="FFFFFF"/>
              <w:left w:val="nil"/>
              <w:bottom w:val="double" w:sz="6" w:space="0" w:color="FFFFFF"/>
              <w:right w:val="double" w:sz="6" w:space="0" w:color="FFFFFF"/>
            </w:tcBorders>
            <w:shd w:val="clear" w:color="auto" w:fill="auto"/>
            <w:noWrap/>
            <w:vAlign w:val="bottom"/>
            <w:hideMark/>
          </w:tcPr>
          <w:p w14:paraId="5B3F87C2" w14:textId="77777777" w:rsidR="00F46FF7" w:rsidRPr="00874F83" w:rsidRDefault="00F46FF7"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874F83" w:rsidRPr="00874F83" w14:paraId="51DB358B" w14:textId="77777777" w:rsidTr="003334E0">
        <w:trPr>
          <w:trHeight w:val="345"/>
        </w:trPr>
        <w:tc>
          <w:tcPr>
            <w:tcW w:w="340" w:type="dxa"/>
            <w:tcBorders>
              <w:top w:val="nil"/>
              <w:left w:val="double" w:sz="6" w:space="0" w:color="FFFFFF"/>
              <w:bottom w:val="double" w:sz="6" w:space="0" w:color="FFFFFF"/>
              <w:right w:val="double" w:sz="6" w:space="0" w:color="FFFFFF"/>
            </w:tcBorders>
            <w:shd w:val="clear" w:color="auto" w:fill="auto"/>
            <w:noWrap/>
            <w:vAlign w:val="bottom"/>
            <w:hideMark/>
          </w:tcPr>
          <w:p w14:paraId="790F9744"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nil"/>
              <w:bottom w:val="nil"/>
              <w:right w:val="double" w:sz="6" w:space="0" w:color="FFFFFF"/>
            </w:tcBorders>
            <w:shd w:val="clear" w:color="auto" w:fill="auto"/>
            <w:noWrap/>
            <w:vAlign w:val="bottom"/>
            <w:hideMark/>
          </w:tcPr>
          <w:p w14:paraId="662AF37A"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6210" w:type="dxa"/>
            <w:gridSpan w:val="4"/>
            <w:tcBorders>
              <w:top w:val="double" w:sz="6" w:space="0" w:color="FFFFFF"/>
              <w:left w:val="double" w:sz="6" w:space="0" w:color="FFFFFF"/>
              <w:bottom w:val="single" w:sz="8" w:space="0" w:color="auto"/>
              <w:right w:val="double" w:sz="6" w:space="0" w:color="FFFFFF"/>
            </w:tcBorders>
            <w:shd w:val="clear" w:color="auto" w:fill="auto"/>
            <w:noWrap/>
            <w:vAlign w:val="bottom"/>
            <w:hideMark/>
          </w:tcPr>
          <w:p w14:paraId="18CB7F31" w14:textId="77777777" w:rsidR="00874F83" w:rsidRPr="00874F83" w:rsidRDefault="00874F83" w:rsidP="00874F83">
            <w:pPr>
              <w:widowControl/>
              <w:spacing w:after="0"/>
              <w:rPr>
                <w:rFonts w:eastAsia="Times New Roman" w:cs="Arial"/>
                <w:b/>
                <w:bCs/>
                <w:i/>
                <w:iCs/>
                <w:sz w:val="24"/>
                <w:szCs w:val="24"/>
                <w:u w:val="single"/>
              </w:rPr>
            </w:pPr>
          </w:p>
        </w:tc>
      </w:tr>
      <w:tr w:rsidR="003334E0" w:rsidRPr="00874F83" w14:paraId="42D0D978" w14:textId="77777777" w:rsidTr="003334E0">
        <w:trPr>
          <w:trHeight w:val="630"/>
        </w:trPr>
        <w:tc>
          <w:tcPr>
            <w:tcW w:w="340" w:type="dxa"/>
            <w:tcBorders>
              <w:top w:val="nil"/>
              <w:left w:val="double" w:sz="6" w:space="0" w:color="FFFFFF"/>
              <w:bottom w:val="double" w:sz="6" w:space="0" w:color="FFFFFF"/>
              <w:right w:val="single" w:sz="8" w:space="0" w:color="auto"/>
            </w:tcBorders>
            <w:shd w:val="clear" w:color="auto" w:fill="auto"/>
            <w:noWrap/>
            <w:vAlign w:val="bottom"/>
            <w:hideMark/>
          </w:tcPr>
          <w:p w14:paraId="61A1FEEB"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4227" w:type="dxa"/>
            <w:tcBorders>
              <w:top w:val="single" w:sz="8" w:space="0" w:color="auto"/>
              <w:left w:val="nil"/>
              <w:bottom w:val="nil"/>
              <w:right w:val="single" w:sz="4" w:space="0" w:color="auto"/>
            </w:tcBorders>
            <w:shd w:val="clear" w:color="auto" w:fill="auto"/>
            <w:noWrap/>
            <w:vAlign w:val="bottom"/>
            <w:hideMark/>
          </w:tcPr>
          <w:p w14:paraId="1EBD6D04"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Milestone</w:t>
            </w:r>
          </w:p>
        </w:tc>
        <w:tc>
          <w:tcPr>
            <w:tcW w:w="2319" w:type="dxa"/>
            <w:tcBorders>
              <w:top w:val="nil"/>
              <w:left w:val="nil"/>
              <w:bottom w:val="nil"/>
              <w:right w:val="single" w:sz="4" w:space="0" w:color="auto"/>
            </w:tcBorders>
            <w:shd w:val="clear" w:color="auto" w:fill="auto"/>
            <w:vAlign w:val="bottom"/>
            <w:hideMark/>
          </w:tcPr>
          <w:p w14:paraId="640BFEA7"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Assigned</w:t>
            </w:r>
          </w:p>
        </w:tc>
        <w:tc>
          <w:tcPr>
            <w:tcW w:w="939" w:type="dxa"/>
            <w:tcBorders>
              <w:top w:val="single" w:sz="4" w:space="0" w:color="auto"/>
              <w:left w:val="single" w:sz="8" w:space="0" w:color="auto"/>
              <w:bottom w:val="single" w:sz="4" w:space="0" w:color="auto"/>
              <w:right w:val="single" w:sz="4" w:space="0" w:color="auto"/>
            </w:tcBorders>
            <w:shd w:val="clear" w:color="000000" w:fill="C6E0B4"/>
            <w:vAlign w:val="center"/>
            <w:hideMark/>
          </w:tcPr>
          <w:p w14:paraId="3B354275" w14:textId="77777777" w:rsidR="00874F83" w:rsidRPr="00874F83" w:rsidRDefault="00874F83" w:rsidP="003334E0">
            <w:pPr>
              <w:widowControl/>
              <w:spacing w:after="0"/>
              <w:ind w:firstLineChars="100" w:firstLine="221"/>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1871" w:type="dxa"/>
            <w:tcBorders>
              <w:top w:val="nil"/>
              <w:left w:val="nil"/>
              <w:bottom w:val="nil"/>
              <w:right w:val="single" w:sz="4" w:space="0" w:color="auto"/>
            </w:tcBorders>
            <w:shd w:val="clear" w:color="000000" w:fill="C6E0B4"/>
            <w:vAlign w:val="bottom"/>
            <w:hideMark/>
          </w:tcPr>
          <w:p w14:paraId="05434AAA" w14:textId="77777777" w:rsidR="000231B5" w:rsidRDefault="00874F83" w:rsidP="00874F83">
            <w:pPr>
              <w:widowControl/>
              <w:spacing w:after="0"/>
              <w:rPr>
                <w:rFonts w:ascii="Calibri" w:eastAsia="Times New Roman" w:hAnsi="Calibri" w:cs="Calibri"/>
                <w:b/>
                <w:bCs/>
                <w:i/>
                <w:iCs/>
                <w:color w:val="000000"/>
                <w:sz w:val="22"/>
              </w:rPr>
            </w:pPr>
            <w:r w:rsidRPr="00874F83">
              <w:rPr>
                <w:rFonts w:ascii="Calibri" w:eastAsia="Times New Roman" w:hAnsi="Calibri" w:cs="Calibri"/>
                <w:b/>
                <w:bCs/>
                <w:i/>
                <w:iCs/>
                <w:color w:val="000000"/>
                <w:sz w:val="22"/>
              </w:rPr>
              <w:t>Start week</w:t>
            </w:r>
          </w:p>
          <w:p w14:paraId="01940C2A" w14:textId="77777777" w:rsidR="00874F83" w:rsidRPr="00874F83" w:rsidRDefault="00874F83" w:rsidP="00874F83">
            <w:pPr>
              <w:widowControl/>
              <w:spacing w:after="0"/>
              <w:rPr>
                <w:rFonts w:ascii="Calibri" w:eastAsia="Times New Roman" w:hAnsi="Calibri" w:cs="Calibri"/>
                <w:b/>
                <w:bCs/>
                <w:i/>
                <w:iCs/>
                <w:color w:val="000000"/>
                <w:sz w:val="22"/>
              </w:rPr>
            </w:pPr>
            <w:r w:rsidRPr="00874F83">
              <w:rPr>
                <w:rFonts w:ascii="Calibri" w:eastAsia="Times New Roman" w:hAnsi="Calibri" w:cs="Calibri"/>
                <w:b/>
                <w:bCs/>
                <w:i/>
                <w:iCs/>
                <w:color w:val="000000"/>
                <w:sz w:val="22"/>
              </w:rPr>
              <w:t xml:space="preserve"> (</w:t>
            </w:r>
            <w:proofErr w:type="spellStart"/>
            <w:r w:rsidRPr="00874F83">
              <w:rPr>
                <w:rFonts w:ascii="Calibri" w:eastAsia="Times New Roman" w:hAnsi="Calibri" w:cs="Calibri"/>
                <w:b/>
                <w:bCs/>
                <w:i/>
                <w:iCs/>
                <w:color w:val="000000"/>
                <w:sz w:val="22"/>
              </w:rPr>
              <w:t>e.g</w:t>
            </w:r>
            <w:proofErr w:type="spellEnd"/>
            <w:r w:rsidRPr="00874F83">
              <w:rPr>
                <w:rFonts w:ascii="Calibri" w:eastAsia="Times New Roman" w:hAnsi="Calibri" w:cs="Calibri"/>
                <w:b/>
                <w:bCs/>
                <w:i/>
                <w:iCs/>
                <w:color w:val="000000"/>
                <w:sz w:val="22"/>
              </w:rPr>
              <w:t xml:space="preserve"> </w:t>
            </w:r>
            <w:proofErr w:type="spellStart"/>
            <w:r w:rsidRPr="00874F83">
              <w:rPr>
                <w:rFonts w:ascii="Calibri" w:eastAsia="Times New Roman" w:hAnsi="Calibri" w:cs="Calibri"/>
                <w:b/>
                <w:bCs/>
                <w:i/>
                <w:iCs/>
                <w:color w:val="000000"/>
                <w:sz w:val="22"/>
              </w:rPr>
              <w:t>wk</w:t>
            </w:r>
            <w:proofErr w:type="spellEnd"/>
            <w:r w:rsidRPr="00874F83">
              <w:rPr>
                <w:rFonts w:ascii="Calibri" w:eastAsia="Times New Roman" w:hAnsi="Calibri" w:cs="Calibri"/>
                <w:b/>
                <w:bCs/>
                <w:i/>
                <w:iCs/>
                <w:color w:val="000000"/>
                <w:sz w:val="22"/>
              </w:rPr>
              <w:t xml:space="preserve"> 0)</w:t>
            </w:r>
          </w:p>
        </w:tc>
        <w:tc>
          <w:tcPr>
            <w:tcW w:w="1081" w:type="dxa"/>
            <w:tcBorders>
              <w:top w:val="nil"/>
              <w:left w:val="nil"/>
              <w:bottom w:val="nil"/>
              <w:right w:val="single" w:sz="4" w:space="0" w:color="auto"/>
            </w:tcBorders>
            <w:shd w:val="clear" w:color="000000" w:fill="C6E0B4"/>
            <w:vAlign w:val="bottom"/>
            <w:hideMark/>
          </w:tcPr>
          <w:p w14:paraId="27A367C6" w14:textId="77777777" w:rsidR="00874F83" w:rsidRPr="00874F83" w:rsidRDefault="00874F83" w:rsidP="00874F83">
            <w:pPr>
              <w:widowControl/>
              <w:spacing w:after="0"/>
              <w:rPr>
                <w:rFonts w:ascii="Calibri" w:eastAsia="Times New Roman" w:hAnsi="Calibri" w:cs="Calibri"/>
                <w:b/>
                <w:bCs/>
                <w:i/>
                <w:iCs/>
                <w:color w:val="000000"/>
                <w:sz w:val="22"/>
              </w:rPr>
            </w:pPr>
            <w:r w:rsidRPr="00874F83">
              <w:rPr>
                <w:rFonts w:ascii="Calibri" w:eastAsia="Times New Roman" w:hAnsi="Calibri" w:cs="Calibri"/>
                <w:b/>
                <w:bCs/>
                <w:i/>
                <w:iCs/>
                <w:color w:val="000000"/>
                <w:sz w:val="22"/>
              </w:rPr>
              <w:t>End week (</w:t>
            </w:r>
            <w:proofErr w:type="spellStart"/>
            <w:r w:rsidRPr="00874F83">
              <w:rPr>
                <w:rFonts w:ascii="Calibri" w:eastAsia="Times New Roman" w:hAnsi="Calibri" w:cs="Calibri"/>
                <w:b/>
                <w:bCs/>
                <w:i/>
                <w:iCs/>
                <w:color w:val="000000"/>
                <w:sz w:val="22"/>
              </w:rPr>
              <w:t>e.g</w:t>
            </w:r>
            <w:proofErr w:type="spellEnd"/>
            <w:r w:rsidRPr="00874F83">
              <w:rPr>
                <w:rFonts w:ascii="Calibri" w:eastAsia="Times New Roman" w:hAnsi="Calibri" w:cs="Calibri"/>
                <w:b/>
                <w:bCs/>
                <w:i/>
                <w:iCs/>
                <w:color w:val="000000"/>
                <w:sz w:val="22"/>
              </w:rPr>
              <w:t xml:space="preserve"> </w:t>
            </w:r>
            <w:proofErr w:type="spellStart"/>
            <w:r w:rsidRPr="00874F83">
              <w:rPr>
                <w:rFonts w:ascii="Calibri" w:eastAsia="Times New Roman" w:hAnsi="Calibri" w:cs="Calibri"/>
                <w:b/>
                <w:bCs/>
                <w:i/>
                <w:iCs/>
                <w:color w:val="000000"/>
                <w:sz w:val="22"/>
              </w:rPr>
              <w:t>wk</w:t>
            </w:r>
            <w:proofErr w:type="spellEnd"/>
            <w:r w:rsidRPr="00874F83">
              <w:rPr>
                <w:rFonts w:ascii="Calibri" w:eastAsia="Times New Roman" w:hAnsi="Calibri" w:cs="Calibri"/>
                <w:b/>
                <w:bCs/>
                <w:i/>
                <w:iCs/>
                <w:color w:val="000000"/>
                <w:sz w:val="22"/>
              </w:rPr>
              <w:t xml:space="preserve"> 4)</w:t>
            </w:r>
          </w:p>
        </w:tc>
      </w:tr>
      <w:tr w:rsidR="000231B5" w:rsidRPr="00874F83" w14:paraId="7FF9FEA4"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61339AF5"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single" w:sz="8" w:space="0" w:color="auto"/>
              <w:left w:val="single" w:sz="8" w:space="0" w:color="auto"/>
              <w:bottom w:val="single" w:sz="4" w:space="0" w:color="auto"/>
              <w:right w:val="single" w:sz="4" w:space="0" w:color="auto"/>
            </w:tcBorders>
            <w:shd w:val="clear" w:color="000000" w:fill="D9D9D9"/>
            <w:vAlign w:val="center"/>
            <w:hideMark/>
          </w:tcPr>
          <w:p w14:paraId="13CCA0BE"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Project Planning</w:t>
            </w:r>
          </w:p>
        </w:tc>
        <w:tc>
          <w:tcPr>
            <w:tcW w:w="2319" w:type="dxa"/>
            <w:tcBorders>
              <w:top w:val="single" w:sz="8" w:space="0" w:color="auto"/>
              <w:left w:val="nil"/>
              <w:bottom w:val="single" w:sz="4" w:space="0" w:color="auto"/>
              <w:right w:val="single" w:sz="4" w:space="0" w:color="auto"/>
            </w:tcBorders>
            <w:shd w:val="clear" w:color="000000" w:fill="D9D9D9"/>
            <w:vAlign w:val="center"/>
            <w:hideMark/>
          </w:tcPr>
          <w:p w14:paraId="2C3F568B"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939" w:type="dxa"/>
            <w:tcBorders>
              <w:top w:val="single" w:sz="8" w:space="0" w:color="auto"/>
              <w:left w:val="nil"/>
              <w:bottom w:val="single" w:sz="4" w:space="0" w:color="auto"/>
              <w:right w:val="single" w:sz="4" w:space="0" w:color="auto"/>
            </w:tcBorders>
            <w:shd w:val="clear" w:color="000000" w:fill="D9D9D9"/>
            <w:vAlign w:val="center"/>
            <w:hideMark/>
          </w:tcPr>
          <w:p w14:paraId="14E7CAD8"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871" w:type="dxa"/>
            <w:tcBorders>
              <w:top w:val="single" w:sz="8" w:space="0" w:color="auto"/>
              <w:left w:val="nil"/>
              <w:bottom w:val="single" w:sz="4" w:space="0" w:color="auto"/>
              <w:right w:val="single" w:sz="4" w:space="0" w:color="auto"/>
            </w:tcBorders>
            <w:shd w:val="clear" w:color="000000" w:fill="D9D9D9"/>
            <w:noWrap/>
            <w:vAlign w:val="bottom"/>
            <w:hideMark/>
          </w:tcPr>
          <w:p w14:paraId="1B5D8ABA"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single" w:sz="8" w:space="0" w:color="auto"/>
              <w:left w:val="nil"/>
              <w:bottom w:val="single" w:sz="4" w:space="0" w:color="auto"/>
              <w:right w:val="single" w:sz="4" w:space="0" w:color="auto"/>
            </w:tcBorders>
            <w:shd w:val="clear" w:color="000000" w:fill="D9D9D9"/>
            <w:noWrap/>
            <w:vAlign w:val="bottom"/>
            <w:hideMark/>
          </w:tcPr>
          <w:p w14:paraId="6E9FB545"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2144BF30"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34AACD0B"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1788F564"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Create SOW</w:t>
            </w:r>
          </w:p>
        </w:tc>
        <w:tc>
          <w:tcPr>
            <w:tcW w:w="2319" w:type="dxa"/>
            <w:tcBorders>
              <w:top w:val="nil"/>
              <w:left w:val="nil"/>
              <w:bottom w:val="single" w:sz="4" w:space="0" w:color="auto"/>
              <w:right w:val="single" w:sz="4" w:space="0" w:color="auto"/>
            </w:tcBorders>
            <w:shd w:val="clear" w:color="auto" w:fill="auto"/>
            <w:vAlign w:val="center"/>
            <w:hideMark/>
          </w:tcPr>
          <w:p w14:paraId="7C3AC15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PM</w:t>
            </w:r>
          </w:p>
        </w:tc>
        <w:tc>
          <w:tcPr>
            <w:tcW w:w="939" w:type="dxa"/>
            <w:tcBorders>
              <w:top w:val="nil"/>
              <w:left w:val="nil"/>
              <w:bottom w:val="single" w:sz="4" w:space="0" w:color="auto"/>
              <w:right w:val="single" w:sz="4" w:space="0" w:color="auto"/>
            </w:tcBorders>
            <w:shd w:val="clear" w:color="auto" w:fill="auto"/>
            <w:vAlign w:val="center"/>
            <w:hideMark/>
          </w:tcPr>
          <w:p w14:paraId="7518E3E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D6DCE4"/>
            <w:noWrap/>
            <w:vAlign w:val="bottom"/>
            <w:hideMark/>
          </w:tcPr>
          <w:p w14:paraId="56ECDE87"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c>
          <w:tcPr>
            <w:tcW w:w="1081" w:type="dxa"/>
            <w:tcBorders>
              <w:top w:val="nil"/>
              <w:left w:val="nil"/>
              <w:bottom w:val="single" w:sz="4" w:space="0" w:color="000000"/>
              <w:right w:val="single" w:sz="4" w:space="0" w:color="000000"/>
            </w:tcBorders>
            <w:shd w:val="clear" w:color="000000" w:fill="D6DCE4"/>
            <w:noWrap/>
            <w:vAlign w:val="bottom"/>
            <w:hideMark/>
          </w:tcPr>
          <w:p w14:paraId="5821BC61"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r>
      <w:tr w:rsidR="000231B5" w:rsidRPr="00874F83" w14:paraId="0EC3F084"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65676821"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4B12B612"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Create Draft Plan</w:t>
            </w:r>
          </w:p>
        </w:tc>
        <w:tc>
          <w:tcPr>
            <w:tcW w:w="2319" w:type="dxa"/>
            <w:tcBorders>
              <w:top w:val="nil"/>
              <w:left w:val="nil"/>
              <w:bottom w:val="single" w:sz="4" w:space="0" w:color="auto"/>
              <w:right w:val="single" w:sz="4" w:space="0" w:color="auto"/>
            </w:tcBorders>
            <w:shd w:val="clear" w:color="auto" w:fill="auto"/>
            <w:vAlign w:val="center"/>
            <w:hideMark/>
          </w:tcPr>
          <w:p w14:paraId="27DFA29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PM</w:t>
            </w:r>
          </w:p>
        </w:tc>
        <w:tc>
          <w:tcPr>
            <w:tcW w:w="939" w:type="dxa"/>
            <w:tcBorders>
              <w:top w:val="nil"/>
              <w:left w:val="nil"/>
              <w:bottom w:val="single" w:sz="4" w:space="0" w:color="auto"/>
              <w:right w:val="single" w:sz="4" w:space="0" w:color="auto"/>
            </w:tcBorders>
            <w:shd w:val="clear" w:color="auto" w:fill="auto"/>
            <w:vAlign w:val="center"/>
            <w:hideMark/>
          </w:tcPr>
          <w:p w14:paraId="496D2A5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D6DCE4"/>
            <w:noWrap/>
            <w:vAlign w:val="bottom"/>
            <w:hideMark/>
          </w:tcPr>
          <w:p w14:paraId="7BFEEB67"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c>
          <w:tcPr>
            <w:tcW w:w="1081" w:type="dxa"/>
            <w:tcBorders>
              <w:top w:val="nil"/>
              <w:left w:val="nil"/>
              <w:bottom w:val="single" w:sz="4" w:space="0" w:color="000000"/>
              <w:right w:val="single" w:sz="4" w:space="0" w:color="000000"/>
            </w:tcBorders>
            <w:shd w:val="clear" w:color="000000" w:fill="D6DCE4"/>
            <w:noWrap/>
            <w:vAlign w:val="bottom"/>
            <w:hideMark/>
          </w:tcPr>
          <w:p w14:paraId="7D99C267"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r>
      <w:tr w:rsidR="000231B5" w:rsidRPr="00874F83" w14:paraId="40514D87"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DEEBE9D"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1B134B87"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Re-distribute Project Plan</w:t>
            </w:r>
          </w:p>
        </w:tc>
        <w:tc>
          <w:tcPr>
            <w:tcW w:w="2319" w:type="dxa"/>
            <w:tcBorders>
              <w:top w:val="nil"/>
              <w:left w:val="nil"/>
              <w:bottom w:val="single" w:sz="4" w:space="0" w:color="auto"/>
              <w:right w:val="single" w:sz="4" w:space="0" w:color="auto"/>
            </w:tcBorders>
            <w:shd w:val="clear" w:color="auto" w:fill="auto"/>
            <w:vAlign w:val="center"/>
            <w:hideMark/>
          </w:tcPr>
          <w:p w14:paraId="4E45404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PM</w:t>
            </w:r>
          </w:p>
        </w:tc>
        <w:tc>
          <w:tcPr>
            <w:tcW w:w="939" w:type="dxa"/>
            <w:tcBorders>
              <w:top w:val="nil"/>
              <w:left w:val="nil"/>
              <w:bottom w:val="single" w:sz="4" w:space="0" w:color="auto"/>
              <w:right w:val="single" w:sz="4" w:space="0" w:color="auto"/>
            </w:tcBorders>
            <w:shd w:val="clear" w:color="auto" w:fill="auto"/>
            <w:vAlign w:val="center"/>
            <w:hideMark/>
          </w:tcPr>
          <w:p w14:paraId="51BEB8A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D6DCE4"/>
            <w:noWrap/>
            <w:vAlign w:val="bottom"/>
            <w:hideMark/>
          </w:tcPr>
          <w:p w14:paraId="1CBEE3F8"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c>
          <w:tcPr>
            <w:tcW w:w="1081" w:type="dxa"/>
            <w:tcBorders>
              <w:top w:val="nil"/>
              <w:left w:val="nil"/>
              <w:bottom w:val="single" w:sz="4" w:space="0" w:color="000000"/>
              <w:right w:val="single" w:sz="4" w:space="0" w:color="000000"/>
            </w:tcBorders>
            <w:shd w:val="clear" w:color="000000" w:fill="D6DCE4"/>
            <w:noWrap/>
            <w:vAlign w:val="bottom"/>
            <w:hideMark/>
          </w:tcPr>
          <w:p w14:paraId="623C59E3"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r>
      <w:tr w:rsidR="000231B5" w:rsidRPr="00874F83" w14:paraId="622349C8"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A181BBF"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59ED30D9"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Create Solution Acceptance Criteria</w:t>
            </w:r>
          </w:p>
        </w:tc>
        <w:tc>
          <w:tcPr>
            <w:tcW w:w="2319" w:type="dxa"/>
            <w:tcBorders>
              <w:top w:val="nil"/>
              <w:left w:val="nil"/>
              <w:bottom w:val="single" w:sz="4" w:space="0" w:color="auto"/>
              <w:right w:val="single" w:sz="4" w:space="0" w:color="auto"/>
            </w:tcBorders>
            <w:shd w:val="clear" w:color="auto" w:fill="auto"/>
            <w:vAlign w:val="center"/>
            <w:hideMark/>
          </w:tcPr>
          <w:p w14:paraId="7B77D31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PM/Client Success</w:t>
            </w:r>
          </w:p>
        </w:tc>
        <w:tc>
          <w:tcPr>
            <w:tcW w:w="939" w:type="dxa"/>
            <w:tcBorders>
              <w:top w:val="nil"/>
              <w:left w:val="nil"/>
              <w:bottom w:val="single" w:sz="4" w:space="0" w:color="auto"/>
              <w:right w:val="single" w:sz="4" w:space="0" w:color="auto"/>
            </w:tcBorders>
            <w:shd w:val="clear" w:color="auto" w:fill="auto"/>
            <w:vAlign w:val="center"/>
            <w:hideMark/>
          </w:tcPr>
          <w:p w14:paraId="3EEA068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D6DCE4"/>
            <w:noWrap/>
            <w:vAlign w:val="bottom"/>
            <w:hideMark/>
          </w:tcPr>
          <w:p w14:paraId="3309358C"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c>
          <w:tcPr>
            <w:tcW w:w="1081" w:type="dxa"/>
            <w:tcBorders>
              <w:top w:val="nil"/>
              <w:left w:val="nil"/>
              <w:bottom w:val="single" w:sz="4" w:space="0" w:color="000000"/>
              <w:right w:val="single" w:sz="4" w:space="0" w:color="000000"/>
            </w:tcBorders>
            <w:shd w:val="clear" w:color="000000" w:fill="D6DCE4"/>
            <w:noWrap/>
            <w:vAlign w:val="bottom"/>
            <w:hideMark/>
          </w:tcPr>
          <w:p w14:paraId="035800CC"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r>
      <w:tr w:rsidR="000231B5" w:rsidRPr="00874F83" w14:paraId="0C5FB7A6" w14:textId="77777777" w:rsidTr="003334E0">
        <w:trPr>
          <w:trHeight w:val="630"/>
        </w:trPr>
        <w:tc>
          <w:tcPr>
            <w:tcW w:w="340" w:type="dxa"/>
            <w:tcBorders>
              <w:top w:val="nil"/>
              <w:left w:val="double" w:sz="6" w:space="0" w:color="FFFFFF"/>
              <w:bottom w:val="double" w:sz="6" w:space="0" w:color="FFFFFF"/>
              <w:right w:val="nil"/>
            </w:tcBorders>
            <w:shd w:val="clear" w:color="auto" w:fill="auto"/>
            <w:noWrap/>
            <w:vAlign w:val="bottom"/>
            <w:hideMark/>
          </w:tcPr>
          <w:p w14:paraId="7ED255EB"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66371786"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Project Kick-Off</w:t>
            </w:r>
          </w:p>
        </w:tc>
        <w:tc>
          <w:tcPr>
            <w:tcW w:w="2319" w:type="dxa"/>
            <w:tcBorders>
              <w:top w:val="nil"/>
              <w:left w:val="nil"/>
              <w:bottom w:val="single" w:sz="4" w:space="0" w:color="auto"/>
              <w:right w:val="single" w:sz="4" w:space="0" w:color="auto"/>
            </w:tcBorders>
            <w:shd w:val="clear" w:color="auto" w:fill="auto"/>
            <w:vAlign w:val="center"/>
            <w:hideMark/>
          </w:tcPr>
          <w:p w14:paraId="6A8E52F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PM/Client Success/Delivery/Client</w:t>
            </w:r>
          </w:p>
        </w:tc>
        <w:tc>
          <w:tcPr>
            <w:tcW w:w="939" w:type="dxa"/>
            <w:tcBorders>
              <w:top w:val="nil"/>
              <w:left w:val="nil"/>
              <w:bottom w:val="single" w:sz="4" w:space="0" w:color="auto"/>
              <w:right w:val="single" w:sz="4" w:space="0" w:color="auto"/>
            </w:tcBorders>
            <w:shd w:val="clear" w:color="auto" w:fill="auto"/>
            <w:vAlign w:val="center"/>
            <w:hideMark/>
          </w:tcPr>
          <w:p w14:paraId="711174B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D6DCE4"/>
            <w:noWrap/>
            <w:vAlign w:val="bottom"/>
            <w:hideMark/>
          </w:tcPr>
          <w:p w14:paraId="45B69586"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c>
          <w:tcPr>
            <w:tcW w:w="1081" w:type="dxa"/>
            <w:tcBorders>
              <w:top w:val="nil"/>
              <w:left w:val="nil"/>
              <w:bottom w:val="single" w:sz="4" w:space="0" w:color="000000"/>
              <w:right w:val="single" w:sz="4" w:space="0" w:color="000000"/>
            </w:tcBorders>
            <w:shd w:val="clear" w:color="000000" w:fill="D6DCE4"/>
            <w:noWrap/>
            <w:vAlign w:val="bottom"/>
            <w:hideMark/>
          </w:tcPr>
          <w:p w14:paraId="08930CD3"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r>
      <w:tr w:rsidR="000231B5" w:rsidRPr="00874F83" w14:paraId="7E1E7E4A"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4F15093C"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751029E5"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 xml:space="preserve">Set Up Weekly Governance Meeting - External </w:t>
            </w:r>
          </w:p>
        </w:tc>
        <w:tc>
          <w:tcPr>
            <w:tcW w:w="2319" w:type="dxa"/>
            <w:tcBorders>
              <w:top w:val="nil"/>
              <w:left w:val="nil"/>
              <w:bottom w:val="single" w:sz="4" w:space="0" w:color="auto"/>
              <w:right w:val="single" w:sz="4" w:space="0" w:color="auto"/>
            </w:tcBorders>
            <w:shd w:val="clear" w:color="auto" w:fill="auto"/>
            <w:vAlign w:val="center"/>
            <w:hideMark/>
          </w:tcPr>
          <w:p w14:paraId="0824340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PM</w:t>
            </w:r>
          </w:p>
        </w:tc>
        <w:tc>
          <w:tcPr>
            <w:tcW w:w="939" w:type="dxa"/>
            <w:tcBorders>
              <w:top w:val="nil"/>
              <w:left w:val="nil"/>
              <w:bottom w:val="single" w:sz="4" w:space="0" w:color="auto"/>
              <w:right w:val="single" w:sz="4" w:space="0" w:color="auto"/>
            </w:tcBorders>
            <w:shd w:val="clear" w:color="auto" w:fill="auto"/>
            <w:vAlign w:val="center"/>
            <w:hideMark/>
          </w:tcPr>
          <w:p w14:paraId="6FEB969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D6DCE4"/>
            <w:noWrap/>
            <w:vAlign w:val="bottom"/>
            <w:hideMark/>
          </w:tcPr>
          <w:p w14:paraId="3BFC768B"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c>
          <w:tcPr>
            <w:tcW w:w="1081" w:type="dxa"/>
            <w:tcBorders>
              <w:top w:val="nil"/>
              <w:left w:val="nil"/>
              <w:bottom w:val="single" w:sz="4" w:space="0" w:color="000000"/>
              <w:right w:val="single" w:sz="4" w:space="0" w:color="000000"/>
            </w:tcBorders>
            <w:shd w:val="clear" w:color="000000" w:fill="D6DCE4"/>
            <w:noWrap/>
            <w:vAlign w:val="bottom"/>
            <w:hideMark/>
          </w:tcPr>
          <w:p w14:paraId="5F5C9720"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r>
      <w:tr w:rsidR="000231B5" w:rsidRPr="00874F83" w14:paraId="34D8D38B"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72DFCAA6"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0E6E468E"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 xml:space="preserve">Set Up Weekly Governance Meeting - Client Success </w:t>
            </w:r>
          </w:p>
        </w:tc>
        <w:tc>
          <w:tcPr>
            <w:tcW w:w="2319" w:type="dxa"/>
            <w:tcBorders>
              <w:top w:val="nil"/>
              <w:left w:val="nil"/>
              <w:bottom w:val="single" w:sz="4" w:space="0" w:color="auto"/>
              <w:right w:val="single" w:sz="4" w:space="0" w:color="auto"/>
            </w:tcBorders>
            <w:shd w:val="clear" w:color="auto" w:fill="auto"/>
            <w:vAlign w:val="center"/>
            <w:hideMark/>
          </w:tcPr>
          <w:p w14:paraId="37957FF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 Success</w:t>
            </w:r>
          </w:p>
        </w:tc>
        <w:tc>
          <w:tcPr>
            <w:tcW w:w="939" w:type="dxa"/>
            <w:tcBorders>
              <w:top w:val="nil"/>
              <w:left w:val="nil"/>
              <w:bottom w:val="single" w:sz="4" w:space="0" w:color="auto"/>
              <w:right w:val="single" w:sz="4" w:space="0" w:color="auto"/>
            </w:tcBorders>
            <w:shd w:val="clear" w:color="auto" w:fill="auto"/>
            <w:vAlign w:val="center"/>
            <w:hideMark/>
          </w:tcPr>
          <w:p w14:paraId="7D5BF4E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D6DCE4"/>
            <w:noWrap/>
            <w:vAlign w:val="bottom"/>
            <w:hideMark/>
          </w:tcPr>
          <w:p w14:paraId="4BCF6CFB"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c>
          <w:tcPr>
            <w:tcW w:w="1081" w:type="dxa"/>
            <w:tcBorders>
              <w:top w:val="nil"/>
              <w:left w:val="nil"/>
              <w:bottom w:val="single" w:sz="4" w:space="0" w:color="000000"/>
              <w:right w:val="single" w:sz="4" w:space="0" w:color="000000"/>
            </w:tcBorders>
            <w:shd w:val="clear" w:color="000000" w:fill="D6DCE4"/>
            <w:noWrap/>
            <w:vAlign w:val="bottom"/>
            <w:hideMark/>
          </w:tcPr>
          <w:p w14:paraId="6F94A708" w14:textId="77777777" w:rsidR="00874F83" w:rsidRPr="00874F83" w:rsidRDefault="00874F83" w:rsidP="00874F83">
            <w:pPr>
              <w:widowControl/>
              <w:spacing w:after="0"/>
              <w:jc w:val="center"/>
              <w:rPr>
                <w:rFonts w:ascii="Calibri" w:eastAsia="Times New Roman" w:hAnsi="Calibri" w:cs="Calibri"/>
                <w:color w:val="000000"/>
                <w:sz w:val="22"/>
              </w:rPr>
            </w:pPr>
            <w:proofErr w:type="spellStart"/>
            <w:r w:rsidRPr="00874F83">
              <w:rPr>
                <w:rFonts w:ascii="Calibri" w:eastAsia="Times New Roman" w:hAnsi="Calibri" w:cs="Calibri"/>
                <w:color w:val="000000"/>
                <w:sz w:val="22"/>
              </w:rPr>
              <w:t>Wk</w:t>
            </w:r>
            <w:proofErr w:type="spellEnd"/>
            <w:r w:rsidRPr="00874F83">
              <w:rPr>
                <w:rFonts w:ascii="Calibri" w:eastAsia="Times New Roman" w:hAnsi="Calibri" w:cs="Calibri"/>
                <w:color w:val="000000"/>
                <w:sz w:val="22"/>
              </w:rPr>
              <w:t xml:space="preserve"> 1</w:t>
            </w:r>
          </w:p>
        </w:tc>
      </w:tr>
      <w:tr w:rsidR="000231B5" w:rsidRPr="00874F83" w14:paraId="555A4ACB"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7D385C3A"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C6E0B4"/>
            <w:vAlign w:val="center"/>
            <w:hideMark/>
          </w:tcPr>
          <w:p w14:paraId="76370A03" w14:textId="77777777" w:rsidR="00874F83" w:rsidRPr="00874F83" w:rsidRDefault="00874F83" w:rsidP="00874F83">
            <w:pPr>
              <w:widowControl/>
              <w:spacing w:after="0"/>
              <w:ind w:firstLineChars="100" w:firstLine="221"/>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2319" w:type="dxa"/>
            <w:tcBorders>
              <w:top w:val="nil"/>
              <w:left w:val="nil"/>
              <w:bottom w:val="single" w:sz="4" w:space="0" w:color="auto"/>
              <w:right w:val="single" w:sz="4" w:space="0" w:color="auto"/>
            </w:tcBorders>
            <w:shd w:val="clear" w:color="auto" w:fill="auto"/>
            <w:vAlign w:val="center"/>
            <w:hideMark/>
          </w:tcPr>
          <w:p w14:paraId="3888197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5846A8C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4</w:t>
            </w:r>
          </w:p>
        </w:tc>
        <w:tc>
          <w:tcPr>
            <w:tcW w:w="1871" w:type="dxa"/>
            <w:tcBorders>
              <w:top w:val="nil"/>
              <w:left w:val="nil"/>
              <w:bottom w:val="single" w:sz="4" w:space="0" w:color="auto"/>
              <w:right w:val="single" w:sz="4" w:space="0" w:color="auto"/>
            </w:tcBorders>
            <w:shd w:val="clear" w:color="auto" w:fill="auto"/>
            <w:noWrap/>
            <w:vAlign w:val="bottom"/>
            <w:hideMark/>
          </w:tcPr>
          <w:p w14:paraId="29C4AD8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7941334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6B36EAF6"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3F43992"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D9D9D9"/>
            <w:vAlign w:val="center"/>
            <w:hideMark/>
          </w:tcPr>
          <w:p w14:paraId="4B515820"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Pre-requisites</w:t>
            </w:r>
          </w:p>
        </w:tc>
        <w:tc>
          <w:tcPr>
            <w:tcW w:w="2319" w:type="dxa"/>
            <w:tcBorders>
              <w:top w:val="nil"/>
              <w:left w:val="nil"/>
              <w:bottom w:val="single" w:sz="4" w:space="0" w:color="auto"/>
              <w:right w:val="single" w:sz="4" w:space="0" w:color="auto"/>
            </w:tcBorders>
            <w:shd w:val="clear" w:color="000000" w:fill="D9D9D9"/>
            <w:vAlign w:val="center"/>
            <w:hideMark/>
          </w:tcPr>
          <w:p w14:paraId="0AAEA569"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939" w:type="dxa"/>
            <w:tcBorders>
              <w:top w:val="nil"/>
              <w:left w:val="nil"/>
              <w:bottom w:val="single" w:sz="4" w:space="0" w:color="auto"/>
              <w:right w:val="single" w:sz="4" w:space="0" w:color="auto"/>
            </w:tcBorders>
            <w:shd w:val="clear" w:color="000000" w:fill="D9D9D9"/>
            <w:vAlign w:val="center"/>
            <w:hideMark/>
          </w:tcPr>
          <w:p w14:paraId="690C623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D9D9D9"/>
            <w:noWrap/>
            <w:vAlign w:val="bottom"/>
            <w:hideMark/>
          </w:tcPr>
          <w:p w14:paraId="1B1FE2B8"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nil"/>
              <w:left w:val="nil"/>
              <w:bottom w:val="single" w:sz="4" w:space="0" w:color="auto"/>
              <w:right w:val="single" w:sz="4" w:space="0" w:color="auto"/>
            </w:tcBorders>
            <w:shd w:val="clear" w:color="000000" w:fill="D9D9D9"/>
            <w:noWrap/>
            <w:vAlign w:val="bottom"/>
            <w:hideMark/>
          </w:tcPr>
          <w:p w14:paraId="31497C6B"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5F529012"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34E0D442"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03BA93E"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Sample POS Data Provided</w:t>
            </w:r>
          </w:p>
        </w:tc>
        <w:tc>
          <w:tcPr>
            <w:tcW w:w="2319" w:type="dxa"/>
            <w:tcBorders>
              <w:top w:val="nil"/>
              <w:left w:val="nil"/>
              <w:bottom w:val="single" w:sz="4" w:space="0" w:color="auto"/>
              <w:right w:val="single" w:sz="4" w:space="0" w:color="auto"/>
            </w:tcBorders>
            <w:shd w:val="clear" w:color="auto" w:fill="auto"/>
            <w:vAlign w:val="center"/>
            <w:hideMark/>
          </w:tcPr>
          <w:p w14:paraId="7BD86B0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w:t>
            </w:r>
          </w:p>
        </w:tc>
        <w:tc>
          <w:tcPr>
            <w:tcW w:w="939" w:type="dxa"/>
            <w:tcBorders>
              <w:top w:val="nil"/>
              <w:left w:val="nil"/>
              <w:bottom w:val="single" w:sz="4" w:space="0" w:color="auto"/>
              <w:right w:val="single" w:sz="4" w:space="0" w:color="auto"/>
            </w:tcBorders>
            <w:shd w:val="clear" w:color="auto" w:fill="auto"/>
            <w:vAlign w:val="center"/>
            <w:hideMark/>
          </w:tcPr>
          <w:p w14:paraId="388E5AD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D6DCE4"/>
            <w:noWrap/>
            <w:vAlign w:val="bottom"/>
            <w:hideMark/>
          </w:tcPr>
          <w:p w14:paraId="483F8A4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w:t>
            </w:r>
          </w:p>
        </w:tc>
        <w:tc>
          <w:tcPr>
            <w:tcW w:w="1081" w:type="dxa"/>
            <w:tcBorders>
              <w:top w:val="nil"/>
              <w:left w:val="nil"/>
              <w:bottom w:val="single" w:sz="4" w:space="0" w:color="000000"/>
              <w:right w:val="single" w:sz="4" w:space="0" w:color="000000"/>
            </w:tcBorders>
            <w:shd w:val="clear" w:color="000000" w:fill="ACB9CA"/>
            <w:noWrap/>
            <w:vAlign w:val="bottom"/>
            <w:hideMark/>
          </w:tcPr>
          <w:p w14:paraId="48A7902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Wk2</w:t>
            </w:r>
          </w:p>
        </w:tc>
      </w:tr>
      <w:tr w:rsidR="000231B5" w:rsidRPr="00874F83" w14:paraId="31981D1C"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7D6DE331"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7BB1DB23"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Sample Reference Data Provided</w:t>
            </w:r>
          </w:p>
        </w:tc>
        <w:tc>
          <w:tcPr>
            <w:tcW w:w="2319" w:type="dxa"/>
            <w:tcBorders>
              <w:top w:val="nil"/>
              <w:left w:val="nil"/>
              <w:bottom w:val="single" w:sz="4" w:space="0" w:color="auto"/>
              <w:right w:val="single" w:sz="4" w:space="0" w:color="auto"/>
            </w:tcBorders>
            <w:shd w:val="clear" w:color="auto" w:fill="auto"/>
            <w:vAlign w:val="center"/>
            <w:hideMark/>
          </w:tcPr>
          <w:p w14:paraId="7130D62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w:t>
            </w:r>
          </w:p>
        </w:tc>
        <w:tc>
          <w:tcPr>
            <w:tcW w:w="939" w:type="dxa"/>
            <w:tcBorders>
              <w:top w:val="nil"/>
              <w:left w:val="nil"/>
              <w:bottom w:val="single" w:sz="4" w:space="0" w:color="auto"/>
              <w:right w:val="single" w:sz="4" w:space="0" w:color="auto"/>
            </w:tcBorders>
            <w:shd w:val="clear" w:color="auto" w:fill="auto"/>
            <w:vAlign w:val="center"/>
            <w:hideMark/>
          </w:tcPr>
          <w:p w14:paraId="7994B3E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D6DCE4"/>
            <w:noWrap/>
            <w:vAlign w:val="bottom"/>
            <w:hideMark/>
          </w:tcPr>
          <w:p w14:paraId="58C6194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w:t>
            </w:r>
          </w:p>
        </w:tc>
        <w:tc>
          <w:tcPr>
            <w:tcW w:w="1081" w:type="dxa"/>
            <w:tcBorders>
              <w:top w:val="nil"/>
              <w:left w:val="nil"/>
              <w:bottom w:val="single" w:sz="4" w:space="0" w:color="000000"/>
              <w:right w:val="single" w:sz="4" w:space="0" w:color="000000"/>
            </w:tcBorders>
            <w:shd w:val="clear" w:color="000000" w:fill="ACB9CA"/>
            <w:noWrap/>
            <w:vAlign w:val="bottom"/>
            <w:hideMark/>
          </w:tcPr>
          <w:p w14:paraId="42C5995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Wk2</w:t>
            </w:r>
          </w:p>
        </w:tc>
      </w:tr>
      <w:tr w:rsidR="000231B5" w:rsidRPr="00874F83" w14:paraId="07F8D380"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33A17CBC"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553B0FAA"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POS Documentation Received</w:t>
            </w:r>
          </w:p>
        </w:tc>
        <w:tc>
          <w:tcPr>
            <w:tcW w:w="2319" w:type="dxa"/>
            <w:tcBorders>
              <w:top w:val="nil"/>
              <w:left w:val="nil"/>
              <w:bottom w:val="single" w:sz="4" w:space="0" w:color="auto"/>
              <w:right w:val="single" w:sz="4" w:space="0" w:color="auto"/>
            </w:tcBorders>
            <w:shd w:val="clear" w:color="auto" w:fill="auto"/>
            <w:vAlign w:val="center"/>
            <w:hideMark/>
          </w:tcPr>
          <w:p w14:paraId="55D4BEA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w:t>
            </w:r>
          </w:p>
        </w:tc>
        <w:tc>
          <w:tcPr>
            <w:tcW w:w="939" w:type="dxa"/>
            <w:tcBorders>
              <w:top w:val="nil"/>
              <w:left w:val="nil"/>
              <w:bottom w:val="single" w:sz="4" w:space="0" w:color="auto"/>
              <w:right w:val="single" w:sz="4" w:space="0" w:color="auto"/>
            </w:tcBorders>
            <w:shd w:val="clear" w:color="auto" w:fill="auto"/>
            <w:vAlign w:val="center"/>
            <w:hideMark/>
          </w:tcPr>
          <w:p w14:paraId="5DA2FAF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D6DCE4"/>
            <w:noWrap/>
            <w:vAlign w:val="bottom"/>
            <w:hideMark/>
          </w:tcPr>
          <w:p w14:paraId="5082979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w:t>
            </w:r>
          </w:p>
        </w:tc>
        <w:tc>
          <w:tcPr>
            <w:tcW w:w="1081" w:type="dxa"/>
            <w:tcBorders>
              <w:top w:val="nil"/>
              <w:left w:val="nil"/>
              <w:bottom w:val="single" w:sz="4" w:space="0" w:color="000000"/>
              <w:right w:val="single" w:sz="4" w:space="0" w:color="000000"/>
            </w:tcBorders>
            <w:shd w:val="clear" w:color="000000" w:fill="ACB9CA"/>
            <w:noWrap/>
            <w:vAlign w:val="bottom"/>
            <w:hideMark/>
          </w:tcPr>
          <w:p w14:paraId="3CFE6F1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Wk2</w:t>
            </w:r>
          </w:p>
        </w:tc>
      </w:tr>
      <w:tr w:rsidR="000231B5" w:rsidRPr="00874F83" w14:paraId="04D6DE14"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6FD67890"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C6E0B4"/>
            <w:vAlign w:val="center"/>
            <w:hideMark/>
          </w:tcPr>
          <w:p w14:paraId="11DC2CD1" w14:textId="77777777" w:rsidR="00874F83" w:rsidRPr="00874F83" w:rsidRDefault="00874F83" w:rsidP="00874F83">
            <w:pPr>
              <w:widowControl/>
              <w:spacing w:after="0"/>
              <w:ind w:firstLineChars="100" w:firstLine="221"/>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2319" w:type="dxa"/>
            <w:tcBorders>
              <w:top w:val="nil"/>
              <w:left w:val="nil"/>
              <w:bottom w:val="single" w:sz="4" w:space="0" w:color="auto"/>
              <w:right w:val="single" w:sz="4" w:space="0" w:color="auto"/>
            </w:tcBorders>
            <w:shd w:val="clear" w:color="auto" w:fill="auto"/>
            <w:vAlign w:val="center"/>
            <w:hideMark/>
          </w:tcPr>
          <w:p w14:paraId="46B0152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6C297BF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4</w:t>
            </w:r>
          </w:p>
        </w:tc>
        <w:tc>
          <w:tcPr>
            <w:tcW w:w="1871" w:type="dxa"/>
            <w:tcBorders>
              <w:top w:val="nil"/>
              <w:left w:val="nil"/>
              <w:bottom w:val="single" w:sz="4" w:space="0" w:color="auto"/>
              <w:right w:val="single" w:sz="4" w:space="0" w:color="auto"/>
            </w:tcBorders>
            <w:shd w:val="clear" w:color="auto" w:fill="auto"/>
            <w:noWrap/>
            <w:vAlign w:val="bottom"/>
            <w:hideMark/>
          </w:tcPr>
          <w:p w14:paraId="0E84E4E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1B4D703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2767FDCC"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42124E8D"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D9D9D9"/>
            <w:vAlign w:val="center"/>
            <w:hideMark/>
          </w:tcPr>
          <w:p w14:paraId="535C5448"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Analysis Phase</w:t>
            </w:r>
          </w:p>
        </w:tc>
        <w:tc>
          <w:tcPr>
            <w:tcW w:w="2319" w:type="dxa"/>
            <w:tcBorders>
              <w:top w:val="nil"/>
              <w:left w:val="nil"/>
              <w:bottom w:val="single" w:sz="4" w:space="0" w:color="auto"/>
              <w:right w:val="single" w:sz="4" w:space="0" w:color="auto"/>
            </w:tcBorders>
            <w:shd w:val="clear" w:color="000000" w:fill="D9D9D9"/>
            <w:vAlign w:val="center"/>
            <w:hideMark/>
          </w:tcPr>
          <w:p w14:paraId="181A3EED"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939" w:type="dxa"/>
            <w:tcBorders>
              <w:top w:val="nil"/>
              <w:left w:val="nil"/>
              <w:bottom w:val="single" w:sz="4" w:space="0" w:color="auto"/>
              <w:right w:val="single" w:sz="4" w:space="0" w:color="auto"/>
            </w:tcBorders>
            <w:shd w:val="clear" w:color="000000" w:fill="D9D9D9"/>
            <w:vAlign w:val="center"/>
            <w:hideMark/>
          </w:tcPr>
          <w:p w14:paraId="41ECCBB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D9D9D9"/>
            <w:noWrap/>
            <w:vAlign w:val="bottom"/>
            <w:hideMark/>
          </w:tcPr>
          <w:p w14:paraId="3450C9A2"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nil"/>
              <w:left w:val="nil"/>
              <w:bottom w:val="single" w:sz="4" w:space="0" w:color="auto"/>
              <w:right w:val="single" w:sz="4" w:space="0" w:color="auto"/>
            </w:tcBorders>
            <w:shd w:val="clear" w:color="000000" w:fill="D9D9D9"/>
            <w:noWrap/>
            <w:vAlign w:val="bottom"/>
            <w:hideMark/>
          </w:tcPr>
          <w:p w14:paraId="1A5419A1"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2226B52F"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5B803973"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6128CF69"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Client Success Site Visit</w:t>
            </w:r>
          </w:p>
        </w:tc>
        <w:tc>
          <w:tcPr>
            <w:tcW w:w="2319" w:type="dxa"/>
            <w:tcBorders>
              <w:top w:val="nil"/>
              <w:left w:val="nil"/>
              <w:bottom w:val="single" w:sz="4" w:space="0" w:color="auto"/>
              <w:right w:val="single" w:sz="4" w:space="0" w:color="auto"/>
            </w:tcBorders>
            <w:shd w:val="clear" w:color="auto" w:fill="auto"/>
            <w:vAlign w:val="center"/>
            <w:hideMark/>
          </w:tcPr>
          <w:p w14:paraId="75A9D8C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 Success/Client</w:t>
            </w:r>
          </w:p>
        </w:tc>
        <w:tc>
          <w:tcPr>
            <w:tcW w:w="939" w:type="dxa"/>
            <w:tcBorders>
              <w:top w:val="nil"/>
              <w:left w:val="nil"/>
              <w:bottom w:val="single" w:sz="4" w:space="0" w:color="auto"/>
              <w:right w:val="single" w:sz="4" w:space="0" w:color="auto"/>
            </w:tcBorders>
            <w:shd w:val="clear" w:color="auto" w:fill="auto"/>
            <w:vAlign w:val="center"/>
            <w:hideMark/>
          </w:tcPr>
          <w:p w14:paraId="0FEEC1E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C6E0B4"/>
            <w:noWrap/>
            <w:vAlign w:val="bottom"/>
            <w:hideMark/>
          </w:tcPr>
          <w:p w14:paraId="5592ADB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Wk3</w:t>
            </w:r>
          </w:p>
        </w:tc>
        <w:tc>
          <w:tcPr>
            <w:tcW w:w="1081" w:type="dxa"/>
            <w:tcBorders>
              <w:top w:val="nil"/>
              <w:left w:val="nil"/>
              <w:bottom w:val="single" w:sz="4" w:space="0" w:color="000000"/>
              <w:right w:val="single" w:sz="4" w:space="0" w:color="000000"/>
            </w:tcBorders>
            <w:shd w:val="clear" w:color="000000" w:fill="F8CBAD"/>
            <w:noWrap/>
            <w:vAlign w:val="bottom"/>
            <w:hideMark/>
          </w:tcPr>
          <w:p w14:paraId="7720032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Wk6</w:t>
            </w:r>
          </w:p>
        </w:tc>
      </w:tr>
      <w:tr w:rsidR="000231B5" w:rsidRPr="00874F83" w14:paraId="4F272658" w14:textId="77777777" w:rsidTr="003334E0">
        <w:trPr>
          <w:trHeight w:val="375"/>
        </w:trPr>
        <w:tc>
          <w:tcPr>
            <w:tcW w:w="340" w:type="dxa"/>
            <w:tcBorders>
              <w:top w:val="nil"/>
              <w:left w:val="double" w:sz="6" w:space="0" w:color="FFFFFF"/>
              <w:bottom w:val="double" w:sz="6" w:space="0" w:color="FFFFFF"/>
              <w:right w:val="nil"/>
            </w:tcBorders>
            <w:shd w:val="clear" w:color="auto" w:fill="auto"/>
            <w:noWrap/>
            <w:vAlign w:val="bottom"/>
            <w:hideMark/>
          </w:tcPr>
          <w:p w14:paraId="42018BD7"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FFFFFF"/>
            <w:vAlign w:val="center"/>
            <w:hideMark/>
          </w:tcPr>
          <w:p w14:paraId="505E80AF"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 xml:space="preserve">Create Risk Workbook </w:t>
            </w:r>
            <w:r w:rsidRPr="00874F83">
              <w:rPr>
                <w:rFonts w:ascii="Calibri" w:eastAsia="Times New Roman" w:hAnsi="Calibri" w:cs="Calibri"/>
                <w:b/>
                <w:bCs/>
                <w:color w:val="000000"/>
                <w:sz w:val="22"/>
                <w:vertAlign w:val="superscript"/>
              </w:rPr>
              <w:t>1</w:t>
            </w:r>
          </w:p>
        </w:tc>
        <w:tc>
          <w:tcPr>
            <w:tcW w:w="2319" w:type="dxa"/>
            <w:tcBorders>
              <w:top w:val="nil"/>
              <w:left w:val="nil"/>
              <w:bottom w:val="single" w:sz="4" w:space="0" w:color="auto"/>
              <w:right w:val="single" w:sz="4" w:space="0" w:color="auto"/>
            </w:tcBorders>
            <w:shd w:val="clear" w:color="auto" w:fill="auto"/>
            <w:vAlign w:val="center"/>
            <w:hideMark/>
          </w:tcPr>
          <w:p w14:paraId="547BA1A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 Success/Client</w:t>
            </w:r>
          </w:p>
        </w:tc>
        <w:tc>
          <w:tcPr>
            <w:tcW w:w="939" w:type="dxa"/>
            <w:tcBorders>
              <w:top w:val="nil"/>
              <w:left w:val="nil"/>
              <w:bottom w:val="single" w:sz="4" w:space="0" w:color="auto"/>
              <w:right w:val="single" w:sz="4" w:space="0" w:color="auto"/>
            </w:tcBorders>
            <w:shd w:val="clear" w:color="auto" w:fill="auto"/>
            <w:vAlign w:val="center"/>
            <w:hideMark/>
          </w:tcPr>
          <w:p w14:paraId="25F5429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C6E0B4"/>
            <w:noWrap/>
            <w:vAlign w:val="bottom"/>
            <w:hideMark/>
          </w:tcPr>
          <w:p w14:paraId="4D09245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Wk3</w:t>
            </w:r>
          </w:p>
        </w:tc>
        <w:tc>
          <w:tcPr>
            <w:tcW w:w="1081" w:type="dxa"/>
            <w:tcBorders>
              <w:top w:val="nil"/>
              <w:left w:val="nil"/>
              <w:bottom w:val="single" w:sz="4" w:space="0" w:color="000000"/>
              <w:right w:val="single" w:sz="4" w:space="0" w:color="000000"/>
            </w:tcBorders>
            <w:shd w:val="clear" w:color="000000" w:fill="F8CBAD"/>
            <w:noWrap/>
            <w:vAlign w:val="bottom"/>
            <w:hideMark/>
          </w:tcPr>
          <w:p w14:paraId="72C3733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Wk6</w:t>
            </w:r>
          </w:p>
        </w:tc>
      </w:tr>
      <w:tr w:rsidR="000231B5" w:rsidRPr="00874F83" w14:paraId="4B4C112F"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2BF6EE70"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B260AD1"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Create Issue Tracker</w:t>
            </w:r>
          </w:p>
        </w:tc>
        <w:tc>
          <w:tcPr>
            <w:tcW w:w="2319" w:type="dxa"/>
            <w:tcBorders>
              <w:top w:val="nil"/>
              <w:left w:val="nil"/>
              <w:bottom w:val="single" w:sz="4" w:space="0" w:color="auto"/>
              <w:right w:val="single" w:sz="4" w:space="0" w:color="auto"/>
            </w:tcBorders>
            <w:shd w:val="clear" w:color="auto" w:fill="auto"/>
            <w:vAlign w:val="center"/>
            <w:hideMark/>
          </w:tcPr>
          <w:p w14:paraId="3D79BC6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 Success</w:t>
            </w:r>
          </w:p>
        </w:tc>
        <w:tc>
          <w:tcPr>
            <w:tcW w:w="939" w:type="dxa"/>
            <w:tcBorders>
              <w:top w:val="nil"/>
              <w:left w:val="nil"/>
              <w:bottom w:val="single" w:sz="4" w:space="0" w:color="auto"/>
              <w:right w:val="single" w:sz="4" w:space="0" w:color="auto"/>
            </w:tcBorders>
            <w:shd w:val="clear" w:color="auto" w:fill="auto"/>
            <w:vAlign w:val="center"/>
            <w:hideMark/>
          </w:tcPr>
          <w:p w14:paraId="023CC7E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C6E0B4"/>
            <w:noWrap/>
            <w:vAlign w:val="bottom"/>
            <w:hideMark/>
          </w:tcPr>
          <w:p w14:paraId="70CCD92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Wk3</w:t>
            </w:r>
          </w:p>
        </w:tc>
        <w:tc>
          <w:tcPr>
            <w:tcW w:w="1081" w:type="dxa"/>
            <w:tcBorders>
              <w:top w:val="nil"/>
              <w:left w:val="nil"/>
              <w:bottom w:val="single" w:sz="4" w:space="0" w:color="000000"/>
              <w:right w:val="single" w:sz="4" w:space="0" w:color="000000"/>
            </w:tcBorders>
            <w:shd w:val="clear" w:color="000000" w:fill="F8CBAD"/>
            <w:noWrap/>
            <w:vAlign w:val="bottom"/>
            <w:hideMark/>
          </w:tcPr>
          <w:p w14:paraId="7DB2B16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Wk6</w:t>
            </w:r>
          </w:p>
        </w:tc>
      </w:tr>
      <w:tr w:rsidR="000231B5" w:rsidRPr="00874F83" w14:paraId="1AEBF7B2"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403C1968"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5CA782BF"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Create Master Mapping Document</w:t>
            </w:r>
          </w:p>
        </w:tc>
        <w:tc>
          <w:tcPr>
            <w:tcW w:w="2319" w:type="dxa"/>
            <w:tcBorders>
              <w:top w:val="nil"/>
              <w:left w:val="nil"/>
              <w:bottom w:val="single" w:sz="4" w:space="0" w:color="auto"/>
              <w:right w:val="single" w:sz="4" w:space="0" w:color="auto"/>
            </w:tcBorders>
            <w:shd w:val="clear" w:color="auto" w:fill="auto"/>
            <w:vAlign w:val="center"/>
            <w:hideMark/>
          </w:tcPr>
          <w:p w14:paraId="214FBCA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0B05B97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C6E0B4"/>
            <w:noWrap/>
            <w:vAlign w:val="bottom"/>
            <w:hideMark/>
          </w:tcPr>
          <w:p w14:paraId="75A835A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Wk3</w:t>
            </w:r>
          </w:p>
        </w:tc>
        <w:tc>
          <w:tcPr>
            <w:tcW w:w="1081" w:type="dxa"/>
            <w:tcBorders>
              <w:top w:val="nil"/>
              <w:left w:val="nil"/>
              <w:bottom w:val="single" w:sz="4" w:space="0" w:color="000000"/>
              <w:right w:val="single" w:sz="4" w:space="0" w:color="000000"/>
            </w:tcBorders>
            <w:shd w:val="clear" w:color="000000" w:fill="F8CBAD"/>
            <w:noWrap/>
            <w:vAlign w:val="bottom"/>
            <w:hideMark/>
          </w:tcPr>
          <w:p w14:paraId="511E854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Wk6</w:t>
            </w:r>
          </w:p>
        </w:tc>
      </w:tr>
      <w:tr w:rsidR="000231B5" w:rsidRPr="00874F83" w14:paraId="449A540D"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698A27A7"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lastRenderedPageBreak/>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74201026"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Map POS Data to the Secure CRDM Data Model</w:t>
            </w:r>
          </w:p>
        </w:tc>
        <w:tc>
          <w:tcPr>
            <w:tcW w:w="2319" w:type="dxa"/>
            <w:tcBorders>
              <w:top w:val="nil"/>
              <w:left w:val="nil"/>
              <w:bottom w:val="single" w:sz="4" w:space="0" w:color="auto"/>
              <w:right w:val="single" w:sz="4" w:space="0" w:color="auto"/>
            </w:tcBorders>
            <w:shd w:val="clear" w:color="auto" w:fill="auto"/>
            <w:vAlign w:val="center"/>
            <w:hideMark/>
          </w:tcPr>
          <w:p w14:paraId="0D1883E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0088352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C6E0B4"/>
            <w:noWrap/>
            <w:vAlign w:val="bottom"/>
            <w:hideMark/>
          </w:tcPr>
          <w:p w14:paraId="046C71B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Wk3</w:t>
            </w:r>
          </w:p>
        </w:tc>
        <w:tc>
          <w:tcPr>
            <w:tcW w:w="1081" w:type="dxa"/>
            <w:tcBorders>
              <w:top w:val="nil"/>
              <w:left w:val="nil"/>
              <w:bottom w:val="single" w:sz="4" w:space="0" w:color="000000"/>
              <w:right w:val="single" w:sz="4" w:space="0" w:color="000000"/>
            </w:tcBorders>
            <w:shd w:val="clear" w:color="000000" w:fill="F8CBAD"/>
            <w:noWrap/>
            <w:vAlign w:val="bottom"/>
            <w:hideMark/>
          </w:tcPr>
          <w:p w14:paraId="4F532AB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Wk6</w:t>
            </w:r>
          </w:p>
        </w:tc>
      </w:tr>
      <w:tr w:rsidR="000231B5" w:rsidRPr="00874F83" w14:paraId="3C416561"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6F975FB2"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1D3F1BDD"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 xml:space="preserve">Map Reference Data to CRDM (Stores, Product Hierarchy </w:t>
            </w:r>
            <w:proofErr w:type="spellStart"/>
            <w:r w:rsidRPr="00874F83">
              <w:rPr>
                <w:rFonts w:ascii="Calibri" w:eastAsia="Times New Roman" w:hAnsi="Calibri" w:cs="Calibri"/>
                <w:color w:val="000000"/>
                <w:sz w:val="22"/>
              </w:rPr>
              <w:t>etc</w:t>
            </w:r>
            <w:proofErr w:type="spellEnd"/>
            <w:r w:rsidRPr="00874F83">
              <w:rPr>
                <w:rFonts w:ascii="Calibri" w:eastAsia="Times New Roman" w:hAnsi="Calibri" w:cs="Calibri"/>
                <w:color w:val="000000"/>
                <w:sz w:val="22"/>
              </w:rPr>
              <w:t>)</w:t>
            </w:r>
          </w:p>
        </w:tc>
        <w:tc>
          <w:tcPr>
            <w:tcW w:w="2319" w:type="dxa"/>
            <w:tcBorders>
              <w:top w:val="nil"/>
              <w:left w:val="nil"/>
              <w:bottom w:val="single" w:sz="4" w:space="0" w:color="auto"/>
              <w:right w:val="single" w:sz="4" w:space="0" w:color="auto"/>
            </w:tcBorders>
            <w:shd w:val="clear" w:color="auto" w:fill="auto"/>
            <w:vAlign w:val="center"/>
            <w:hideMark/>
          </w:tcPr>
          <w:p w14:paraId="191CABD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7BF9975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C6E0B4"/>
            <w:noWrap/>
            <w:vAlign w:val="bottom"/>
            <w:hideMark/>
          </w:tcPr>
          <w:p w14:paraId="3130F4C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Wk3</w:t>
            </w:r>
          </w:p>
        </w:tc>
        <w:tc>
          <w:tcPr>
            <w:tcW w:w="1081" w:type="dxa"/>
            <w:tcBorders>
              <w:top w:val="nil"/>
              <w:left w:val="nil"/>
              <w:bottom w:val="single" w:sz="4" w:space="0" w:color="000000"/>
              <w:right w:val="single" w:sz="4" w:space="0" w:color="000000"/>
            </w:tcBorders>
            <w:shd w:val="clear" w:color="000000" w:fill="F8CBAD"/>
            <w:noWrap/>
            <w:vAlign w:val="bottom"/>
            <w:hideMark/>
          </w:tcPr>
          <w:p w14:paraId="3E2C157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Wk6</w:t>
            </w:r>
          </w:p>
        </w:tc>
      </w:tr>
      <w:tr w:rsidR="000231B5" w:rsidRPr="00874F83" w14:paraId="3BD7917E"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33DB1594"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C6E0B4"/>
            <w:vAlign w:val="center"/>
            <w:hideMark/>
          </w:tcPr>
          <w:p w14:paraId="76D79259" w14:textId="77777777" w:rsidR="00874F83" w:rsidRPr="00874F83" w:rsidRDefault="00874F83" w:rsidP="00874F83">
            <w:pPr>
              <w:widowControl/>
              <w:spacing w:after="0"/>
              <w:ind w:firstLineChars="100" w:firstLine="221"/>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2319" w:type="dxa"/>
            <w:tcBorders>
              <w:top w:val="nil"/>
              <w:left w:val="nil"/>
              <w:bottom w:val="single" w:sz="4" w:space="0" w:color="auto"/>
              <w:right w:val="single" w:sz="4" w:space="0" w:color="auto"/>
            </w:tcBorders>
            <w:shd w:val="clear" w:color="auto" w:fill="auto"/>
            <w:vAlign w:val="center"/>
            <w:hideMark/>
          </w:tcPr>
          <w:p w14:paraId="47165A6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3F96841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25</w:t>
            </w:r>
          </w:p>
        </w:tc>
        <w:tc>
          <w:tcPr>
            <w:tcW w:w="1871" w:type="dxa"/>
            <w:tcBorders>
              <w:top w:val="nil"/>
              <w:left w:val="nil"/>
              <w:bottom w:val="single" w:sz="4" w:space="0" w:color="auto"/>
              <w:right w:val="single" w:sz="4" w:space="0" w:color="auto"/>
            </w:tcBorders>
            <w:shd w:val="clear" w:color="auto" w:fill="auto"/>
            <w:noWrap/>
            <w:vAlign w:val="bottom"/>
            <w:hideMark/>
          </w:tcPr>
          <w:p w14:paraId="0C57724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11C7DF8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29A17F59"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57F558E0"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D9D9D9"/>
            <w:vAlign w:val="center"/>
            <w:hideMark/>
          </w:tcPr>
          <w:p w14:paraId="7A5F7BDD"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Design Phase</w:t>
            </w:r>
          </w:p>
        </w:tc>
        <w:tc>
          <w:tcPr>
            <w:tcW w:w="2319" w:type="dxa"/>
            <w:tcBorders>
              <w:top w:val="nil"/>
              <w:left w:val="nil"/>
              <w:bottom w:val="single" w:sz="4" w:space="0" w:color="auto"/>
              <w:right w:val="single" w:sz="4" w:space="0" w:color="auto"/>
            </w:tcBorders>
            <w:shd w:val="clear" w:color="000000" w:fill="D9D9D9"/>
            <w:vAlign w:val="center"/>
            <w:hideMark/>
          </w:tcPr>
          <w:p w14:paraId="3C1FBC1B"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939" w:type="dxa"/>
            <w:tcBorders>
              <w:top w:val="nil"/>
              <w:left w:val="nil"/>
              <w:bottom w:val="single" w:sz="4" w:space="0" w:color="auto"/>
              <w:right w:val="single" w:sz="4" w:space="0" w:color="auto"/>
            </w:tcBorders>
            <w:shd w:val="clear" w:color="000000" w:fill="D9D9D9"/>
            <w:vAlign w:val="center"/>
            <w:hideMark/>
          </w:tcPr>
          <w:p w14:paraId="2880242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D9D9D9"/>
            <w:noWrap/>
            <w:vAlign w:val="bottom"/>
            <w:hideMark/>
          </w:tcPr>
          <w:p w14:paraId="56F81641"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nil"/>
              <w:left w:val="nil"/>
              <w:bottom w:val="single" w:sz="4" w:space="0" w:color="auto"/>
              <w:right w:val="single" w:sz="4" w:space="0" w:color="auto"/>
            </w:tcBorders>
            <w:shd w:val="clear" w:color="000000" w:fill="D9D9D9"/>
            <w:noWrap/>
            <w:vAlign w:val="bottom"/>
            <w:hideMark/>
          </w:tcPr>
          <w:p w14:paraId="067AA1E5"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4019F505"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339F32CE"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7D6CC886"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Design Meeting: Data load, Frequency, Transport</w:t>
            </w:r>
          </w:p>
        </w:tc>
        <w:tc>
          <w:tcPr>
            <w:tcW w:w="2319" w:type="dxa"/>
            <w:tcBorders>
              <w:top w:val="nil"/>
              <w:left w:val="nil"/>
              <w:bottom w:val="single" w:sz="4" w:space="0" w:color="auto"/>
              <w:right w:val="single" w:sz="4" w:space="0" w:color="auto"/>
            </w:tcBorders>
            <w:shd w:val="clear" w:color="auto" w:fill="auto"/>
            <w:vAlign w:val="center"/>
            <w:hideMark/>
          </w:tcPr>
          <w:p w14:paraId="5155A5A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5DC0E3F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BFBFBF"/>
            <w:noWrap/>
            <w:vAlign w:val="bottom"/>
            <w:hideMark/>
          </w:tcPr>
          <w:p w14:paraId="4BF55A1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Wk7</w:t>
            </w:r>
          </w:p>
        </w:tc>
        <w:tc>
          <w:tcPr>
            <w:tcW w:w="1081" w:type="dxa"/>
            <w:tcBorders>
              <w:top w:val="nil"/>
              <w:left w:val="nil"/>
              <w:bottom w:val="single" w:sz="4" w:space="0" w:color="000000"/>
              <w:right w:val="single" w:sz="4" w:space="0" w:color="000000"/>
            </w:tcBorders>
            <w:shd w:val="clear" w:color="000000" w:fill="AEAAAA"/>
            <w:noWrap/>
            <w:vAlign w:val="bottom"/>
            <w:hideMark/>
          </w:tcPr>
          <w:p w14:paraId="1E8DC70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Wk8</w:t>
            </w:r>
          </w:p>
        </w:tc>
      </w:tr>
      <w:tr w:rsidR="000231B5" w:rsidRPr="00874F83" w14:paraId="561F26AB"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3ED99C9B"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D59AD57"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Estimate storage requirements - QA Environment</w:t>
            </w:r>
          </w:p>
        </w:tc>
        <w:tc>
          <w:tcPr>
            <w:tcW w:w="2319" w:type="dxa"/>
            <w:tcBorders>
              <w:top w:val="nil"/>
              <w:left w:val="nil"/>
              <w:bottom w:val="single" w:sz="4" w:space="0" w:color="auto"/>
              <w:right w:val="single" w:sz="4" w:space="0" w:color="auto"/>
            </w:tcBorders>
            <w:shd w:val="clear" w:color="auto" w:fill="auto"/>
            <w:vAlign w:val="center"/>
            <w:hideMark/>
          </w:tcPr>
          <w:p w14:paraId="345BC3F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Delivery/PM</w:t>
            </w:r>
          </w:p>
        </w:tc>
        <w:tc>
          <w:tcPr>
            <w:tcW w:w="939" w:type="dxa"/>
            <w:tcBorders>
              <w:top w:val="nil"/>
              <w:left w:val="nil"/>
              <w:bottom w:val="single" w:sz="4" w:space="0" w:color="auto"/>
              <w:right w:val="single" w:sz="4" w:space="0" w:color="auto"/>
            </w:tcBorders>
            <w:shd w:val="clear" w:color="auto" w:fill="auto"/>
            <w:vAlign w:val="center"/>
            <w:hideMark/>
          </w:tcPr>
          <w:p w14:paraId="3F78A62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BFBFBF"/>
            <w:noWrap/>
            <w:vAlign w:val="bottom"/>
            <w:hideMark/>
          </w:tcPr>
          <w:p w14:paraId="128B097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Wk7</w:t>
            </w:r>
          </w:p>
        </w:tc>
        <w:tc>
          <w:tcPr>
            <w:tcW w:w="1081" w:type="dxa"/>
            <w:tcBorders>
              <w:top w:val="nil"/>
              <w:left w:val="nil"/>
              <w:bottom w:val="single" w:sz="4" w:space="0" w:color="000000"/>
              <w:right w:val="single" w:sz="4" w:space="0" w:color="000000"/>
            </w:tcBorders>
            <w:shd w:val="clear" w:color="000000" w:fill="AEAAAA"/>
            <w:noWrap/>
            <w:vAlign w:val="bottom"/>
            <w:hideMark/>
          </w:tcPr>
          <w:p w14:paraId="7AF64E1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Wk8</w:t>
            </w:r>
          </w:p>
        </w:tc>
      </w:tr>
      <w:tr w:rsidR="000231B5" w:rsidRPr="00874F83" w14:paraId="58D7E9B5"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41B4544"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253CFEB2"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Estimate hardware requirements - QA Environment</w:t>
            </w:r>
          </w:p>
        </w:tc>
        <w:tc>
          <w:tcPr>
            <w:tcW w:w="2319" w:type="dxa"/>
            <w:tcBorders>
              <w:top w:val="nil"/>
              <w:left w:val="nil"/>
              <w:bottom w:val="single" w:sz="4" w:space="0" w:color="auto"/>
              <w:right w:val="single" w:sz="4" w:space="0" w:color="auto"/>
            </w:tcBorders>
            <w:shd w:val="clear" w:color="auto" w:fill="auto"/>
            <w:vAlign w:val="center"/>
            <w:hideMark/>
          </w:tcPr>
          <w:p w14:paraId="3003C6F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Delivery/PM</w:t>
            </w:r>
          </w:p>
        </w:tc>
        <w:tc>
          <w:tcPr>
            <w:tcW w:w="939" w:type="dxa"/>
            <w:tcBorders>
              <w:top w:val="nil"/>
              <w:left w:val="nil"/>
              <w:bottom w:val="single" w:sz="4" w:space="0" w:color="auto"/>
              <w:right w:val="single" w:sz="4" w:space="0" w:color="auto"/>
            </w:tcBorders>
            <w:shd w:val="clear" w:color="auto" w:fill="auto"/>
            <w:vAlign w:val="center"/>
            <w:hideMark/>
          </w:tcPr>
          <w:p w14:paraId="1BF48C1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BFBFBF"/>
            <w:noWrap/>
            <w:vAlign w:val="bottom"/>
            <w:hideMark/>
          </w:tcPr>
          <w:p w14:paraId="0FAFBF4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Wk7</w:t>
            </w:r>
          </w:p>
        </w:tc>
        <w:tc>
          <w:tcPr>
            <w:tcW w:w="1081" w:type="dxa"/>
            <w:tcBorders>
              <w:top w:val="nil"/>
              <w:left w:val="nil"/>
              <w:bottom w:val="single" w:sz="4" w:space="0" w:color="000000"/>
              <w:right w:val="single" w:sz="4" w:space="0" w:color="000000"/>
            </w:tcBorders>
            <w:shd w:val="clear" w:color="000000" w:fill="AEAAAA"/>
            <w:noWrap/>
            <w:vAlign w:val="bottom"/>
            <w:hideMark/>
          </w:tcPr>
          <w:p w14:paraId="6448D31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Wk8</w:t>
            </w:r>
          </w:p>
        </w:tc>
      </w:tr>
      <w:tr w:rsidR="000231B5" w:rsidRPr="00874F83" w14:paraId="41B3D1E4"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6E2DAD5A"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69604569"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Create Solution Design - Discourse</w:t>
            </w:r>
          </w:p>
        </w:tc>
        <w:tc>
          <w:tcPr>
            <w:tcW w:w="2319" w:type="dxa"/>
            <w:tcBorders>
              <w:top w:val="nil"/>
              <w:left w:val="nil"/>
              <w:bottom w:val="single" w:sz="4" w:space="0" w:color="auto"/>
              <w:right w:val="single" w:sz="4" w:space="0" w:color="auto"/>
            </w:tcBorders>
            <w:shd w:val="clear" w:color="auto" w:fill="auto"/>
            <w:vAlign w:val="center"/>
            <w:hideMark/>
          </w:tcPr>
          <w:p w14:paraId="2D53C6C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01FCAC6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BFBFBF"/>
            <w:noWrap/>
            <w:vAlign w:val="bottom"/>
            <w:hideMark/>
          </w:tcPr>
          <w:p w14:paraId="556E166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Wk7</w:t>
            </w:r>
          </w:p>
        </w:tc>
        <w:tc>
          <w:tcPr>
            <w:tcW w:w="1081" w:type="dxa"/>
            <w:tcBorders>
              <w:top w:val="nil"/>
              <w:left w:val="nil"/>
              <w:bottom w:val="single" w:sz="4" w:space="0" w:color="000000"/>
              <w:right w:val="single" w:sz="4" w:space="0" w:color="000000"/>
            </w:tcBorders>
            <w:shd w:val="clear" w:color="000000" w:fill="AEAAAA"/>
            <w:noWrap/>
            <w:vAlign w:val="bottom"/>
            <w:hideMark/>
          </w:tcPr>
          <w:p w14:paraId="7B5D347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Wk8</w:t>
            </w:r>
          </w:p>
        </w:tc>
      </w:tr>
      <w:tr w:rsidR="000231B5" w:rsidRPr="00874F83" w14:paraId="53AD77FF"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2A87E515"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A6C1485"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Submit Environment Requests - QA Environment</w:t>
            </w:r>
          </w:p>
        </w:tc>
        <w:tc>
          <w:tcPr>
            <w:tcW w:w="2319" w:type="dxa"/>
            <w:tcBorders>
              <w:top w:val="nil"/>
              <w:left w:val="nil"/>
              <w:bottom w:val="single" w:sz="4" w:space="0" w:color="auto"/>
              <w:right w:val="single" w:sz="4" w:space="0" w:color="auto"/>
            </w:tcBorders>
            <w:shd w:val="clear" w:color="auto" w:fill="auto"/>
            <w:vAlign w:val="center"/>
            <w:hideMark/>
          </w:tcPr>
          <w:p w14:paraId="5F5C0D8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Delivery/PM</w:t>
            </w:r>
          </w:p>
        </w:tc>
        <w:tc>
          <w:tcPr>
            <w:tcW w:w="939" w:type="dxa"/>
            <w:tcBorders>
              <w:top w:val="nil"/>
              <w:left w:val="nil"/>
              <w:bottom w:val="single" w:sz="4" w:space="0" w:color="auto"/>
              <w:right w:val="single" w:sz="4" w:space="0" w:color="auto"/>
            </w:tcBorders>
            <w:shd w:val="clear" w:color="auto" w:fill="auto"/>
            <w:vAlign w:val="center"/>
            <w:hideMark/>
          </w:tcPr>
          <w:p w14:paraId="697EE9D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BFBFBF"/>
            <w:noWrap/>
            <w:vAlign w:val="bottom"/>
            <w:hideMark/>
          </w:tcPr>
          <w:p w14:paraId="44DF125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Wk7</w:t>
            </w:r>
          </w:p>
        </w:tc>
        <w:tc>
          <w:tcPr>
            <w:tcW w:w="1081" w:type="dxa"/>
            <w:tcBorders>
              <w:top w:val="nil"/>
              <w:left w:val="nil"/>
              <w:bottom w:val="single" w:sz="4" w:space="0" w:color="000000"/>
              <w:right w:val="single" w:sz="4" w:space="0" w:color="000000"/>
            </w:tcBorders>
            <w:shd w:val="clear" w:color="000000" w:fill="AEAAAA"/>
            <w:noWrap/>
            <w:vAlign w:val="bottom"/>
            <w:hideMark/>
          </w:tcPr>
          <w:p w14:paraId="3CCE5C0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Wk8</w:t>
            </w:r>
          </w:p>
        </w:tc>
      </w:tr>
      <w:tr w:rsidR="000231B5" w:rsidRPr="00874F83" w14:paraId="475144EB"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40E14A5A"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C6E0B4"/>
            <w:vAlign w:val="center"/>
            <w:hideMark/>
          </w:tcPr>
          <w:p w14:paraId="1DEE3AEF" w14:textId="77777777" w:rsidR="00874F83" w:rsidRPr="00874F83" w:rsidRDefault="00874F83" w:rsidP="00874F83">
            <w:pPr>
              <w:widowControl/>
              <w:spacing w:after="0"/>
              <w:ind w:firstLineChars="100" w:firstLine="221"/>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2319" w:type="dxa"/>
            <w:tcBorders>
              <w:top w:val="nil"/>
              <w:left w:val="nil"/>
              <w:bottom w:val="single" w:sz="4" w:space="0" w:color="auto"/>
              <w:right w:val="single" w:sz="4" w:space="0" w:color="auto"/>
            </w:tcBorders>
            <w:shd w:val="clear" w:color="auto" w:fill="auto"/>
            <w:vAlign w:val="center"/>
            <w:hideMark/>
          </w:tcPr>
          <w:p w14:paraId="5757AD4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59A051F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11</w:t>
            </w:r>
          </w:p>
        </w:tc>
        <w:tc>
          <w:tcPr>
            <w:tcW w:w="1871" w:type="dxa"/>
            <w:tcBorders>
              <w:top w:val="nil"/>
              <w:left w:val="nil"/>
              <w:bottom w:val="single" w:sz="4" w:space="0" w:color="auto"/>
              <w:right w:val="single" w:sz="4" w:space="0" w:color="auto"/>
            </w:tcBorders>
            <w:shd w:val="clear" w:color="auto" w:fill="auto"/>
            <w:noWrap/>
            <w:vAlign w:val="bottom"/>
            <w:hideMark/>
          </w:tcPr>
          <w:p w14:paraId="767464C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6A4A815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7E3564E0"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13CDC271"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D9D9D9"/>
            <w:vAlign w:val="center"/>
            <w:hideMark/>
          </w:tcPr>
          <w:p w14:paraId="57A91F13"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Development &amp; Configuration</w:t>
            </w:r>
          </w:p>
        </w:tc>
        <w:tc>
          <w:tcPr>
            <w:tcW w:w="2319" w:type="dxa"/>
            <w:tcBorders>
              <w:top w:val="nil"/>
              <w:left w:val="nil"/>
              <w:bottom w:val="single" w:sz="4" w:space="0" w:color="auto"/>
              <w:right w:val="single" w:sz="4" w:space="0" w:color="auto"/>
            </w:tcBorders>
            <w:shd w:val="clear" w:color="000000" w:fill="D9D9D9"/>
            <w:vAlign w:val="center"/>
            <w:hideMark/>
          </w:tcPr>
          <w:p w14:paraId="0E19F452"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939" w:type="dxa"/>
            <w:tcBorders>
              <w:top w:val="nil"/>
              <w:left w:val="nil"/>
              <w:bottom w:val="single" w:sz="4" w:space="0" w:color="auto"/>
              <w:right w:val="single" w:sz="4" w:space="0" w:color="auto"/>
            </w:tcBorders>
            <w:shd w:val="clear" w:color="000000" w:fill="D9D9D9"/>
            <w:vAlign w:val="center"/>
            <w:hideMark/>
          </w:tcPr>
          <w:p w14:paraId="14BEAE2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D9D9D9"/>
            <w:noWrap/>
            <w:vAlign w:val="bottom"/>
            <w:hideMark/>
          </w:tcPr>
          <w:p w14:paraId="722BE921"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nil"/>
              <w:left w:val="nil"/>
              <w:bottom w:val="single" w:sz="4" w:space="0" w:color="auto"/>
              <w:right w:val="single" w:sz="4" w:space="0" w:color="auto"/>
            </w:tcBorders>
            <w:shd w:val="clear" w:color="000000" w:fill="D9D9D9"/>
            <w:noWrap/>
            <w:vAlign w:val="bottom"/>
            <w:hideMark/>
          </w:tcPr>
          <w:p w14:paraId="199B8476"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4FD675B5"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616BE68D"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03788EC3"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Setup QA Test Environment</w:t>
            </w:r>
          </w:p>
        </w:tc>
        <w:tc>
          <w:tcPr>
            <w:tcW w:w="2319" w:type="dxa"/>
            <w:tcBorders>
              <w:top w:val="nil"/>
              <w:left w:val="nil"/>
              <w:bottom w:val="single" w:sz="4" w:space="0" w:color="auto"/>
              <w:right w:val="single" w:sz="4" w:space="0" w:color="auto"/>
            </w:tcBorders>
            <w:shd w:val="clear" w:color="auto" w:fill="auto"/>
            <w:vAlign w:val="center"/>
            <w:hideMark/>
          </w:tcPr>
          <w:p w14:paraId="430972A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Infrastructure</w:t>
            </w:r>
          </w:p>
        </w:tc>
        <w:tc>
          <w:tcPr>
            <w:tcW w:w="939" w:type="dxa"/>
            <w:tcBorders>
              <w:top w:val="nil"/>
              <w:left w:val="nil"/>
              <w:bottom w:val="single" w:sz="4" w:space="0" w:color="auto"/>
              <w:right w:val="single" w:sz="4" w:space="0" w:color="auto"/>
            </w:tcBorders>
            <w:shd w:val="clear" w:color="auto" w:fill="auto"/>
            <w:vAlign w:val="center"/>
            <w:hideMark/>
          </w:tcPr>
          <w:p w14:paraId="5C806A2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C6E0B4"/>
            <w:noWrap/>
            <w:vAlign w:val="bottom"/>
            <w:hideMark/>
          </w:tcPr>
          <w:p w14:paraId="4574385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Wk3</w:t>
            </w:r>
          </w:p>
        </w:tc>
        <w:tc>
          <w:tcPr>
            <w:tcW w:w="1081" w:type="dxa"/>
            <w:tcBorders>
              <w:top w:val="nil"/>
              <w:left w:val="nil"/>
              <w:bottom w:val="single" w:sz="4" w:space="0" w:color="000000"/>
              <w:right w:val="single" w:sz="4" w:space="0" w:color="000000"/>
            </w:tcBorders>
            <w:shd w:val="clear" w:color="000000" w:fill="FFD966"/>
            <w:noWrap/>
            <w:vAlign w:val="bottom"/>
            <w:hideMark/>
          </w:tcPr>
          <w:p w14:paraId="16A194C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Wk10</w:t>
            </w:r>
          </w:p>
        </w:tc>
      </w:tr>
      <w:tr w:rsidR="000231B5" w:rsidRPr="00874F83" w14:paraId="5DCFF8BF"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716E768B"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5C6B1E0"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Build POS Data Feed (RTI POS Loader)</w:t>
            </w:r>
          </w:p>
        </w:tc>
        <w:tc>
          <w:tcPr>
            <w:tcW w:w="2319" w:type="dxa"/>
            <w:tcBorders>
              <w:top w:val="nil"/>
              <w:left w:val="nil"/>
              <w:bottom w:val="single" w:sz="4" w:space="0" w:color="auto"/>
              <w:right w:val="single" w:sz="4" w:space="0" w:color="auto"/>
            </w:tcBorders>
            <w:shd w:val="clear" w:color="auto" w:fill="auto"/>
            <w:vAlign w:val="center"/>
            <w:hideMark/>
          </w:tcPr>
          <w:p w14:paraId="22A2B02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564B759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C6E0B4"/>
            <w:noWrap/>
            <w:vAlign w:val="bottom"/>
            <w:hideMark/>
          </w:tcPr>
          <w:p w14:paraId="27EC1ED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Wk3</w:t>
            </w:r>
          </w:p>
        </w:tc>
        <w:tc>
          <w:tcPr>
            <w:tcW w:w="1081" w:type="dxa"/>
            <w:tcBorders>
              <w:top w:val="nil"/>
              <w:left w:val="nil"/>
              <w:bottom w:val="single" w:sz="4" w:space="0" w:color="000000"/>
              <w:right w:val="single" w:sz="4" w:space="0" w:color="000000"/>
            </w:tcBorders>
            <w:shd w:val="clear" w:color="000000" w:fill="FFD966"/>
            <w:noWrap/>
            <w:vAlign w:val="bottom"/>
            <w:hideMark/>
          </w:tcPr>
          <w:p w14:paraId="2868F6C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Wk10</w:t>
            </w:r>
          </w:p>
        </w:tc>
      </w:tr>
      <w:tr w:rsidR="000231B5" w:rsidRPr="00874F83" w14:paraId="3BF289C7" w14:textId="77777777" w:rsidTr="003334E0">
        <w:trPr>
          <w:trHeight w:val="630"/>
        </w:trPr>
        <w:tc>
          <w:tcPr>
            <w:tcW w:w="340" w:type="dxa"/>
            <w:tcBorders>
              <w:top w:val="nil"/>
              <w:left w:val="double" w:sz="6" w:space="0" w:color="FFFFFF"/>
              <w:bottom w:val="double" w:sz="6" w:space="0" w:color="FFFFFF"/>
              <w:right w:val="nil"/>
            </w:tcBorders>
            <w:shd w:val="clear" w:color="auto" w:fill="auto"/>
            <w:noWrap/>
            <w:vAlign w:val="bottom"/>
            <w:hideMark/>
          </w:tcPr>
          <w:p w14:paraId="0E86AA08"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5F35A4EF"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 xml:space="preserve">Build Reference Data Interfaces (Stores, Product Hierarchy </w:t>
            </w:r>
            <w:proofErr w:type="spellStart"/>
            <w:r w:rsidRPr="00874F83">
              <w:rPr>
                <w:rFonts w:ascii="Calibri" w:eastAsia="Times New Roman" w:hAnsi="Calibri" w:cs="Calibri"/>
                <w:color w:val="000000"/>
                <w:sz w:val="22"/>
              </w:rPr>
              <w:t>etc</w:t>
            </w:r>
            <w:proofErr w:type="spellEnd"/>
            <w:r w:rsidRPr="00874F83">
              <w:rPr>
                <w:rFonts w:ascii="Calibri" w:eastAsia="Times New Roman" w:hAnsi="Calibri" w:cs="Calibri"/>
                <w:color w:val="000000"/>
                <w:sz w:val="22"/>
              </w:rPr>
              <w:t>)</w:t>
            </w:r>
          </w:p>
        </w:tc>
        <w:tc>
          <w:tcPr>
            <w:tcW w:w="2319" w:type="dxa"/>
            <w:tcBorders>
              <w:top w:val="nil"/>
              <w:left w:val="nil"/>
              <w:bottom w:val="single" w:sz="4" w:space="0" w:color="auto"/>
              <w:right w:val="single" w:sz="4" w:space="0" w:color="auto"/>
            </w:tcBorders>
            <w:shd w:val="clear" w:color="auto" w:fill="auto"/>
            <w:vAlign w:val="center"/>
            <w:hideMark/>
          </w:tcPr>
          <w:p w14:paraId="28054F39"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6EBD14D9"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C6E0B4"/>
            <w:noWrap/>
            <w:vAlign w:val="bottom"/>
            <w:hideMark/>
          </w:tcPr>
          <w:p w14:paraId="66D5AC2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Wk3</w:t>
            </w:r>
          </w:p>
        </w:tc>
        <w:tc>
          <w:tcPr>
            <w:tcW w:w="1081" w:type="dxa"/>
            <w:tcBorders>
              <w:top w:val="nil"/>
              <w:left w:val="nil"/>
              <w:bottom w:val="single" w:sz="4" w:space="0" w:color="000000"/>
              <w:right w:val="single" w:sz="4" w:space="0" w:color="000000"/>
            </w:tcBorders>
            <w:shd w:val="clear" w:color="000000" w:fill="FFD966"/>
            <w:noWrap/>
            <w:vAlign w:val="bottom"/>
            <w:hideMark/>
          </w:tcPr>
          <w:p w14:paraId="2E3B81E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Wk10</w:t>
            </w:r>
          </w:p>
        </w:tc>
      </w:tr>
      <w:tr w:rsidR="000231B5" w:rsidRPr="00874F83" w14:paraId="022FFE82"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629C667E"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2514C964"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Packaging &amp; Release Notes - Discourse</w:t>
            </w:r>
          </w:p>
        </w:tc>
        <w:tc>
          <w:tcPr>
            <w:tcW w:w="2319" w:type="dxa"/>
            <w:tcBorders>
              <w:top w:val="nil"/>
              <w:left w:val="nil"/>
              <w:bottom w:val="single" w:sz="4" w:space="0" w:color="auto"/>
              <w:right w:val="single" w:sz="4" w:space="0" w:color="auto"/>
            </w:tcBorders>
            <w:shd w:val="clear" w:color="auto" w:fill="auto"/>
            <w:vAlign w:val="center"/>
            <w:hideMark/>
          </w:tcPr>
          <w:p w14:paraId="297EBE19"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7E4F847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C6E0B4"/>
            <w:noWrap/>
            <w:vAlign w:val="bottom"/>
            <w:hideMark/>
          </w:tcPr>
          <w:p w14:paraId="4B99E30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Wk3</w:t>
            </w:r>
          </w:p>
        </w:tc>
        <w:tc>
          <w:tcPr>
            <w:tcW w:w="1081" w:type="dxa"/>
            <w:tcBorders>
              <w:top w:val="nil"/>
              <w:left w:val="nil"/>
              <w:bottom w:val="single" w:sz="4" w:space="0" w:color="000000"/>
              <w:right w:val="single" w:sz="4" w:space="0" w:color="000000"/>
            </w:tcBorders>
            <w:shd w:val="clear" w:color="000000" w:fill="FFD966"/>
            <w:noWrap/>
            <w:vAlign w:val="bottom"/>
            <w:hideMark/>
          </w:tcPr>
          <w:p w14:paraId="69A88CD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Wk10</w:t>
            </w:r>
          </w:p>
        </w:tc>
      </w:tr>
      <w:tr w:rsidR="000231B5" w:rsidRPr="00874F83" w14:paraId="7AA6359F"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6437202"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647973B8"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Update CRDM Master Mapping Document</w:t>
            </w:r>
          </w:p>
        </w:tc>
        <w:tc>
          <w:tcPr>
            <w:tcW w:w="2319" w:type="dxa"/>
            <w:tcBorders>
              <w:top w:val="nil"/>
              <w:left w:val="nil"/>
              <w:bottom w:val="single" w:sz="4" w:space="0" w:color="auto"/>
              <w:right w:val="single" w:sz="4" w:space="0" w:color="auto"/>
            </w:tcBorders>
            <w:shd w:val="clear" w:color="auto" w:fill="auto"/>
            <w:vAlign w:val="center"/>
            <w:hideMark/>
          </w:tcPr>
          <w:p w14:paraId="2259452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55BDF81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C6E0B4"/>
            <w:noWrap/>
            <w:vAlign w:val="bottom"/>
            <w:hideMark/>
          </w:tcPr>
          <w:p w14:paraId="73E3D39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Wk3</w:t>
            </w:r>
          </w:p>
        </w:tc>
        <w:tc>
          <w:tcPr>
            <w:tcW w:w="1081" w:type="dxa"/>
            <w:tcBorders>
              <w:top w:val="nil"/>
              <w:left w:val="nil"/>
              <w:bottom w:val="single" w:sz="4" w:space="0" w:color="000000"/>
              <w:right w:val="single" w:sz="4" w:space="0" w:color="000000"/>
            </w:tcBorders>
            <w:shd w:val="clear" w:color="000000" w:fill="FFD966"/>
            <w:noWrap/>
            <w:vAlign w:val="bottom"/>
            <w:hideMark/>
          </w:tcPr>
          <w:p w14:paraId="063A038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Wk10</w:t>
            </w:r>
          </w:p>
        </w:tc>
      </w:tr>
      <w:tr w:rsidR="000231B5" w:rsidRPr="00874F83" w14:paraId="66F15F64"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5563FDF6"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C6E0B4"/>
            <w:vAlign w:val="center"/>
            <w:hideMark/>
          </w:tcPr>
          <w:p w14:paraId="7812A11A" w14:textId="77777777" w:rsidR="00874F83" w:rsidRPr="00874F83" w:rsidRDefault="00874F83" w:rsidP="00874F83">
            <w:pPr>
              <w:widowControl/>
              <w:spacing w:after="0"/>
              <w:ind w:firstLineChars="100" w:firstLine="221"/>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2319" w:type="dxa"/>
            <w:tcBorders>
              <w:top w:val="nil"/>
              <w:left w:val="nil"/>
              <w:bottom w:val="single" w:sz="4" w:space="0" w:color="auto"/>
              <w:right w:val="single" w:sz="4" w:space="0" w:color="auto"/>
            </w:tcBorders>
            <w:shd w:val="clear" w:color="auto" w:fill="auto"/>
            <w:vAlign w:val="center"/>
            <w:hideMark/>
          </w:tcPr>
          <w:p w14:paraId="7DBB615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18936E5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53</w:t>
            </w:r>
          </w:p>
        </w:tc>
        <w:tc>
          <w:tcPr>
            <w:tcW w:w="1871" w:type="dxa"/>
            <w:tcBorders>
              <w:top w:val="nil"/>
              <w:left w:val="nil"/>
              <w:bottom w:val="single" w:sz="4" w:space="0" w:color="auto"/>
              <w:right w:val="single" w:sz="4" w:space="0" w:color="auto"/>
            </w:tcBorders>
            <w:shd w:val="clear" w:color="auto" w:fill="auto"/>
            <w:noWrap/>
            <w:vAlign w:val="bottom"/>
            <w:hideMark/>
          </w:tcPr>
          <w:p w14:paraId="6AFC46E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6B38390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3054F5DF"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54E57E08"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D9D9D9"/>
            <w:vAlign w:val="center"/>
            <w:hideMark/>
          </w:tcPr>
          <w:p w14:paraId="0320D8AB"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Solution Testing</w:t>
            </w:r>
          </w:p>
        </w:tc>
        <w:tc>
          <w:tcPr>
            <w:tcW w:w="2319" w:type="dxa"/>
            <w:tcBorders>
              <w:top w:val="nil"/>
              <w:left w:val="nil"/>
              <w:bottom w:val="single" w:sz="4" w:space="0" w:color="auto"/>
              <w:right w:val="single" w:sz="4" w:space="0" w:color="auto"/>
            </w:tcBorders>
            <w:shd w:val="clear" w:color="000000" w:fill="D9D9D9"/>
            <w:vAlign w:val="center"/>
            <w:hideMark/>
          </w:tcPr>
          <w:p w14:paraId="1E24D0D8"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939" w:type="dxa"/>
            <w:tcBorders>
              <w:top w:val="nil"/>
              <w:left w:val="nil"/>
              <w:bottom w:val="single" w:sz="4" w:space="0" w:color="auto"/>
              <w:right w:val="single" w:sz="4" w:space="0" w:color="auto"/>
            </w:tcBorders>
            <w:shd w:val="clear" w:color="000000" w:fill="D9D9D9"/>
            <w:vAlign w:val="center"/>
            <w:hideMark/>
          </w:tcPr>
          <w:p w14:paraId="056CB53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D9D9D9"/>
            <w:noWrap/>
            <w:vAlign w:val="bottom"/>
            <w:hideMark/>
          </w:tcPr>
          <w:p w14:paraId="3670685A"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nil"/>
              <w:left w:val="nil"/>
              <w:bottom w:val="single" w:sz="4" w:space="0" w:color="auto"/>
              <w:right w:val="single" w:sz="4" w:space="0" w:color="auto"/>
            </w:tcBorders>
            <w:shd w:val="clear" w:color="000000" w:fill="D9D9D9"/>
            <w:noWrap/>
            <w:vAlign w:val="bottom"/>
            <w:hideMark/>
          </w:tcPr>
          <w:p w14:paraId="11602415"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34BD0920"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46694759"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4FE30B48"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Install Secure Solution into Test</w:t>
            </w:r>
          </w:p>
        </w:tc>
        <w:tc>
          <w:tcPr>
            <w:tcW w:w="2319" w:type="dxa"/>
            <w:tcBorders>
              <w:top w:val="nil"/>
              <w:left w:val="nil"/>
              <w:bottom w:val="single" w:sz="4" w:space="0" w:color="auto"/>
              <w:right w:val="single" w:sz="4" w:space="0" w:color="auto"/>
            </w:tcBorders>
            <w:shd w:val="clear" w:color="auto" w:fill="auto"/>
            <w:vAlign w:val="center"/>
            <w:hideMark/>
          </w:tcPr>
          <w:p w14:paraId="54349CD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01722CE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1431DF0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5846F1F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1CC3B458"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5313ECF0"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E7584A3"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Upgrade to Secure 3.6</w:t>
            </w:r>
          </w:p>
        </w:tc>
        <w:tc>
          <w:tcPr>
            <w:tcW w:w="2319" w:type="dxa"/>
            <w:tcBorders>
              <w:top w:val="nil"/>
              <w:left w:val="nil"/>
              <w:bottom w:val="single" w:sz="4" w:space="0" w:color="auto"/>
              <w:right w:val="single" w:sz="4" w:space="0" w:color="auto"/>
            </w:tcBorders>
            <w:shd w:val="clear" w:color="auto" w:fill="auto"/>
            <w:vAlign w:val="center"/>
            <w:hideMark/>
          </w:tcPr>
          <w:p w14:paraId="3D6E25B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45A91E9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nil"/>
              <w:right w:val="nil"/>
            </w:tcBorders>
            <w:shd w:val="clear" w:color="auto" w:fill="auto"/>
            <w:noWrap/>
            <w:vAlign w:val="bottom"/>
            <w:hideMark/>
          </w:tcPr>
          <w:p w14:paraId="04085E08"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noProof/>
                <w:color w:val="000000"/>
                <w:sz w:val="22"/>
              </w:rPr>
              <w:drawing>
                <wp:anchor distT="0" distB="0" distL="114300" distR="114300" simplePos="0" relativeHeight="251655168" behindDoc="0" locked="0" layoutInCell="1" allowOverlap="1" wp14:anchorId="1FD2CB2C" wp14:editId="74C92535">
                  <wp:simplePos x="0" y="0"/>
                  <wp:positionH relativeFrom="column">
                    <wp:posOffset>-6515100</wp:posOffset>
                  </wp:positionH>
                  <wp:positionV relativeFrom="paragraph">
                    <wp:posOffset>-9039225</wp:posOffset>
                  </wp:positionV>
                  <wp:extent cx="0" cy="0"/>
                  <wp:effectExtent l="0" t="0" r="0" b="0"/>
                  <wp:wrapNone/>
                  <wp:docPr id="12" name="Picture 12">
                    <a:extLst xmlns:a="http://schemas.openxmlformats.org/drawingml/2006/main">
                      <a:ext uri="{FF2B5EF4-FFF2-40B4-BE49-F238E27FC236}">
                        <a16:creationId xmlns:a16="http://schemas.microsoft.com/office/drawing/2014/main" id="{6CE27FA1-72DE-45D8-BD87-978680D5B37F}"/>
                      </a:ext>
                    </a:extLst>
                  </wp:docPr>
                  <wp:cNvGraphicFramePr/>
                  <a:graphic xmlns:a="http://schemas.openxmlformats.org/drawingml/2006/main">
                    <a:graphicData uri="http://schemas.openxmlformats.org/drawingml/2006/picture">
                      <pic:pic xmlns:pic="http://schemas.openxmlformats.org/drawingml/2006/picture">
                        <pic:nvPicPr>
                          <pic:cNvPr id="12" name="image1.png">
                            <a:extLst>
                              <a:ext uri="{FF2B5EF4-FFF2-40B4-BE49-F238E27FC236}">
                                <a16:creationId xmlns:a16="http://schemas.microsoft.com/office/drawing/2014/main" id="{6CE27FA1-72DE-45D8-BD87-978680D5B37F}"/>
                              </a:ext>
                            </a:extLst>
                          </pic:cNvPr>
                          <pic:cNvPicPr preferRelativeResize="0"/>
                        </pic:nvPicPr>
                        <pic:blipFill>
                          <a:blip r:embed="rId8" cstate="print"/>
                          <a:stretch>
                            <a:fillRect/>
                          </a:stretch>
                        </pic:blipFill>
                        <pic:spPr>
                          <a:xfrm>
                            <a:off x="0" y="0"/>
                            <a:ext cx="0" cy="0"/>
                          </a:xfrm>
                          <a:prstGeom prst="rect">
                            <a:avLst/>
                          </a:prstGeom>
                          <a:noFill/>
                        </pic:spPr>
                      </pic:pic>
                    </a:graphicData>
                  </a:graphic>
                  <wp14:sizeRelH relativeFrom="page">
                    <wp14:pctWidth>0</wp14:pctWidth>
                  </wp14:sizeRelH>
                  <wp14:sizeRelV relativeFrom="page">
                    <wp14:pctHeight>0</wp14:pctHeight>
                  </wp14:sizeRelV>
                </wp:anchor>
              </w:drawing>
            </w:r>
            <w:r w:rsidRPr="00874F83">
              <w:rPr>
                <w:rFonts w:ascii="Calibri" w:eastAsia="Times New Roman" w:hAnsi="Calibri" w:cs="Calibri"/>
                <w:noProof/>
                <w:color w:val="000000"/>
                <w:sz w:val="22"/>
              </w:rPr>
              <w:drawing>
                <wp:anchor distT="0" distB="0" distL="114300" distR="114300" simplePos="0" relativeHeight="251656192" behindDoc="0" locked="0" layoutInCell="1" allowOverlap="1" wp14:anchorId="63A5545E" wp14:editId="58A28C90">
                  <wp:simplePos x="0" y="0"/>
                  <wp:positionH relativeFrom="column">
                    <wp:posOffset>-6515100</wp:posOffset>
                  </wp:positionH>
                  <wp:positionV relativeFrom="paragraph">
                    <wp:posOffset>-9039225</wp:posOffset>
                  </wp:positionV>
                  <wp:extent cx="0" cy="0"/>
                  <wp:effectExtent l="0" t="0" r="0" b="0"/>
                  <wp:wrapNone/>
                  <wp:docPr id="13" name="Picture 13">
                    <a:extLst xmlns:a="http://schemas.openxmlformats.org/drawingml/2006/main">
                      <a:ext uri="{FF2B5EF4-FFF2-40B4-BE49-F238E27FC236}">
                        <a16:creationId xmlns:a16="http://schemas.microsoft.com/office/drawing/2014/main" id="{A61DAF2C-7F39-4057-BBEC-F840F3177930}"/>
                      </a:ext>
                    </a:extLst>
                  </wp:docPr>
                  <wp:cNvGraphicFramePr/>
                  <a:graphic xmlns:a="http://schemas.openxmlformats.org/drawingml/2006/main">
                    <a:graphicData uri="http://schemas.openxmlformats.org/drawingml/2006/picture">
                      <pic:pic xmlns:pic="http://schemas.openxmlformats.org/drawingml/2006/picture">
                        <pic:nvPicPr>
                          <pic:cNvPr id="13" name="image1.png">
                            <a:extLst>
                              <a:ext uri="{FF2B5EF4-FFF2-40B4-BE49-F238E27FC236}">
                                <a16:creationId xmlns:a16="http://schemas.microsoft.com/office/drawing/2014/main" id="{A61DAF2C-7F39-4057-BBEC-F840F3177930}"/>
                              </a:ext>
                            </a:extLst>
                          </pic:cNvPr>
                          <pic:cNvPicPr preferRelativeResize="0"/>
                        </pic:nvPicPr>
                        <pic:blipFill>
                          <a:blip r:embed="rId8" cstate="print"/>
                          <a:stretch>
                            <a:fillRect/>
                          </a:stretch>
                        </pic:blipFill>
                        <pic:spPr>
                          <a:xfrm>
                            <a:off x="0" y="0"/>
                            <a:ext cx="0" cy="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650"/>
            </w:tblGrid>
            <w:tr w:rsidR="00874F83" w:rsidRPr="00874F83" w14:paraId="78C562F6" w14:textId="77777777">
              <w:trPr>
                <w:trHeight w:val="330"/>
                <w:tblCellSpacing w:w="0" w:type="dxa"/>
              </w:trPr>
              <w:tc>
                <w:tcPr>
                  <w:tcW w:w="1640" w:type="dxa"/>
                  <w:tcBorders>
                    <w:top w:val="nil"/>
                    <w:left w:val="nil"/>
                    <w:bottom w:val="single" w:sz="4" w:space="0" w:color="000000"/>
                    <w:right w:val="single" w:sz="4" w:space="0" w:color="000000"/>
                  </w:tcBorders>
                  <w:shd w:val="clear" w:color="000000" w:fill="8497B0"/>
                  <w:noWrap/>
                  <w:vAlign w:val="bottom"/>
                  <w:hideMark/>
                </w:tcPr>
                <w:p w14:paraId="500C091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r>
          </w:tbl>
          <w:p w14:paraId="47726CA1" w14:textId="77777777" w:rsidR="00874F83" w:rsidRPr="00874F83" w:rsidRDefault="00874F83" w:rsidP="00874F83">
            <w:pPr>
              <w:widowControl/>
              <w:spacing w:after="0"/>
              <w:rPr>
                <w:rFonts w:ascii="Calibri" w:eastAsia="Times New Roman" w:hAnsi="Calibri" w:cs="Calibri"/>
                <w:color w:val="000000"/>
                <w:sz w:val="22"/>
              </w:rPr>
            </w:pPr>
          </w:p>
        </w:tc>
        <w:tc>
          <w:tcPr>
            <w:tcW w:w="1081" w:type="dxa"/>
            <w:tcBorders>
              <w:top w:val="nil"/>
              <w:left w:val="nil"/>
              <w:bottom w:val="single" w:sz="4" w:space="0" w:color="000000"/>
              <w:right w:val="single" w:sz="4" w:space="0" w:color="000000"/>
            </w:tcBorders>
            <w:shd w:val="clear" w:color="000000" w:fill="9BC2E6"/>
            <w:noWrap/>
            <w:vAlign w:val="bottom"/>
            <w:hideMark/>
          </w:tcPr>
          <w:p w14:paraId="0BBE40A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7FC9AF59"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1AEA4DBE"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29B52739"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Integration Testing - Test</w:t>
            </w:r>
          </w:p>
        </w:tc>
        <w:tc>
          <w:tcPr>
            <w:tcW w:w="2319" w:type="dxa"/>
            <w:tcBorders>
              <w:top w:val="nil"/>
              <w:left w:val="nil"/>
              <w:bottom w:val="single" w:sz="4" w:space="0" w:color="auto"/>
              <w:right w:val="single" w:sz="4" w:space="0" w:color="auto"/>
            </w:tcBorders>
            <w:shd w:val="clear" w:color="auto" w:fill="auto"/>
            <w:vAlign w:val="center"/>
            <w:hideMark/>
          </w:tcPr>
          <w:p w14:paraId="25AE8E3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349201D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605E2BC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17C1C5B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13C8D63F"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7758F54C"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2AC74A24"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Receive Tlog &amp; Reference Data files on SFTP</w:t>
            </w:r>
          </w:p>
        </w:tc>
        <w:tc>
          <w:tcPr>
            <w:tcW w:w="2319" w:type="dxa"/>
            <w:tcBorders>
              <w:top w:val="nil"/>
              <w:left w:val="nil"/>
              <w:bottom w:val="single" w:sz="4" w:space="0" w:color="auto"/>
              <w:right w:val="single" w:sz="4" w:space="0" w:color="auto"/>
            </w:tcBorders>
            <w:shd w:val="clear" w:color="auto" w:fill="auto"/>
            <w:vAlign w:val="center"/>
            <w:hideMark/>
          </w:tcPr>
          <w:p w14:paraId="3A73FF5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Delivery/Client</w:t>
            </w:r>
          </w:p>
        </w:tc>
        <w:tc>
          <w:tcPr>
            <w:tcW w:w="939" w:type="dxa"/>
            <w:tcBorders>
              <w:top w:val="nil"/>
              <w:left w:val="nil"/>
              <w:bottom w:val="single" w:sz="4" w:space="0" w:color="auto"/>
              <w:right w:val="single" w:sz="4" w:space="0" w:color="auto"/>
            </w:tcBorders>
            <w:shd w:val="clear" w:color="auto" w:fill="auto"/>
            <w:vAlign w:val="center"/>
            <w:hideMark/>
          </w:tcPr>
          <w:p w14:paraId="0F17E2F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226B955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144E1D5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61187E2C"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1ACFEC7B"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5AFEA00"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End to End Test TLOG Load Process</w:t>
            </w:r>
          </w:p>
        </w:tc>
        <w:tc>
          <w:tcPr>
            <w:tcW w:w="2319" w:type="dxa"/>
            <w:tcBorders>
              <w:top w:val="nil"/>
              <w:left w:val="nil"/>
              <w:bottom w:val="single" w:sz="4" w:space="0" w:color="auto"/>
              <w:right w:val="single" w:sz="4" w:space="0" w:color="auto"/>
            </w:tcBorders>
            <w:shd w:val="clear" w:color="auto" w:fill="auto"/>
            <w:vAlign w:val="center"/>
            <w:hideMark/>
          </w:tcPr>
          <w:p w14:paraId="38B0C82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Delivery/Client</w:t>
            </w:r>
          </w:p>
        </w:tc>
        <w:tc>
          <w:tcPr>
            <w:tcW w:w="939" w:type="dxa"/>
            <w:tcBorders>
              <w:top w:val="nil"/>
              <w:left w:val="nil"/>
              <w:bottom w:val="single" w:sz="4" w:space="0" w:color="auto"/>
              <w:right w:val="single" w:sz="4" w:space="0" w:color="auto"/>
            </w:tcBorders>
            <w:shd w:val="clear" w:color="auto" w:fill="auto"/>
            <w:vAlign w:val="center"/>
            <w:hideMark/>
          </w:tcPr>
          <w:p w14:paraId="70FA9AC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nil"/>
              <w:right w:val="nil"/>
            </w:tcBorders>
            <w:shd w:val="clear" w:color="auto" w:fill="auto"/>
            <w:noWrap/>
            <w:vAlign w:val="bottom"/>
            <w:hideMark/>
          </w:tcPr>
          <w:p w14:paraId="59111A70"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noProof/>
                <w:color w:val="000000"/>
                <w:sz w:val="22"/>
              </w:rPr>
              <mc:AlternateContent>
                <mc:Choice Requires="wpi">
                  <w:drawing>
                    <wp:anchor distT="0" distB="0" distL="114300" distR="114300" simplePos="0" relativeHeight="251657216" behindDoc="0" locked="0" layoutInCell="1" allowOverlap="1" wp14:anchorId="6EF75829" wp14:editId="21FE13A8">
                      <wp:simplePos x="0" y="0"/>
                      <wp:positionH relativeFrom="column">
                        <wp:posOffset>-6734175</wp:posOffset>
                      </wp:positionH>
                      <wp:positionV relativeFrom="paragraph">
                        <wp:posOffset>-9686925</wp:posOffset>
                      </wp:positionV>
                      <wp:extent cx="9525" cy="0"/>
                      <wp:effectExtent l="38100" t="38100" r="47625" b="38100"/>
                      <wp:wrapNone/>
                      <wp:docPr id="2" name="Ink 2">
                        <a:extLst xmlns:a="http://schemas.openxmlformats.org/drawingml/2006/main">
                          <a:ext uri="{FF2B5EF4-FFF2-40B4-BE49-F238E27FC236}">
                            <a16:creationId xmlns:a16="http://schemas.microsoft.com/office/drawing/2014/main" id="{C545C6E0-0AF4-468F-9957-85F73D5D5624}"/>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9">
                                <w14:nvContentPartPr>
                                  <w14:cNvContentPartPr/>
                                </w14:nvContentPartPr>
                                <w14:xfrm>
                                  <a:off x="0" y="0"/>
                                  <a:ext cx="5580" cy="18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2" name="Ink 1">
                                    <a:extLst>
                                      <a:ext uri="{FF2B5EF4-FFF2-40B4-BE49-F238E27FC236}">
                                        <a16:creationId xmlns:a16="http://schemas.microsoft.com/office/drawing/2014/main" id="{C545C6E0-0AF4-468F-9957-85F73D5D5624}"/>
                                      </a:ext>
                                    </a:extLst>
                                  </a:cNvPr>
                                  <a:cNvPicPr/>
                                </a:nvPicPr>
                                <a:blipFill>
                                  <a:blip xmlns:r="http://schemas.openxmlformats.org/officeDocument/2006/relationships" r:embed="rId13"/>
                                  <a:stretch>
                                    <a:fillRect/>
                                  </a:stretch>
                                </a:blipFill>
                                <a:spPr>
                                  <a:xfrm>
                                    <a:off x="6665220" y="9003240"/>
                                    <a:ext cx="9900" cy="45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type w14:anchorId="65D6C5C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530.4pt;margin-top:-762.9pt;width:.9pt;height:.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I04v4AQAAAgQAAA4AAABkcnMvZTJvRG9jLnhtbJxTWY+bMBB+r9T/&#10;YPmdcAQIQSGr5kCK1CMP7Q9wjQmo2Ea2c6xW+987dqDJ7raqtC8w47HH3zFePFx4h05M6VaKAoeT&#10;ACMmqKxacSjwj++ll2GkDREV6aRgBX5kGj8sP35YnPucRbKRXcUUgiZC5+e+wI0xfe77mjaMEz2R&#10;PRNQrKXixECqDn6lyBm6886PgiD1z1JVvZKUaQ2rm2sRL13/umbUfKtrzQzqChyFKcAzY6AKDOlP&#10;SKdxgP3lguQHRfqmpQMe8g44nLQCbv/TakMMQUfVvmnFW6qklrWZUMl9WdctZY4M0AqDV7R24pel&#10;FMb0qHIqhWHC7Ikyo3Cu8J4reAcKnL/ICqwhRyPx0BG0+b8TV9AbSY8c8FztUKwjBmZBN22vMVJ5&#10;WxVY7arwhl+c1jcGe3Xj9fW0V8jujzAShAMk4I0iJye7mM/aWGEhugr6VJbRKtmWsVdC5MXBKvZW&#10;23juldE020azch1N02d7OkxzqpjDtatGc8P0Dce/ejLMm7Ul9p29DuPTOomTdboNvOATQIjTrPTm&#10;82TmZUk5m26STZJG8bMdK99hHv+OhT9aaSnfC/BCGXt22PgvzS614lYUsAJd3Dw/2q8bZisUhcUk&#10;yWDOKRRCCO6aXg+PV9yNlcM6vAU7wPe5xXT3dJe/AQAA//8DAFBLAwQUAAYACAAAACEA6nxcjuEB&#10;AACQBAAAEAAAAGRycy9pbmsvaW5rMS54bWy0k01vozAQhu+V9j9Y3kMuAcZ2aFJU0tNGqtSVqm1X&#10;2j1ScINVMJExIfn3O3zEoWq6p90LMjOe1zOPX9/eHcqC7KWpVaVjynygROq0ypTexvTn88ZbUVLb&#10;RGdJUWkZ06Os6d36y9Wt0m9lEeGXoIKuu1VZxDS3dhcFQdu2fiv8ymwDDiCCe/32/YGux6pMviqt&#10;LB5Zn0Jppa082E4sUllMU3sAtx+1n6rGpNKlu4hJzzusSVK5qUyZWKeYJ1rLguikxL5/UWKPO1wo&#10;PGcrDSWlwoE97rPFcrH6doOB5BDTyX+DLdbYSUmDy5q//4Pm5qNm15bgy+slJWNLmdx3PQU98+jz&#10;2R9NtZPGKnnGPEAZE0eSDv89nwGUkXVVNN3dULJPigaRMQC0xXg2Cy4A+aiHbP6pHnL5VG/a3Hs0&#10;43hTDiM0Z6nT1VpVSjR6uXMeszUKd+Ena/rnwIGtPOAeE89sEQmIgPtLFk6uYnTxSfPFNHXu9F7M&#10;2a99xlEbJmtVZnMHHXzgoaM+ZX6pNpdqm9u/Fo+D99XOOxdeYm8nMk7yQ77G9Gv/GElfOQT6Udgq&#10;DDnhIbCQcAGL+cwTMIPZzTXMqQAK1AsZnwsg4LEQ85jGpeDwzrmuF7yS9R8AAAD//wMAUEsDBBQA&#10;BgAIAAAAIQCJKWcY4wAAABMBAAAPAAAAZHJzL2Rvd25yZXYueG1sTI9BSwMxEIXvgv8hjOCtTba4&#10;RdfNliJWFOnB2nqebuJm6SZZknS7/nunUNDbzJvHm++Vi9F2bNAhtt5JyKYCmHa1V61rJGw/V5N7&#10;YDGhU9h5pyX86AiL6vqqxEL5k/vQwyY1jEJcLFCCSakvOI+10Rbj1Pfa0e3bB4uJ1tBwFfBE4bbj&#10;MyHm3GLr6IPBXj8ZXR82RythGV7uBnN4XYfm/fkLdwFXb2uU8vZmXD4CS3pMf2Y44xM6VMS090en&#10;IuskTDIxFwSfzmM+y2kkF6n5A3XcX9QMeFXy/12q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3SNOL+AEAAAIEAAAOAAAAAAAAAAAAAAAAADwCAABkcnMv&#10;ZTJvRG9jLnhtbFBLAQItABQABgAIAAAAIQDqfFyO4QEAAJAEAAAQAAAAAAAAAAAAAAAAAGAEAABk&#10;cnMvaW5rL2luazEueG1sUEsBAi0AFAAGAAgAAAAhAIkpZxjjAAAAEwEAAA8AAAAAAAAAAAAAAAAA&#10;bwYAAGRycy9kb3ducmV2LnhtbFBLAQItABQABgAIAAAAIQB5GLydvwAAACEBAAAZAAAAAAAAAAAA&#10;AAAAAH8HAABkcnMvX3JlbHMvZTJvRG9jLnhtbC5yZWxzUEsFBgAAAAAGAAYAeAEAAHUIAAAAAA==&#10;">
                      <v:imagedata r:id="rId14" o:title="" cropright="-13107f"/>
                    </v:shape>
                  </w:pict>
                </mc:Fallback>
              </mc:AlternateContent>
            </w:r>
            <w:r w:rsidRPr="00874F83">
              <w:rPr>
                <w:rFonts w:ascii="Calibri" w:eastAsia="Times New Roman" w:hAnsi="Calibri" w:cs="Calibri"/>
                <w:noProof/>
                <w:color w:val="000000"/>
                <w:sz w:val="22"/>
              </w:rPr>
              <mc:AlternateContent>
                <mc:Choice Requires="wpi">
                  <w:drawing>
                    <wp:anchor distT="0" distB="0" distL="114300" distR="114300" simplePos="0" relativeHeight="251658240" behindDoc="0" locked="0" layoutInCell="1" allowOverlap="1" wp14:anchorId="2B44EA20" wp14:editId="0DD69C27">
                      <wp:simplePos x="0" y="0"/>
                      <wp:positionH relativeFrom="column">
                        <wp:posOffset>-6734175</wp:posOffset>
                      </wp:positionH>
                      <wp:positionV relativeFrom="paragraph">
                        <wp:posOffset>-9686925</wp:posOffset>
                      </wp:positionV>
                      <wp:extent cx="9525" cy="0"/>
                      <wp:effectExtent l="38100" t="38100" r="47625" b="38100"/>
                      <wp:wrapNone/>
                      <wp:docPr id="6" name="Ink 6">
                        <a:extLst xmlns:a="http://schemas.openxmlformats.org/drawingml/2006/main">
                          <a:ext uri="{FF2B5EF4-FFF2-40B4-BE49-F238E27FC236}">
                            <a16:creationId xmlns:a16="http://schemas.microsoft.com/office/drawing/2014/main" id="{921FE8EF-34F5-49BF-94A7-56DC1BBB931A}"/>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15">
                                <w14:nvContentPartPr>
                                  <w14:cNvContentPartPr/>
                                </w14:nvContentPartPr>
                                <w14:xfrm>
                                  <a:off x="0" y="0"/>
                                  <a:ext cx="5580" cy="18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6" name="Ink 5">
                                    <a:extLst>
                                      <a:ext uri="{FF2B5EF4-FFF2-40B4-BE49-F238E27FC236}">
                                        <a16:creationId xmlns:a16="http://schemas.microsoft.com/office/drawing/2014/main" id="{921FE8EF-34F5-49BF-94A7-56DC1BBB931A}"/>
                                      </a:ext>
                                    </a:extLst>
                                  </a:cNvPr>
                                  <a:cNvPicPr/>
                                </a:nvPicPr>
                                <a:blipFill>
                                  <a:blip xmlns:r="http://schemas.openxmlformats.org/officeDocument/2006/relationships" r:embed="rId16"/>
                                  <a:stretch>
                                    <a:fillRect/>
                                  </a:stretch>
                                </a:blipFill>
                                <a:spPr>
                                  <a:xfrm>
                                    <a:off x="6665220" y="9003240"/>
                                    <a:ext cx="9900" cy="45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6924048F" id="Ink 6" o:spid="_x0000_s1026" type="#_x0000_t75" style="position:absolute;margin-left:-530.4pt;margin-top:-762.9pt;width:.9pt;height:.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z7836AQAAAgQAAA4AAABkcnMvZTJvRG9jLnhtbJxTzY7bIBC+V+o7&#10;IO6OjeN4EyvOap0EaaV2m0P7ABTjxKoBC8jParXv3oHETdptVWkv9gwDw/czzO9PskMHYWyrVYnJ&#10;KMFIKK7rVm1L/O0rjaYYWcdUzTqtRImfhcX3i48f5se+EKne6a4WBkETZYtjX+Kdc30Rx5bvhGR2&#10;pHuhoNhoI5mD1Gzj2rAjdJddnCZJHh+1qXujubAWVlfnIl6E/k0juPvSNFY41JU4JTnAc0NgSgzp&#10;d0jHWYLjxZwVW8P6XcsveNg74EjWKrj9V6sVcwztTfumlWy50VY3bsS1jHXTtFwEMkCLJH/QelQ/&#10;PCWS8b0puFZOKLdhxg3ChcJ7rpAdKHD8rGuwhu2dxpeOoM3/nTiDXmm+l4DnbIcRHXMwC3bX9hYj&#10;U7R1ic1jTa741WF5ZbAxV15Ph41Bfn+OkWISIAFvlAc5xcl9ss4LC9FZ0BdK02qypllEIYqypMqi&#10;ap3NIpqOp+v0ji7Tcf7qT5O84EYEXI/1YC7J33D8qyeXefO2ZHGwN2B8maWErqdrGo0zOomyWUWj&#10;WfZwF03y1ZJUVTUbk4dXP1ZxwDz8A4t4sNJTvhXgN2X82cvGf2l2aoz0ooAV6BTm+dl/wzB7oTgs&#10;TiZTmHMOBQLBTdPz4eGKm7EKWC9vwQ/wbe4x3TzdxU8AAAD//wMAUEsDBBQABgAIAAAAIQBOCYRA&#10;4QEAAJAEAAAQAAAAZHJzL2luay9pbmsxLnhtbLSTTW/bMAyG7wP2HwTtkEtsU1LcJEadnhZgwAYM&#10;awesR9dWY6G2HMhynPz70R9RXDTdqbsYMim+Ih+9ur07lgU5SFOrSseU+UCJ1GmVKb2L6e+Hrbei&#10;pLaJzpKi0jKmJ1nTu83nT7dKv5RFhF+CCrruVmUR09zafRQEbdv6rfArsws4gAi+6Zcf3+lmrMrk&#10;s9LK4pH1OZRW2sqj7cQilcU0tUdw+1H7vmpMKl26i5j0ssOaJJXbypSJdYp5orUsiE5K7PsPJfa0&#10;x4XCc3bSUFIqHNjjPlssF6uvawwkx5hO/htsscZOShpc13z8D5rbt5pdW4Ivb5aUjC1l8tD1FPTM&#10;o/dn/2mqvTRWyQvmAcqYOJF0+O/5DKCMrKui6e6GkkNSNIiMAaAtxrNZcAXIWz1k86F6yOVdvWlz&#10;r9GM4005jNCcpc5Xa1Up0ejl3nnM1ijche+t6Z8DB7bygHtMPLBFJCAC7i/ZenIVo4vPmk+mqXOn&#10;92Qufu0zjtowWasymzvo4AMPHfUp82u1uVS73P6zeBy8r3beufISezuRcZJf8jmmX/rHSPrKIdCP&#10;wlZhyAkPgYWEC1jMZ56AGczWNzCnAihQL2R8LoCAx0LMYxqXgsMr57pe8Eo2fwEAAP//AwBQSwME&#10;FAAGAAgAAAAhAIkpZxjjAAAAEwEAAA8AAABkcnMvZG93bnJldi54bWxMj0FLAzEQhe+C/yGM4K1N&#10;trhF182WIlYU6cHaep5u4mbpJlmSdLv+e6dQ0NvMm8eb75WL0XZs0CG23knIpgKYdrVXrWskbD9X&#10;k3tgMaFT2HmnJfzoCIvq+qrEQvmT+9DDJjWMQlwsUIJJqS84j7XRFuPU99rR7dsHi4nW0HAV8ETh&#10;tuMzIebcYuvog8FePxldHzZHK2EZXu4Gc3hdh+b9+Qt3AVdva5Ty9mZcPgJLekx/ZjjjEzpUxLT3&#10;R6ci6yRMMjEXBJ/OYz7LaSQXqfkDddxf1Ax4VfL/Xa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0z7836AQAAAgQAAA4AAAAAAAAAAAAAAAAAPAIAAGRy&#10;cy9lMm9Eb2MueG1sUEsBAi0AFAAGAAgAAAAhAE4JhEDhAQAAkAQAABAAAAAAAAAAAAAAAAAAYgQA&#10;AGRycy9pbmsvaW5rMS54bWxQSwECLQAUAAYACAAAACEAiSlnGOMAAAATAQAADwAAAAAAAAAAAAAA&#10;AABxBgAAZHJzL2Rvd25yZXYueG1sUEsBAi0AFAAGAAgAAAAhAHkYvJ2/AAAAIQEAABkAAAAAAAAA&#10;AAAAAAAAgQcAAGRycy9fcmVscy9lMm9Eb2MueG1sLnJlbHNQSwUGAAAAAAYABgB4AQAAdwgAAAAA&#10;">
                      <v:imagedata r:id="rId14" o:title="" cropright="-13107f"/>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650"/>
            </w:tblGrid>
            <w:tr w:rsidR="00874F83" w:rsidRPr="00874F83" w14:paraId="5053C7EC" w14:textId="77777777">
              <w:trPr>
                <w:trHeight w:val="330"/>
                <w:tblCellSpacing w:w="0" w:type="dxa"/>
              </w:trPr>
              <w:tc>
                <w:tcPr>
                  <w:tcW w:w="1640" w:type="dxa"/>
                  <w:tcBorders>
                    <w:top w:val="nil"/>
                    <w:left w:val="nil"/>
                    <w:bottom w:val="single" w:sz="4" w:space="0" w:color="000000"/>
                    <w:right w:val="single" w:sz="4" w:space="0" w:color="000000"/>
                  </w:tcBorders>
                  <w:shd w:val="clear" w:color="000000" w:fill="8497B0"/>
                  <w:noWrap/>
                  <w:vAlign w:val="bottom"/>
                  <w:hideMark/>
                </w:tcPr>
                <w:p w14:paraId="003019A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r>
          </w:tbl>
          <w:p w14:paraId="39297670" w14:textId="77777777" w:rsidR="00874F83" w:rsidRPr="00874F83" w:rsidRDefault="00874F83" w:rsidP="00874F83">
            <w:pPr>
              <w:widowControl/>
              <w:spacing w:after="0"/>
              <w:rPr>
                <w:rFonts w:ascii="Calibri" w:eastAsia="Times New Roman" w:hAnsi="Calibri" w:cs="Calibri"/>
                <w:color w:val="000000"/>
                <w:sz w:val="22"/>
              </w:rPr>
            </w:pPr>
          </w:p>
        </w:tc>
        <w:tc>
          <w:tcPr>
            <w:tcW w:w="1081" w:type="dxa"/>
            <w:tcBorders>
              <w:top w:val="nil"/>
              <w:left w:val="nil"/>
              <w:bottom w:val="single" w:sz="4" w:space="0" w:color="000000"/>
              <w:right w:val="single" w:sz="4" w:space="0" w:color="000000"/>
            </w:tcBorders>
            <w:shd w:val="clear" w:color="000000" w:fill="9BC2E6"/>
            <w:noWrap/>
            <w:vAlign w:val="bottom"/>
            <w:hideMark/>
          </w:tcPr>
          <w:p w14:paraId="06B1766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0556BCAA"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3AD4AA2"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2A14EADD"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End to End Test Other Data Feeds</w:t>
            </w:r>
          </w:p>
        </w:tc>
        <w:tc>
          <w:tcPr>
            <w:tcW w:w="2319" w:type="dxa"/>
            <w:tcBorders>
              <w:top w:val="nil"/>
              <w:left w:val="nil"/>
              <w:bottom w:val="single" w:sz="4" w:space="0" w:color="auto"/>
              <w:right w:val="single" w:sz="4" w:space="0" w:color="auto"/>
            </w:tcBorders>
            <w:shd w:val="clear" w:color="auto" w:fill="auto"/>
            <w:vAlign w:val="center"/>
            <w:hideMark/>
          </w:tcPr>
          <w:p w14:paraId="7F82FB1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Delivery/Client</w:t>
            </w:r>
          </w:p>
        </w:tc>
        <w:tc>
          <w:tcPr>
            <w:tcW w:w="939" w:type="dxa"/>
            <w:tcBorders>
              <w:top w:val="nil"/>
              <w:left w:val="nil"/>
              <w:bottom w:val="single" w:sz="4" w:space="0" w:color="auto"/>
              <w:right w:val="single" w:sz="4" w:space="0" w:color="auto"/>
            </w:tcBorders>
            <w:shd w:val="clear" w:color="auto" w:fill="auto"/>
            <w:vAlign w:val="center"/>
            <w:hideMark/>
          </w:tcPr>
          <w:p w14:paraId="5EE7CD9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7DC7F0A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7A6810B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76B62418"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6B907A6E"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20B5C267"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Whitelist IP Addresses</w:t>
            </w:r>
          </w:p>
        </w:tc>
        <w:tc>
          <w:tcPr>
            <w:tcW w:w="2319" w:type="dxa"/>
            <w:tcBorders>
              <w:top w:val="nil"/>
              <w:left w:val="nil"/>
              <w:bottom w:val="single" w:sz="4" w:space="0" w:color="auto"/>
              <w:right w:val="single" w:sz="4" w:space="0" w:color="auto"/>
            </w:tcBorders>
            <w:shd w:val="clear" w:color="auto" w:fill="auto"/>
            <w:vAlign w:val="center"/>
            <w:hideMark/>
          </w:tcPr>
          <w:p w14:paraId="77EFA76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PM/Delivery</w:t>
            </w:r>
          </w:p>
        </w:tc>
        <w:tc>
          <w:tcPr>
            <w:tcW w:w="939" w:type="dxa"/>
            <w:tcBorders>
              <w:top w:val="nil"/>
              <w:left w:val="nil"/>
              <w:bottom w:val="single" w:sz="4" w:space="0" w:color="auto"/>
              <w:right w:val="single" w:sz="4" w:space="0" w:color="auto"/>
            </w:tcBorders>
            <w:shd w:val="clear" w:color="auto" w:fill="auto"/>
            <w:vAlign w:val="center"/>
            <w:hideMark/>
          </w:tcPr>
          <w:p w14:paraId="3FF53CC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3E28B68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3AEED03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10A8E13A"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44939851"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6D472EF8"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Volume &amp; Performance Testing - Test Environment</w:t>
            </w:r>
          </w:p>
        </w:tc>
        <w:tc>
          <w:tcPr>
            <w:tcW w:w="2319" w:type="dxa"/>
            <w:tcBorders>
              <w:top w:val="nil"/>
              <w:left w:val="nil"/>
              <w:bottom w:val="single" w:sz="4" w:space="0" w:color="auto"/>
              <w:right w:val="single" w:sz="4" w:space="0" w:color="auto"/>
            </w:tcBorders>
            <w:shd w:val="clear" w:color="auto" w:fill="auto"/>
            <w:vAlign w:val="center"/>
            <w:hideMark/>
          </w:tcPr>
          <w:p w14:paraId="5EE1CE3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17B1D49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1C35D4A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582B4FF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7A6A06E2"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39D51DA7"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FDF5042"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POS Load Testing - Test Environment</w:t>
            </w:r>
          </w:p>
        </w:tc>
        <w:tc>
          <w:tcPr>
            <w:tcW w:w="2319" w:type="dxa"/>
            <w:tcBorders>
              <w:top w:val="nil"/>
              <w:left w:val="nil"/>
              <w:bottom w:val="single" w:sz="4" w:space="0" w:color="auto"/>
              <w:right w:val="single" w:sz="4" w:space="0" w:color="auto"/>
            </w:tcBorders>
            <w:shd w:val="clear" w:color="auto" w:fill="auto"/>
            <w:vAlign w:val="center"/>
            <w:hideMark/>
          </w:tcPr>
          <w:p w14:paraId="7516BD7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046FF8C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56A846C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10B13C7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6B1D9027"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509701E3"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lastRenderedPageBreak/>
              <w:t> </w:t>
            </w:r>
          </w:p>
        </w:tc>
        <w:tc>
          <w:tcPr>
            <w:tcW w:w="4227" w:type="dxa"/>
            <w:tcBorders>
              <w:top w:val="nil"/>
              <w:left w:val="single" w:sz="8" w:space="0" w:color="auto"/>
              <w:bottom w:val="single" w:sz="4" w:space="0" w:color="auto"/>
              <w:right w:val="single" w:sz="4" w:space="0" w:color="auto"/>
            </w:tcBorders>
            <w:shd w:val="clear" w:color="000000" w:fill="C6E0B4"/>
            <w:vAlign w:val="center"/>
            <w:hideMark/>
          </w:tcPr>
          <w:p w14:paraId="4C304FFC" w14:textId="77777777" w:rsidR="00874F83" w:rsidRPr="00874F83" w:rsidRDefault="00874F83" w:rsidP="00874F83">
            <w:pPr>
              <w:widowControl/>
              <w:spacing w:after="0"/>
              <w:ind w:firstLineChars="100" w:firstLine="221"/>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2319" w:type="dxa"/>
            <w:tcBorders>
              <w:top w:val="nil"/>
              <w:left w:val="nil"/>
              <w:bottom w:val="single" w:sz="4" w:space="0" w:color="auto"/>
              <w:right w:val="single" w:sz="4" w:space="0" w:color="auto"/>
            </w:tcBorders>
            <w:shd w:val="clear" w:color="auto" w:fill="auto"/>
            <w:vAlign w:val="center"/>
            <w:hideMark/>
          </w:tcPr>
          <w:p w14:paraId="74794D5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6C97DCF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25</w:t>
            </w:r>
          </w:p>
        </w:tc>
        <w:tc>
          <w:tcPr>
            <w:tcW w:w="1871" w:type="dxa"/>
            <w:tcBorders>
              <w:top w:val="nil"/>
              <w:left w:val="nil"/>
              <w:bottom w:val="single" w:sz="4" w:space="0" w:color="auto"/>
              <w:right w:val="single" w:sz="4" w:space="0" w:color="auto"/>
            </w:tcBorders>
            <w:shd w:val="clear" w:color="auto" w:fill="auto"/>
            <w:noWrap/>
            <w:vAlign w:val="bottom"/>
            <w:hideMark/>
          </w:tcPr>
          <w:p w14:paraId="1903CC2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41BC2D2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3CED49D5" w14:textId="77777777" w:rsidTr="003334E0">
        <w:trPr>
          <w:trHeight w:val="375"/>
        </w:trPr>
        <w:tc>
          <w:tcPr>
            <w:tcW w:w="340" w:type="dxa"/>
            <w:tcBorders>
              <w:top w:val="nil"/>
              <w:left w:val="double" w:sz="6" w:space="0" w:color="FFFFFF"/>
              <w:bottom w:val="double" w:sz="6" w:space="0" w:color="FFFFFF"/>
              <w:right w:val="nil"/>
            </w:tcBorders>
            <w:shd w:val="clear" w:color="auto" w:fill="auto"/>
            <w:noWrap/>
            <w:vAlign w:val="bottom"/>
            <w:hideMark/>
          </w:tcPr>
          <w:p w14:paraId="68301796"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D9D9D9"/>
            <w:vAlign w:val="center"/>
            <w:hideMark/>
          </w:tcPr>
          <w:p w14:paraId="1805B33B"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 xml:space="preserve">Pre-UAT Testing </w:t>
            </w:r>
            <w:r w:rsidRPr="00874F83">
              <w:rPr>
                <w:rFonts w:ascii="Calibri" w:eastAsia="Times New Roman" w:hAnsi="Calibri" w:cs="Calibri"/>
                <w:b/>
                <w:bCs/>
                <w:color w:val="000000"/>
                <w:sz w:val="22"/>
                <w:vertAlign w:val="superscript"/>
              </w:rPr>
              <w:t xml:space="preserve">2 </w:t>
            </w:r>
          </w:p>
        </w:tc>
        <w:tc>
          <w:tcPr>
            <w:tcW w:w="2319" w:type="dxa"/>
            <w:tcBorders>
              <w:top w:val="nil"/>
              <w:left w:val="nil"/>
              <w:bottom w:val="single" w:sz="4" w:space="0" w:color="auto"/>
              <w:right w:val="single" w:sz="4" w:space="0" w:color="auto"/>
            </w:tcBorders>
            <w:shd w:val="clear" w:color="000000" w:fill="D9D9D9"/>
            <w:vAlign w:val="center"/>
            <w:hideMark/>
          </w:tcPr>
          <w:p w14:paraId="2DB99AD4"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939" w:type="dxa"/>
            <w:tcBorders>
              <w:top w:val="nil"/>
              <w:left w:val="nil"/>
              <w:bottom w:val="single" w:sz="4" w:space="0" w:color="auto"/>
              <w:right w:val="single" w:sz="4" w:space="0" w:color="auto"/>
            </w:tcBorders>
            <w:shd w:val="clear" w:color="000000" w:fill="D9D9D9"/>
            <w:vAlign w:val="center"/>
            <w:hideMark/>
          </w:tcPr>
          <w:p w14:paraId="447579E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D9D9D9"/>
            <w:noWrap/>
            <w:vAlign w:val="bottom"/>
            <w:hideMark/>
          </w:tcPr>
          <w:p w14:paraId="69D35ACD"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nil"/>
              <w:left w:val="nil"/>
              <w:bottom w:val="single" w:sz="4" w:space="0" w:color="auto"/>
              <w:right w:val="single" w:sz="4" w:space="0" w:color="auto"/>
            </w:tcBorders>
            <w:shd w:val="clear" w:color="000000" w:fill="D9D9D9"/>
            <w:noWrap/>
            <w:vAlign w:val="bottom"/>
            <w:hideMark/>
          </w:tcPr>
          <w:p w14:paraId="6C4F6547"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406E60D4"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76363FBA"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1A37AA20"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Pre-UAT Testing Phase 1</w:t>
            </w:r>
          </w:p>
        </w:tc>
        <w:tc>
          <w:tcPr>
            <w:tcW w:w="2319" w:type="dxa"/>
            <w:tcBorders>
              <w:top w:val="nil"/>
              <w:left w:val="nil"/>
              <w:bottom w:val="single" w:sz="4" w:space="0" w:color="auto"/>
              <w:right w:val="single" w:sz="4" w:space="0" w:color="auto"/>
            </w:tcBorders>
            <w:shd w:val="clear" w:color="auto" w:fill="auto"/>
            <w:vAlign w:val="center"/>
            <w:hideMark/>
          </w:tcPr>
          <w:p w14:paraId="6486424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Delivery/Client Success</w:t>
            </w:r>
          </w:p>
        </w:tc>
        <w:tc>
          <w:tcPr>
            <w:tcW w:w="939" w:type="dxa"/>
            <w:tcBorders>
              <w:top w:val="nil"/>
              <w:left w:val="nil"/>
              <w:bottom w:val="single" w:sz="4" w:space="0" w:color="auto"/>
              <w:right w:val="single" w:sz="4" w:space="0" w:color="auto"/>
            </w:tcBorders>
            <w:shd w:val="clear" w:color="auto" w:fill="auto"/>
            <w:vAlign w:val="center"/>
            <w:hideMark/>
          </w:tcPr>
          <w:p w14:paraId="0DAA520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5A1A7A8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44DBD45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75D90913"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65858093"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4DA28641"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Pre-UAT Phase 1 Defect Resolution</w:t>
            </w:r>
          </w:p>
        </w:tc>
        <w:tc>
          <w:tcPr>
            <w:tcW w:w="2319" w:type="dxa"/>
            <w:tcBorders>
              <w:top w:val="nil"/>
              <w:left w:val="nil"/>
              <w:bottom w:val="single" w:sz="4" w:space="0" w:color="auto"/>
              <w:right w:val="single" w:sz="4" w:space="0" w:color="auto"/>
            </w:tcBorders>
            <w:shd w:val="clear" w:color="auto" w:fill="auto"/>
            <w:vAlign w:val="center"/>
            <w:hideMark/>
          </w:tcPr>
          <w:p w14:paraId="6F05594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Delivery/Client Success</w:t>
            </w:r>
          </w:p>
        </w:tc>
        <w:tc>
          <w:tcPr>
            <w:tcW w:w="939" w:type="dxa"/>
            <w:tcBorders>
              <w:top w:val="nil"/>
              <w:left w:val="nil"/>
              <w:bottom w:val="single" w:sz="4" w:space="0" w:color="auto"/>
              <w:right w:val="single" w:sz="4" w:space="0" w:color="auto"/>
            </w:tcBorders>
            <w:shd w:val="clear" w:color="auto" w:fill="auto"/>
            <w:vAlign w:val="center"/>
            <w:hideMark/>
          </w:tcPr>
          <w:p w14:paraId="3B40028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21AE560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38281C7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62ED72AB"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223E03CF"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4024D0E0"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Pre-UAT Testing Phase 2</w:t>
            </w:r>
          </w:p>
        </w:tc>
        <w:tc>
          <w:tcPr>
            <w:tcW w:w="2319" w:type="dxa"/>
            <w:tcBorders>
              <w:top w:val="nil"/>
              <w:left w:val="nil"/>
              <w:bottom w:val="single" w:sz="4" w:space="0" w:color="auto"/>
              <w:right w:val="single" w:sz="4" w:space="0" w:color="auto"/>
            </w:tcBorders>
            <w:shd w:val="clear" w:color="auto" w:fill="auto"/>
            <w:vAlign w:val="center"/>
            <w:hideMark/>
          </w:tcPr>
          <w:p w14:paraId="5F6DEF7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Delivery/Client Success</w:t>
            </w:r>
          </w:p>
        </w:tc>
        <w:tc>
          <w:tcPr>
            <w:tcW w:w="939" w:type="dxa"/>
            <w:tcBorders>
              <w:top w:val="nil"/>
              <w:left w:val="nil"/>
              <w:bottom w:val="single" w:sz="4" w:space="0" w:color="auto"/>
              <w:right w:val="single" w:sz="4" w:space="0" w:color="auto"/>
            </w:tcBorders>
            <w:shd w:val="clear" w:color="auto" w:fill="auto"/>
            <w:vAlign w:val="center"/>
            <w:hideMark/>
          </w:tcPr>
          <w:p w14:paraId="1787F2F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55807539"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3C1DEBD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38D58FA9"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4A54E29C"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586685E"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Pre-UAT Phase 2 Defect Resolution</w:t>
            </w:r>
          </w:p>
        </w:tc>
        <w:tc>
          <w:tcPr>
            <w:tcW w:w="2319" w:type="dxa"/>
            <w:tcBorders>
              <w:top w:val="nil"/>
              <w:left w:val="nil"/>
              <w:bottom w:val="single" w:sz="4" w:space="0" w:color="auto"/>
              <w:right w:val="single" w:sz="4" w:space="0" w:color="auto"/>
            </w:tcBorders>
            <w:shd w:val="clear" w:color="auto" w:fill="auto"/>
            <w:vAlign w:val="center"/>
            <w:hideMark/>
          </w:tcPr>
          <w:p w14:paraId="005EB4F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Delivery/Client Success</w:t>
            </w:r>
          </w:p>
        </w:tc>
        <w:tc>
          <w:tcPr>
            <w:tcW w:w="939" w:type="dxa"/>
            <w:tcBorders>
              <w:top w:val="nil"/>
              <w:left w:val="nil"/>
              <w:bottom w:val="single" w:sz="4" w:space="0" w:color="auto"/>
              <w:right w:val="single" w:sz="4" w:space="0" w:color="auto"/>
            </w:tcBorders>
            <w:shd w:val="clear" w:color="auto" w:fill="auto"/>
            <w:vAlign w:val="center"/>
            <w:hideMark/>
          </w:tcPr>
          <w:p w14:paraId="4C523BC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09CB3FE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555F01D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2EEBDDEE" w14:textId="77777777" w:rsidTr="003334E0">
        <w:trPr>
          <w:trHeight w:val="630"/>
        </w:trPr>
        <w:tc>
          <w:tcPr>
            <w:tcW w:w="340" w:type="dxa"/>
            <w:tcBorders>
              <w:top w:val="nil"/>
              <w:left w:val="double" w:sz="6" w:space="0" w:color="FFFFFF"/>
              <w:bottom w:val="double" w:sz="6" w:space="0" w:color="FFFFFF"/>
              <w:right w:val="nil"/>
            </w:tcBorders>
            <w:shd w:val="clear" w:color="auto" w:fill="auto"/>
            <w:noWrap/>
            <w:vAlign w:val="bottom"/>
            <w:hideMark/>
          </w:tcPr>
          <w:p w14:paraId="73F50CF9"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1AFFB0B5"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Secure Application, Questions, Monitors, Maintenance, Reports</w:t>
            </w:r>
          </w:p>
        </w:tc>
        <w:tc>
          <w:tcPr>
            <w:tcW w:w="2319" w:type="dxa"/>
            <w:tcBorders>
              <w:top w:val="nil"/>
              <w:left w:val="nil"/>
              <w:bottom w:val="single" w:sz="4" w:space="0" w:color="auto"/>
              <w:right w:val="single" w:sz="4" w:space="0" w:color="auto"/>
            </w:tcBorders>
            <w:shd w:val="clear" w:color="auto" w:fill="auto"/>
            <w:vAlign w:val="center"/>
            <w:hideMark/>
          </w:tcPr>
          <w:p w14:paraId="5E2ADA2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Delivery/Client Success</w:t>
            </w:r>
          </w:p>
        </w:tc>
        <w:tc>
          <w:tcPr>
            <w:tcW w:w="939" w:type="dxa"/>
            <w:tcBorders>
              <w:top w:val="nil"/>
              <w:left w:val="nil"/>
              <w:bottom w:val="single" w:sz="4" w:space="0" w:color="auto"/>
              <w:right w:val="single" w:sz="4" w:space="0" w:color="auto"/>
            </w:tcBorders>
            <w:shd w:val="clear" w:color="auto" w:fill="auto"/>
            <w:vAlign w:val="center"/>
            <w:hideMark/>
          </w:tcPr>
          <w:p w14:paraId="2D00188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77B9F7B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346201C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73F5889F"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29ADBFBD"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09A18C0E"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Configure Questions and Monitors</w:t>
            </w:r>
          </w:p>
        </w:tc>
        <w:tc>
          <w:tcPr>
            <w:tcW w:w="2319" w:type="dxa"/>
            <w:tcBorders>
              <w:top w:val="nil"/>
              <w:left w:val="nil"/>
              <w:bottom w:val="single" w:sz="4" w:space="0" w:color="auto"/>
              <w:right w:val="single" w:sz="4" w:space="0" w:color="auto"/>
            </w:tcBorders>
            <w:shd w:val="clear" w:color="auto" w:fill="auto"/>
            <w:vAlign w:val="center"/>
            <w:hideMark/>
          </w:tcPr>
          <w:p w14:paraId="1586B92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Delivery/Client Success</w:t>
            </w:r>
          </w:p>
        </w:tc>
        <w:tc>
          <w:tcPr>
            <w:tcW w:w="939" w:type="dxa"/>
            <w:tcBorders>
              <w:top w:val="nil"/>
              <w:left w:val="nil"/>
              <w:bottom w:val="single" w:sz="4" w:space="0" w:color="auto"/>
              <w:right w:val="single" w:sz="4" w:space="0" w:color="auto"/>
            </w:tcBorders>
            <w:shd w:val="clear" w:color="auto" w:fill="auto"/>
            <w:vAlign w:val="center"/>
            <w:hideMark/>
          </w:tcPr>
          <w:p w14:paraId="6C78B16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6D3A9FC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7D10435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2E95CEDC" w14:textId="77777777" w:rsidTr="003334E0">
        <w:trPr>
          <w:trHeight w:val="630"/>
        </w:trPr>
        <w:tc>
          <w:tcPr>
            <w:tcW w:w="340" w:type="dxa"/>
            <w:tcBorders>
              <w:top w:val="nil"/>
              <w:left w:val="double" w:sz="6" w:space="0" w:color="FFFFFF"/>
              <w:bottom w:val="double" w:sz="6" w:space="0" w:color="FFFFFF"/>
              <w:right w:val="nil"/>
            </w:tcBorders>
            <w:shd w:val="clear" w:color="auto" w:fill="auto"/>
            <w:noWrap/>
            <w:vAlign w:val="bottom"/>
            <w:hideMark/>
          </w:tcPr>
          <w:p w14:paraId="2D87385E"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78A4AB0"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System Configuration (User Roles, Metadata Naming, Portal Page)</w:t>
            </w:r>
          </w:p>
        </w:tc>
        <w:tc>
          <w:tcPr>
            <w:tcW w:w="2319" w:type="dxa"/>
            <w:tcBorders>
              <w:top w:val="nil"/>
              <w:left w:val="nil"/>
              <w:bottom w:val="single" w:sz="4" w:space="0" w:color="auto"/>
              <w:right w:val="single" w:sz="4" w:space="0" w:color="auto"/>
            </w:tcBorders>
            <w:shd w:val="clear" w:color="auto" w:fill="auto"/>
            <w:vAlign w:val="center"/>
            <w:hideMark/>
          </w:tcPr>
          <w:p w14:paraId="4F6001E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Delivery/Client Success</w:t>
            </w:r>
          </w:p>
        </w:tc>
        <w:tc>
          <w:tcPr>
            <w:tcW w:w="939" w:type="dxa"/>
            <w:tcBorders>
              <w:top w:val="nil"/>
              <w:left w:val="nil"/>
              <w:bottom w:val="single" w:sz="4" w:space="0" w:color="auto"/>
              <w:right w:val="single" w:sz="4" w:space="0" w:color="auto"/>
            </w:tcBorders>
            <w:shd w:val="clear" w:color="auto" w:fill="auto"/>
            <w:vAlign w:val="center"/>
            <w:hideMark/>
          </w:tcPr>
          <w:p w14:paraId="3136BF9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8497B0"/>
            <w:noWrap/>
            <w:vAlign w:val="bottom"/>
            <w:hideMark/>
          </w:tcPr>
          <w:p w14:paraId="1C6092D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Wk9</w:t>
            </w:r>
          </w:p>
        </w:tc>
        <w:tc>
          <w:tcPr>
            <w:tcW w:w="1081" w:type="dxa"/>
            <w:tcBorders>
              <w:top w:val="nil"/>
              <w:left w:val="nil"/>
              <w:bottom w:val="single" w:sz="4" w:space="0" w:color="000000"/>
              <w:right w:val="single" w:sz="4" w:space="0" w:color="000000"/>
            </w:tcBorders>
            <w:shd w:val="clear" w:color="000000" w:fill="9BC2E6"/>
            <w:noWrap/>
            <w:vAlign w:val="bottom"/>
            <w:hideMark/>
          </w:tcPr>
          <w:p w14:paraId="3FEE288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0C7755A9"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442DA583"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C6E0B4"/>
            <w:vAlign w:val="center"/>
            <w:hideMark/>
          </w:tcPr>
          <w:p w14:paraId="26337965" w14:textId="77777777" w:rsidR="00874F83" w:rsidRPr="00874F83" w:rsidRDefault="00874F83" w:rsidP="00874F83">
            <w:pPr>
              <w:widowControl/>
              <w:spacing w:after="0"/>
              <w:ind w:firstLineChars="100" w:firstLine="221"/>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2319" w:type="dxa"/>
            <w:tcBorders>
              <w:top w:val="nil"/>
              <w:left w:val="nil"/>
              <w:bottom w:val="single" w:sz="4" w:space="0" w:color="auto"/>
              <w:right w:val="single" w:sz="4" w:space="0" w:color="auto"/>
            </w:tcBorders>
            <w:shd w:val="clear" w:color="auto" w:fill="auto"/>
            <w:vAlign w:val="center"/>
            <w:hideMark/>
          </w:tcPr>
          <w:p w14:paraId="1FC4D34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5CE9745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11</w:t>
            </w:r>
          </w:p>
        </w:tc>
        <w:tc>
          <w:tcPr>
            <w:tcW w:w="1871" w:type="dxa"/>
            <w:tcBorders>
              <w:top w:val="nil"/>
              <w:left w:val="nil"/>
              <w:bottom w:val="single" w:sz="4" w:space="0" w:color="auto"/>
              <w:right w:val="single" w:sz="4" w:space="0" w:color="auto"/>
            </w:tcBorders>
            <w:shd w:val="clear" w:color="auto" w:fill="auto"/>
            <w:noWrap/>
            <w:vAlign w:val="bottom"/>
            <w:hideMark/>
          </w:tcPr>
          <w:p w14:paraId="03207CD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1061A15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15DBBF74"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591DF0B6"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4227" w:type="dxa"/>
            <w:tcBorders>
              <w:top w:val="nil"/>
              <w:left w:val="single" w:sz="8" w:space="0" w:color="auto"/>
              <w:bottom w:val="single" w:sz="4" w:space="0" w:color="auto"/>
              <w:right w:val="single" w:sz="4" w:space="0" w:color="auto"/>
            </w:tcBorders>
            <w:shd w:val="clear" w:color="000000" w:fill="D9D9D9"/>
            <w:vAlign w:val="center"/>
            <w:hideMark/>
          </w:tcPr>
          <w:p w14:paraId="6CA8586C"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Environment preparation</w:t>
            </w:r>
          </w:p>
        </w:tc>
        <w:tc>
          <w:tcPr>
            <w:tcW w:w="2319" w:type="dxa"/>
            <w:tcBorders>
              <w:top w:val="nil"/>
              <w:left w:val="nil"/>
              <w:bottom w:val="single" w:sz="4" w:space="0" w:color="auto"/>
              <w:right w:val="single" w:sz="4" w:space="0" w:color="auto"/>
            </w:tcBorders>
            <w:shd w:val="clear" w:color="000000" w:fill="D9D9D9"/>
            <w:vAlign w:val="center"/>
            <w:hideMark/>
          </w:tcPr>
          <w:p w14:paraId="11550D11"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Delivery/PM</w:t>
            </w:r>
          </w:p>
        </w:tc>
        <w:tc>
          <w:tcPr>
            <w:tcW w:w="939" w:type="dxa"/>
            <w:tcBorders>
              <w:top w:val="nil"/>
              <w:left w:val="nil"/>
              <w:bottom w:val="single" w:sz="4" w:space="0" w:color="auto"/>
              <w:right w:val="single" w:sz="4" w:space="0" w:color="auto"/>
            </w:tcBorders>
            <w:shd w:val="clear" w:color="000000" w:fill="D9D9D9"/>
            <w:vAlign w:val="center"/>
            <w:hideMark/>
          </w:tcPr>
          <w:p w14:paraId="06E2F2F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D9D9D9"/>
            <w:noWrap/>
            <w:vAlign w:val="bottom"/>
            <w:hideMark/>
          </w:tcPr>
          <w:p w14:paraId="4B8F7A2B"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nil"/>
              <w:left w:val="nil"/>
              <w:bottom w:val="single" w:sz="4" w:space="0" w:color="auto"/>
              <w:right w:val="single" w:sz="4" w:space="0" w:color="auto"/>
            </w:tcBorders>
            <w:shd w:val="clear" w:color="000000" w:fill="D9D9D9"/>
            <w:noWrap/>
            <w:vAlign w:val="bottom"/>
            <w:hideMark/>
          </w:tcPr>
          <w:p w14:paraId="5A4EA34E"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02AB5FDF"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2A4C8FFF"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563CEEB8"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Estimate storage requirements - Production Environment</w:t>
            </w:r>
          </w:p>
        </w:tc>
        <w:tc>
          <w:tcPr>
            <w:tcW w:w="2319" w:type="dxa"/>
            <w:tcBorders>
              <w:top w:val="nil"/>
              <w:left w:val="nil"/>
              <w:bottom w:val="single" w:sz="4" w:space="0" w:color="auto"/>
              <w:right w:val="single" w:sz="4" w:space="0" w:color="auto"/>
            </w:tcBorders>
            <w:shd w:val="clear" w:color="auto" w:fill="auto"/>
            <w:vAlign w:val="center"/>
            <w:hideMark/>
          </w:tcPr>
          <w:p w14:paraId="7A9EF4D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3F22C5F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9BC2E6"/>
            <w:noWrap/>
            <w:vAlign w:val="bottom"/>
            <w:hideMark/>
          </w:tcPr>
          <w:p w14:paraId="3410D4D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c>
          <w:tcPr>
            <w:tcW w:w="1081" w:type="dxa"/>
            <w:tcBorders>
              <w:top w:val="nil"/>
              <w:left w:val="nil"/>
              <w:bottom w:val="single" w:sz="4" w:space="0" w:color="auto"/>
              <w:right w:val="single" w:sz="4" w:space="0" w:color="auto"/>
            </w:tcBorders>
            <w:shd w:val="clear" w:color="000000" w:fill="9BC2E6"/>
            <w:noWrap/>
            <w:vAlign w:val="bottom"/>
            <w:hideMark/>
          </w:tcPr>
          <w:p w14:paraId="04C1321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570C8FB5"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3899461"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500E00B7"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Estimate hardware requirements - Production Environment</w:t>
            </w:r>
          </w:p>
        </w:tc>
        <w:tc>
          <w:tcPr>
            <w:tcW w:w="2319" w:type="dxa"/>
            <w:tcBorders>
              <w:top w:val="nil"/>
              <w:left w:val="nil"/>
              <w:bottom w:val="single" w:sz="4" w:space="0" w:color="auto"/>
              <w:right w:val="single" w:sz="4" w:space="0" w:color="auto"/>
            </w:tcBorders>
            <w:shd w:val="clear" w:color="auto" w:fill="auto"/>
            <w:vAlign w:val="center"/>
            <w:hideMark/>
          </w:tcPr>
          <w:p w14:paraId="443E552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265553D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9BC2E6"/>
            <w:noWrap/>
            <w:vAlign w:val="bottom"/>
            <w:hideMark/>
          </w:tcPr>
          <w:p w14:paraId="327E526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c>
          <w:tcPr>
            <w:tcW w:w="1081" w:type="dxa"/>
            <w:tcBorders>
              <w:top w:val="nil"/>
              <w:left w:val="nil"/>
              <w:bottom w:val="single" w:sz="4" w:space="0" w:color="auto"/>
              <w:right w:val="single" w:sz="4" w:space="0" w:color="auto"/>
            </w:tcBorders>
            <w:shd w:val="clear" w:color="000000" w:fill="9BC2E6"/>
            <w:noWrap/>
            <w:vAlign w:val="bottom"/>
            <w:hideMark/>
          </w:tcPr>
          <w:p w14:paraId="332CC19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3AFE2B0B"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17F1ED45"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72833BA"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Submit Production Environment Request</w:t>
            </w:r>
          </w:p>
        </w:tc>
        <w:tc>
          <w:tcPr>
            <w:tcW w:w="2319" w:type="dxa"/>
            <w:tcBorders>
              <w:top w:val="nil"/>
              <w:left w:val="nil"/>
              <w:bottom w:val="single" w:sz="4" w:space="0" w:color="auto"/>
              <w:right w:val="single" w:sz="4" w:space="0" w:color="auto"/>
            </w:tcBorders>
            <w:shd w:val="clear" w:color="auto" w:fill="auto"/>
            <w:vAlign w:val="center"/>
            <w:hideMark/>
          </w:tcPr>
          <w:p w14:paraId="1C55413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0DB46C6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nil"/>
              <w:right w:val="nil"/>
            </w:tcBorders>
            <w:shd w:val="clear" w:color="auto" w:fill="auto"/>
            <w:noWrap/>
            <w:vAlign w:val="bottom"/>
            <w:hideMark/>
          </w:tcPr>
          <w:p w14:paraId="5DAF311C"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noProof/>
                <w:color w:val="000000"/>
                <w:sz w:val="22"/>
              </w:rPr>
              <mc:AlternateContent>
                <mc:Choice Requires="wpi">
                  <w:drawing>
                    <wp:anchor distT="0" distB="0" distL="114300" distR="114300" simplePos="0" relativeHeight="251659264" behindDoc="0" locked="0" layoutInCell="1" allowOverlap="1" wp14:anchorId="7D31456D" wp14:editId="66416ED1">
                      <wp:simplePos x="0" y="0"/>
                      <wp:positionH relativeFrom="column">
                        <wp:posOffset>-6686550</wp:posOffset>
                      </wp:positionH>
                      <wp:positionV relativeFrom="paragraph">
                        <wp:posOffset>-13906500</wp:posOffset>
                      </wp:positionV>
                      <wp:extent cx="28575" cy="0"/>
                      <wp:effectExtent l="38100" t="19050" r="47625" b="38100"/>
                      <wp:wrapNone/>
                      <wp:docPr id="9" name="Ink 9">
                        <a:extLst xmlns:a="http://schemas.openxmlformats.org/drawingml/2006/main">
                          <a:ext uri="{FF2B5EF4-FFF2-40B4-BE49-F238E27FC236}">
                            <a16:creationId xmlns:a16="http://schemas.microsoft.com/office/drawing/2014/main" id="{547E944C-16FB-444A-8ED9-30E2D0FC5C02}"/>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17">
                                <w14:nvContentPartPr>
                                  <w14:cNvContentPartPr/>
                                </w14:nvContentPartPr>
                                <w14:xfrm>
                                  <a:off x="0" y="0"/>
                                  <a:ext cx="27180" cy="558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9" name="Ink 8">
                                    <a:extLst>
                                      <a:ext uri="{FF2B5EF4-FFF2-40B4-BE49-F238E27FC236}">
                                        <a16:creationId xmlns:a16="http://schemas.microsoft.com/office/drawing/2014/main" id="{547E944C-16FB-444A-8ED9-30E2D0FC5C02}"/>
                                      </a:ext>
                                    </a:extLst>
                                  </a:cNvPr>
                                  <a:cNvPicPr/>
                                </a:nvPicPr>
                                <a:blipFill>
                                  <a:blip xmlns:r="http://schemas.openxmlformats.org/officeDocument/2006/relationships" r:embed="rId18"/>
                                  <a:stretch>
                                    <a:fillRect/>
                                  </a:stretch>
                                </a:blipFill>
                                <a:spPr>
                                  <a:xfrm>
                                    <a:off x="6711924" y="12345795"/>
                                    <a:ext cx="35652" cy="1395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7F2CB996" id="Ink 9" o:spid="_x0000_s1026" type="#_x0000_t75" style="position:absolute;margin-left:-526.85pt;margin-top:-1095.35pt;width:2.8pt;height:1.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YjbMCAgAABwQAAA4AAABkcnMvZTJvRG9jLnhtbJxT247bIBB9r9R/&#10;QLw7vgQ7thVn1SS2tFIveWg/gGKcWDVgAbmsVvvvHUjSpN1WlfbFHhhmOJdh/nASAzpwbXolKxxP&#10;Ioy4ZKrt5bbC3742QY6RsVS2dFCSV/iJG/yweP9ufhxLnqidGlquETSRpjyOFd5ZO5ZhaNiOC2om&#10;auQSkp3SglpY6m3YanqE7mIIkyjKwqPS7agV48bA7vqcxAvfv+s4s1+6znCLhgqTZJphZCGI8xQj&#10;XeEkJzFG3ytczLIUh4s5LbeajrueXSDRNyAStJcA4FerNbUU7XX/qpXomVZGdXbClAhV1/WMez7A&#10;LI7+YPYofzhWMWF7XTIlLZd2Q7W9aucTb7lCDKDA8ZNqwR26twpfOoI8/zfjDHqt2F4AnrMjmg/U&#10;wjiYXT8akLns2wrrxza+4ZeH1Y3BRt94fT5sNHLnC4wkFQAJeKPCy8lP9qOxTliIzoI+N02yTOuG&#10;BA1EAYmWJFjWpAiaZJrXyaxZgeUvrjrOSqa5x/XYXs2Ns1cc/+rJZeScLST09nqMzymZ1QUhqyDO&#10;mmVACPkQ5PW6CKZRnayjZpWuouTFjVXoMV//nkV4tdJRvhfgN2Vc7eXgvzQ7dVo4UcAKdKowPMAn&#10;9/XD7IRisJnM4hwSDDJpCtFd23P59ZK7wfJoL6/BjfD92qG6e7+LnwAAAP//AwBQSwMEFAAGAAgA&#10;AAAhANYaNn/uAQAArwQAABAAAABkcnMvaW5rL2luazEueG1stFNNb5wwEL1X6n+w3MNeFrDNZ1HY&#10;nLpSpVaqklRqjgScxQqYlTHL7r/vYFgvUTY5tReDZzzPb94839wemxoduOpEKzNMXYIRl0VbCrnL&#10;8O+HrZNg1OlclnndSp7hE+/w7ebzpxshX5o6hRUBguzGv6bOcKX1PvW8YRjcwXdbtfMYIb73Xb78&#10;/IE3c1XJn4UUGq7szqGilZof9QiWijLDhT4Sex6w79teFdymx4gqLie0ygu+bVWTa4tY5VLyGsm8&#10;Ad5/MNKnPfwIuGfHFUaNgIYd5tIgDpJvXyGQHzO82PdAsQMmDfauYz7+B8ztW8yRls/iKMZoplTy&#10;w8jJM5qn7/f+S7V7rrTgF5knUebECRXT3ugzCaV419b9OBuMDnndg2SUELDFfDf1rgjyFg+0+ad4&#10;oMu7eEtyr6WZ21vqMItmLXUerRYNB6M3e+sx3QHwGL7XyjwHRmjiEOZQ/4EGqU9SwtyYscUoZhef&#10;MZ9U31UW70ld/GoyVrWps0GUurKiE5ew0Kq+1PxabcXFrtIfFs+Nm2rrnSsv0dgJzZ3c8ecMfzGP&#10;EZnKKWBaoUkURsgPfEZhDaP1iqwcGq5oQJI1JpiG2ImjZE0QOX8Rg2M0hABLTAL5zOSpHwRrGkEi&#10;DIJXxrZUYWKbvwAAAP//AwBQSwMEFAAGAAgAAAAhAATjvcnmAAAAEwEAAA8AAABkcnMvZG93bnJl&#10;di54bWxMj81OwzAQhO9IvIO1SFxQaydQCCFOhUCIS4VEUwm4ucmSBGI78k8T3p6FC9xmZ0ez3xbr&#10;WQ/sgM731khIlgIYmto2vWkl7KqHRQbMB2UaNViDEr7Qw7o8PipU3tjJPONhG1pGJcbnSkIXwphz&#10;7usOtfJLO6Kh3bt1WgUaXcsbpyYq1wNPhbjkWvWGLnRqxLsO689t1BLOXkJ0b7untnpMXz/iZqpE&#10;FPdSnp7MtzfAAs7hLww/+IQOJTHtbTSNZ4OERSJW51cUJpkm14Ikpci9yBJg+183y1bAy4L//6X8&#10;B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cYjbMCAgAA&#10;BwQAAA4AAAAAAAAAAAAAAAAAPAIAAGRycy9lMm9Eb2MueG1sUEsBAi0AFAAGAAgAAAAhANYaNn/u&#10;AQAArwQAABAAAAAAAAAAAAAAAAAAagQAAGRycy9pbmsvaW5rMS54bWxQSwECLQAUAAYACAAAACEA&#10;BOO9yeYAAAATAQAADwAAAAAAAAAAAAAAAACGBgAAZHJzL2Rvd25yZXYueG1sUEsBAi0AFAAGAAgA&#10;AAAhAHkYvJ2/AAAAIQEAABkAAAAAAAAAAAAAAAAAmQcAAGRycy9fcmVscy9lMm9Eb2MueG1sLnJl&#10;bHNQSwUGAAAAAAYABgB4AQAAjwgAAAAA&#10;">
                      <v:imagedata r:id="rId19" o:title=""/>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650"/>
            </w:tblGrid>
            <w:tr w:rsidR="00874F83" w:rsidRPr="00874F83" w14:paraId="7161647A" w14:textId="77777777">
              <w:trPr>
                <w:trHeight w:val="330"/>
                <w:tblCellSpacing w:w="0" w:type="dxa"/>
              </w:trPr>
              <w:tc>
                <w:tcPr>
                  <w:tcW w:w="1640" w:type="dxa"/>
                  <w:tcBorders>
                    <w:top w:val="nil"/>
                    <w:left w:val="nil"/>
                    <w:bottom w:val="single" w:sz="4" w:space="0" w:color="auto"/>
                    <w:right w:val="single" w:sz="4" w:space="0" w:color="auto"/>
                  </w:tcBorders>
                  <w:shd w:val="clear" w:color="000000" w:fill="9BC2E6"/>
                  <w:noWrap/>
                  <w:vAlign w:val="bottom"/>
                  <w:hideMark/>
                </w:tcPr>
                <w:p w14:paraId="24FBF7E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bl>
          <w:p w14:paraId="4058922F" w14:textId="77777777" w:rsidR="00874F83" w:rsidRPr="00874F83" w:rsidRDefault="00874F83" w:rsidP="00874F83">
            <w:pPr>
              <w:widowControl/>
              <w:spacing w:after="0"/>
              <w:rPr>
                <w:rFonts w:ascii="Calibri" w:eastAsia="Times New Roman" w:hAnsi="Calibri" w:cs="Calibri"/>
                <w:color w:val="000000"/>
                <w:sz w:val="22"/>
              </w:rPr>
            </w:pPr>
          </w:p>
        </w:tc>
        <w:tc>
          <w:tcPr>
            <w:tcW w:w="1081" w:type="dxa"/>
            <w:tcBorders>
              <w:top w:val="nil"/>
              <w:left w:val="nil"/>
              <w:bottom w:val="single" w:sz="4" w:space="0" w:color="auto"/>
              <w:right w:val="single" w:sz="4" w:space="0" w:color="auto"/>
            </w:tcBorders>
            <w:shd w:val="clear" w:color="000000" w:fill="9BC2E6"/>
            <w:noWrap/>
            <w:vAlign w:val="bottom"/>
            <w:hideMark/>
          </w:tcPr>
          <w:p w14:paraId="20ECE44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Wk12</w:t>
            </w:r>
          </w:p>
        </w:tc>
      </w:tr>
      <w:tr w:rsidR="000231B5" w:rsidRPr="00874F83" w14:paraId="6E77DE2A"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43C62820"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C6E0B4"/>
            <w:vAlign w:val="center"/>
            <w:hideMark/>
          </w:tcPr>
          <w:p w14:paraId="23FE3961" w14:textId="77777777" w:rsidR="00874F83" w:rsidRPr="00874F83" w:rsidRDefault="00874F83" w:rsidP="00874F83">
            <w:pPr>
              <w:widowControl/>
              <w:spacing w:after="0"/>
              <w:ind w:firstLineChars="100" w:firstLine="221"/>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2319" w:type="dxa"/>
            <w:tcBorders>
              <w:top w:val="nil"/>
              <w:left w:val="nil"/>
              <w:bottom w:val="single" w:sz="4" w:space="0" w:color="auto"/>
              <w:right w:val="single" w:sz="4" w:space="0" w:color="auto"/>
            </w:tcBorders>
            <w:shd w:val="clear" w:color="auto" w:fill="auto"/>
            <w:vAlign w:val="center"/>
            <w:hideMark/>
          </w:tcPr>
          <w:p w14:paraId="6AEC0B5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7C7BDEE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1</w:t>
            </w:r>
          </w:p>
        </w:tc>
        <w:tc>
          <w:tcPr>
            <w:tcW w:w="1871" w:type="dxa"/>
            <w:tcBorders>
              <w:top w:val="nil"/>
              <w:left w:val="nil"/>
              <w:bottom w:val="single" w:sz="4" w:space="0" w:color="auto"/>
              <w:right w:val="single" w:sz="4" w:space="0" w:color="auto"/>
            </w:tcBorders>
            <w:shd w:val="clear" w:color="auto" w:fill="auto"/>
            <w:noWrap/>
            <w:vAlign w:val="bottom"/>
            <w:hideMark/>
          </w:tcPr>
          <w:p w14:paraId="3723E72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7768119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1994B352"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792EB78"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D9D9D9"/>
            <w:vAlign w:val="center"/>
            <w:hideMark/>
          </w:tcPr>
          <w:p w14:paraId="2A6017F6"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Implementation</w:t>
            </w:r>
          </w:p>
        </w:tc>
        <w:tc>
          <w:tcPr>
            <w:tcW w:w="2319" w:type="dxa"/>
            <w:tcBorders>
              <w:top w:val="nil"/>
              <w:left w:val="nil"/>
              <w:bottom w:val="single" w:sz="4" w:space="0" w:color="auto"/>
              <w:right w:val="single" w:sz="4" w:space="0" w:color="auto"/>
            </w:tcBorders>
            <w:shd w:val="clear" w:color="000000" w:fill="D9D9D9"/>
            <w:vAlign w:val="center"/>
            <w:hideMark/>
          </w:tcPr>
          <w:p w14:paraId="43840924"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Delivery</w:t>
            </w:r>
          </w:p>
        </w:tc>
        <w:tc>
          <w:tcPr>
            <w:tcW w:w="939" w:type="dxa"/>
            <w:tcBorders>
              <w:top w:val="nil"/>
              <w:left w:val="nil"/>
              <w:bottom w:val="single" w:sz="4" w:space="0" w:color="auto"/>
              <w:right w:val="single" w:sz="4" w:space="0" w:color="auto"/>
            </w:tcBorders>
            <w:shd w:val="clear" w:color="000000" w:fill="D9D9D9"/>
            <w:vAlign w:val="center"/>
            <w:hideMark/>
          </w:tcPr>
          <w:p w14:paraId="3B5F7C9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D9D9D9"/>
            <w:noWrap/>
            <w:vAlign w:val="bottom"/>
            <w:hideMark/>
          </w:tcPr>
          <w:p w14:paraId="593AECB7"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noProof/>
                <w:color w:val="000000"/>
                <w:sz w:val="22"/>
              </w:rPr>
              <mc:AlternateContent>
                <mc:Choice Requires="wpi">
                  <w:drawing>
                    <wp:anchor distT="0" distB="0" distL="114300" distR="114300" simplePos="0" relativeHeight="251660288" behindDoc="0" locked="0" layoutInCell="1" allowOverlap="1" wp14:anchorId="77452A74" wp14:editId="337A9EE0">
                      <wp:simplePos x="0" y="0"/>
                      <wp:positionH relativeFrom="column">
                        <wp:posOffset>-6686550</wp:posOffset>
                      </wp:positionH>
                      <wp:positionV relativeFrom="paragraph">
                        <wp:posOffset>-14325600</wp:posOffset>
                      </wp:positionV>
                      <wp:extent cx="28575" cy="0"/>
                      <wp:effectExtent l="38100" t="19050" r="47625" b="38100"/>
                      <wp:wrapNone/>
                      <wp:docPr id="5" name="Ink 5">
                        <a:extLst xmlns:a="http://schemas.openxmlformats.org/drawingml/2006/main">
                          <a:ext uri="{FF2B5EF4-FFF2-40B4-BE49-F238E27FC236}">
                            <a16:creationId xmlns:a16="http://schemas.microsoft.com/office/drawing/2014/main" id="{4C3CB180-7719-4797-B207-0F90138D64F3}"/>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ContentPartPr/>
                                </w14:nvContentPartPr>
                                <w14:xfrm>
                                  <a:off x="0" y="0"/>
                                  <a:ext cx="27180" cy="558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5" name="Ink 4">
                                    <a:extLst>
                                      <a:ext uri="{FF2B5EF4-FFF2-40B4-BE49-F238E27FC236}">
                                        <a16:creationId xmlns:a16="http://schemas.microsoft.com/office/drawing/2014/main" id="{4C3CB180-7719-4797-B207-0F90138D64F3}"/>
                                      </a:ext>
                                    </a:extLst>
                                  </a:cNvPr>
                                  <a:cNvPicPr/>
                                </a:nvPicPr>
                                <a:blipFill>
                                  <a:blip xmlns:r="http://schemas.openxmlformats.org/officeDocument/2006/relationships" r:embed="rId21"/>
                                  <a:stretch>
                                    <a:fillRect/>
                                  </a:stretch>
                                </a:blipFill>
                                <a:spPr>
                                  <a:xfrm>
                                    <a:off x="6711924" y="12345795"/>
                                    <a:ext cx="35652" cy="1395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3379E646" id="Ink 5" o:spid="_x0000_s1026" type="#_x0000_t75" style="position:absolute;margin-left:-526.85pt;margin-top:-1128.35pt;width:2.8pt;height:1.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3jhMBAgAABwQAAA4AAABkcnMvZTJvRG9jLnhtbJxTWY/bIBB+r9T/&#10;gHh3fAQfseKslMNSpLabh/YHsBgnVg1YQI7Vav97B5I0aberSvtiDwwzfMcwfTiJHh24Np2SFY5H&#10;EUZcMtV0clvhH9/roMDIWCob2ivJK/zMDX6Yff40PQ4lT9RO9Q3XCJpIUx6HCu+sHcowNGzHBTUj&#10;NXAJyVZpQS0s9TZsND1Cd9GHSRRl4VHpZtCKcWNgd3lO4pnv37ac2ce2NdyivsIkGWcYWQjiIsVI&#10;VzgpSIzRU4UneZbicDal5VbTYdexCyT6AUSCdhIA/G61pJaive7etBId08qo1o6YEqFq245xzweY&#10;xdFfzNbyp2MVE7bXJVPScmk3VNurdj7xkStEDwocv6oG3KF7q/ClI8jzfzPOoJeK7QXgOTuieU8t&#10;jIPZdYMBmcuuqbBeN/ENvzwsbgw2+sbr22GjkTsP/kgqABLwRqmXk5/sF2OdsBCdBX2p62SermoS&#10;1BAFJJqTYL4ik6BOxsUqyesFWP7qquOsZJp7XOvmam6cveH4T08uI+dsIaG312N8IYvxYh4XUZDn&#10;8SQg+SQP5kmUB1E9ieJxscxIPX51YxV6zNe/ZxFerXSU7wX4QxlXezn4nmanVgsnCliBThWGB/js&#10;vn6YnVAMNpMcUGLEIJOmEN21PZdfL7kbLI/28hrcCN+vHaq79zv7BQAA//8DAFBLAwQUAAYACAAA&#10;ACEAFPmTDe4BAACvBAAAEAAAAGRycy9pbmsvaW5rMS54bWy0U01vnDAQvVfqf7Dcw14WsM1nUdic&#10;ulKlVqqSVGqOBJzFCpiVMcvuv+9gWC9RNjm1F4NnPM9v3jzf3B6bGh246kQrM0xdghGXRVsKucvw&#10;74etk2DU6VyWed1KnuET7/Dt5vOnGyFfmjqFFQGC7Ma/ps5wpfU+9bxhGNzBd1u18xghvvddvvz8&#10;gTdzVcmfhRQaruzOoaKVmh/1CJaKMsOFPhJ7HrDv214V3KbHiCouJ7TKC75tVZNri1jlUvIaybwB&#10;3n8w0qc9/Ai4Z8cVRo2Ahh3m0iAOkm9fIZAfM7zY90CxAyYN9q5jPv4HzO1bzJGWz+IoxmimVPLD&#10;yMkzmqfv9/5LtXuutOAXmSdR5sQJFdPe6DMJpXjX1v04G4wOed2DZJQQsMV8N/WuCPIWD7T5p3ig&#10;y7t4S3KvpZnbW+owi2YtdR6tFg0Hozd76zHdAfAYvtfKPAdGaOIQ5lD/gQapT1LC3Jgmi1HMLj5j&#10;Pqm+qyzek7r41WSsalNngyh1ZUUnLmGhVX2p+bXaiotdpT8snhs31dY7V16isROaO7njzxn+Yh4j&#10;MpVTwLRCkyiMkB/4jMIaRusVWTk0XNGAJGtMMA2xE0fJmiBy/iIGx2gIAZaYBPKZyVM/CNY0gkQY&#10;BK+MbanCxDZ/AQAA//8DAFBLAwQUAAYACAAAACEACsMfF+YAAAATAQAADwAAAGRycy9kb3ducmV2&#10;LnhtbEyPT0vDQBDF74LfYRnBi7S7iU0tMZsiingRwaag3rbJmkSzs2H/NPHbO+JBb2/ePN78ptjO&#10;ZmBH7XxvUUKyFMA01rbpsZWwr+4XG2A+KGzUYFFL+NIetuXpSaHyxk74rI+70DIqQZ8rCV0IY865&#10;rzttlF/aUSPt3q0zKtDoWt44NVG5GXgqxJob1SNd6NSobztdf+6ikXDxEqJ72z+11UP6+hEfp0pE&#10;cSfl+dl8cw0s6Dn8heEHn9ChJKaDjdh4NkhYJCK7vKIwyTTN1iQpRe5qkwA7/LqrDHhZ8P+/lN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FzeOEwECAAAH&#10;BAAADgAAAAAAAAAAAAAAAAA8AgAAZHJzL2Uyb0RvYy54bWxQSwECLQAUAAYACAAAACEAFPmTDe4B&#10;AACvBAAAEAAAAAAAAAAAAAAAAABpBAAAZHJzL2luay9pbmsxLnhtbFBLAQItABQABgAIAAAAIQAK&#10;wx8X5gAAABMBAAAPAAAAAAAAAAAAAAAAAIUGAABkcnMvZG93bnJldi54bWxQSwECLQAUAAYACAAA&#10;ACEAeRi8nb8AAAAhAQAAGQAAAAAAAAAAAAAAAACYBwAAZHJzL19yZWxzL2Uyb0RvYy54bWwucmVs&#10;c1BLBQYAAAAABgAGAHgBAACOCAAAAAA=&#10;">
                      <v:imagedata r:id="rId19" o:title=""/>
                    </v:shape>
                  </w:pict>
                </mc:Fallback>
              </mc:AlternateContent>
            </w:r>
          </w:p>
        </w:tc>
        <w:tc>
          <w:tcPr>
            <w:tcW w:w="1081" w:type="dxa"/>
            <w:tcBorders>
              <w:top w:val="nil"/>
              <w:left w:val="nil"/>
              <w:bottom w:val="single" w:sz="4" w:space="0" w:color="auto"/>
              <w:right w:val="single" w:sz="4" w:space="0" w:color="auto"/>
            </w:tcBorders>
            <w:shd w:val="clear" w:color="000000" w:fill="D9D9D9"/>
            <w:noWrap/>
            <w:vAlign w:val="bottom"/>
            <w:hideMark/>
          </w:tcPr>
          <w:p w14:paraId="4498161A"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2FE8649F"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78B01C63"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173E0CBC"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Build Production Environment</w:t>
            </w:r>
          </w:p>
        </w:tc>
        <w:tc>
          <w:tcPr>
            <w:tcW w:w="2319" w:type="dxa"/>
            <w:tcBorders>
              <w:top w:val="nil"/>
              <w:left w:val="nil"/>
              <w:bottom w:val="single" w:sz="4" w:space="0" w:color="auto"/>
              <w:right w:val="single" w:sz="4" w:space="0" w:color="auto"/>
            </w:tcBorders>
            <w:shd w:val="clear" w:color="auto" w:fill="auto"/>
            <w:vAlign w:val="center"/>
            <w:hideMark/>
          </w:tcPr>
          <w:p w14:paraId="427B4B0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Infrastructure</w:t>
            </w:r>
          </w:p>
        </w:tc>
        <w:tc>
          <w:tcPr>
            <w:tcW w:w="939" w:type="dxa"/>
            <w:tcBorders>
              <w:top w:val="nil"/>
              <w:left w:val="nil"/>
              <w:bottom w:val="single" w:sz="4" w:space="0" w:color="auto"/>
              <w:right w:val="single" w:sz="4" w:space="0" w:color="auto"/>
            </w:tcBorders>
            <w:shd w:val="clear" w:color="auto" w:fill="auto"/>
            <w:vAlign w:val="center"/>
            <w:hideMark/>
          </w:tcPr>
          <w:p w14:paraId="0EFB5239"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FFFF99"/>
            <w:noWrap/>
            <w:vAlign w:val="bottom"/>
            <w:hideMark/>
          </w:tcPr>
          <w:p w14:paraId="5A8E0B0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Wk13</w:t>
            </w:r>
          </w:p>
        </w:tc>
        <w:tc>
          <w:tcPr>
            <w:tcW w:w="1081" w:type="dxa"/>
            <w:tcBorders>
              <w:top w:val="nil"/>
              <w:left w:val="nil"/>
              <w:bottom w:val="single" w:sz="4" w:space="0" w:color="000000"/>
              <w:right w:val="single" w:sz="4" w:space="0" w:color="000000"/>
            </w:tcBorders>
            <w:shd w:val="clear" w:color="000000" w:fill="7B7B7B"/>
            <w:noWrap/>
            <w:vAlign w:val="bottom"/>
            <w:hideMark/>
          </w:tcPr>
          <w:p w14:paraId="1649FFD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Wk14</w:t>
            </w:r>
          </w:p>
        </w:tc>
      </w:tr>
      <w:tr w:rsidR="000231B5" w:rsidRPr="00874F83" w14:paraId="729EE1C2"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169043A"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4D3DE17"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Test Access &amp; Connectivity</w:t>
            </w:r>
          </w:p>
        </w:tc>
        <w:tc>
          <w:tcPr>
            <w:tcW w:w="2319" w:type="dxa"/>
            <w:tcBorders>
              <w:top w:val="nil"/>
              <w:left w:val="nil"/>
              <w:bottom w:val="single" w:sz="4" w:space="0" w:color="auto"/>
              <w:right w:val="single" w:sz="4" w:space="0" w:color="auto"/>
            </w:tcBorders>
            <w:shd w:val="clear" w:color="auto" w:fill="auto"/>
            <w:vAlign w:val="center"/>
            <w:hideMark/>
          </w:tcPr>
          <w:p w14:paraId="3EFBFAF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63D7963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FFFF99"/>
            <w:noWrap/>
            <w:vAlign w:val="bottom"/>
            <w:hideMark/>
          </w:tcPr>
          <w:p w14:paraId="60AA418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Wk13</w:t>
            </w:r>
          </w:p>
        </w:tc>
        <w:tc>
          <w:tcPr>
            <w:tcW w:w="1081" w:type="dxa"/>
            <w:tcBorders>
              <w:top w:val="nil"/>
              <w:left w:val="nil"/>
              <w:bottom w:val="single" w:sz="4" w:space="0" w:color="000000"/>
              <w:right w:val="single" w:sz="4" w:space="0" w:color="000000"/>
            </w:tcBorders>
            <w:shd w:val="clear" w:color="000000" w:fill="7B7B7B"/>
            <w:noWrap/>
            <w:vAlign w:val="bottom"/>
            <w:hideMark/>
          </w:tcPr>
          <w:p w14:paraId="7EA09C7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Wk14</w:t>
            </w:r>
          </w:p>
        </w:tc>
      </w:tr>
      <w:tr w:rsidR="000231B5" w:rsidRPr="00874F83" w14:paraId="6D60DC48"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5447C497"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604DAB19"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Install Secure Solution into Production</w:t>
            </w:r>
          </w:p>
        </w:tc>
        <w:tc>
          <w:tcPr>
            <w:tcW w:w="2319" w:type="dxa"/>
            <w:tcBorders>
              <w:top w:val="nil"/>
              <w:left w:val="nil"/>
              <w:bottom w:val="single" w:sz="4" w:space="0" w:color="auto"/>
              <w:right w:val="single" w:sz="4" w:space="0" w:color="auto"/>
            </w:tcBorders>
            <w:shd w:val="clear" w:color="auto" w:fill="auto"/>
            <w:vAlign w:val="center"/>
            <w:hideMark/>
          </w:tcPr>
          <w:p w14:paraId="1EA9BA8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706645E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FFFF99"/>
            <w:noWrap/>
            <w:vAlign w:val="bottom"/>
            <w:hideMark/>
          </w:tcPr>
          <w:p w14:paraId="1E93AB59"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Wk13</w:t>
            </w:r>
          </w:p>
        </w:tc>
        <w:tc>
          <w:tcPr>
            <w:tcW w:w="1081" w:type="dxa"/>
            <w:tcBorders>
              <w:top w:val="nil"/>
              <w:left w:val="nil"/>
              <w:bottom w:val="single" w:sz="4" w:space="0" w:color="000000"/>
              <w:right w:val="single" w:sz="4" w:space="0" w:color="000000"/>
            </w:tcBorders>
            <w:shd w:val="clear" w:color="000000" w:fill="7B7B7B"/>
            <w:noWrap/>
            <w:vAlign w:val="bottom"/>
            <w:hideMark/>
          </w:tcPr>
          <w:p w14:paraId="22212A4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Wk14</w:t>
            </w:r>
          </w:p>
        </w:tc>
      </w:tr>
      <w:tr w:rsidR="000231B5" w:rsidRPr="00874F83" w14:paraId="380896BE"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37EFB037"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C6E0B4"/>
            <w:vAlign w:val="center"/>
            <w:hideMark/>
          </w:tcPr>
          <w:p w14:paraId="014803C7" w14:textId="77777777" w:rsidR="00874F83" w:rsidRPr="00874F83" w:rsidRDefault="00874F83" w:rsidP="00874F83">
            <w:pPr>
              <w:widowControl/>
              <w:spacing w:after="0"/>
              <w:ind w:firstLineChars="100" w:firstLine="221"/>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2319" w:type="dxa"/>
            <w:tcBorders>
              <w:top w:val="nil"/>
              <w:left w:val="nil"/>
              <w:bottom w:val="single" w:sz="4" w:space="0" w:color="auto"/>
              <w:right w:val="single" w:sz="4" w:space="0" w:color="auto"/>
            </w:tcBorders>
            <w:shd w:val="clear" w:color="auto" w:fill="auto"/>
            <w:vAlign w:val="center"/>
            <w:hideMark/>
          </w:tcPr>
          <w:p w14:paraId="42C59BF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31FC64A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11</w:t>
            </w:r>
          </w:p>
        </w:tc>
        <w:tc>
          <w:tcPr>
            <w:tcW w:w="1871" w:type="dxa"/>
            <w:tcBorders>
              <w:top w:val="nil"/>
              <w:left w:val="nil"/>
              <w:bottom w:val="single" w:sz="4" w:space="0" w:color="auto"/>
              <w:right w:val="single" w:sz="4" w:space="0" w:color="auto"/>
            </w:tcBorders>
            <w:shd w:val="clear" w:color="auto" w:fill="auto"/>
            <w:noWrap/>
            <w:vAlign w:val="bottom"/>
            <w:hideMark/>
          </w:tcPr>
          <w:p w14:paraId="3AAE933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56528D6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66B2C112"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3C8BD270"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D9D9D9"/>
            <w:vAlign w:val="center"/>
            <w:hideMark/>
          </w:tcPr>
          <w:p w14:paraId="5B14DD3D"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SIT &amp; Performance Testing</w:t>
            </w:r>
          </w:p>
        </w:tc>
        <w:tc>
          <w:tcPr>
            <w:tcW w:w="2319" w:type="dxa"/>
            <w:tcBorders>
              <w:top w:val="nil"/>
              <w:left w:val="nil"/>
              <w:bottom w:val="single" w:sz="4" w:space="0" w:color="auto"/>
              <w:right w:val="single" w:sz="4" w:space="0" w:color="auto"/>
            </w:tcBorders>
            <w:shd w:val="clear" w:color="000000" w:fill="D9D9D9"/>
            <w:vAlign w:val="center"/>
            <w:hideMark/>
          </w:tcPr>
          <w:p w14:paraId="4A786319"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Delivery</w:t>
            </w:r>
          </w:p>
        </w:tc>
        <w:tc>
          <w:tcPr>
            <w:tcW w:w="939" w:type="dxa"/>
            <w:tcBorders>
              <w:top w:val="nil"/>
              <w:left w:val="nil"/>
              <w:bottom w:val="single" w:sz="4" w:space="0" w:color="auto"/>
              <w:right w:val="single" w:sz="4" w:space="0" w:color="auto"/>
            </w:tcBorders>
            <w:shd w:val="clear" w:color="000000" w:fill="D9D9D9"/>
            <w:vAlign w:val="center"/>
            <w:hideMark/>
          </w:tcPr>
          <w:p w14:paraId="077E8C2E"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D9D9D9"/>
            <w:noWrap/>
            <w:vAlign w:val="bottom"/>
            <w:hideMark/>
          </w:tcPr>
          <w:p w14:paraId="1CD468E0"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nil"/>
              <w:left w:val="nil"/>
              <w:bottom w:val="single" w:sz="4" w:space="0" w:color="auto"/>
              <w:right w:val="single" w:sz="4" w:space="0" w:color="auto"/>
            </w:tcBorders>
            <w:shd w:val="clear" w:color="000000" w:fill="D9D9D9"/>
            <w:noWrap/>
            <w:vAlign w:val="bottom"/>
            <w:hideMark/>
          </w:tcPr>
          <w:p w14:paraId="1BC81AA4"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1241F454"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72A5B1EB"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59A7712A"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Volume &amp; Performance Testing - Production</w:t>
            </w:r>
          </w:p>
        </w:tc>
        <w:tc>
          <w:tcPr>
            <w:tcW w:w="2319" w:type="dxa"/>
            <w:tcBorders>
              <w:top w:val="nil"/>
              <w:left w:val="nil"/>
              <w:bottom w:val="single" w:sz="4" w:space="0" w:color="auto"/>
              <w:right w:val="single" w:sz="4" w:space="0" w:color="auto"/>
            </w:tcBorders>
            <w:shd w:val="clear" w:color="auto" w:fill="auto"/>
            <w:vAlign w:val="center"/>
            <w:hideMark/>
          </w:tcPr>
          <w:p w14:paraId="07AD4E9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Support</w:t>
            </w:r>
          </w:p>
        </w:tc>
        <w:tc>
          <w:tcPr>
            <w:tcW w:w="939" w:type="dxa"/>
            <w:tcBorders>
              <w:top w:val="nil"/>
              <w:left w:val="nil"/>
              <w:bottom w:val="single" w:sz="4" w:space="0" w:color="auto"/>
              <w:right w:val="single" w:sz="4" w:space="0" w:color="auto"/>
            </w:tcBorders>
            <w:shd w:val="clear" w:color="auto" w:fill="auto"/>
            <w:vAlign w:val="center"/>
            <w:hideMark/>
          </w:tcPr>
          <w:p w14:paraId="1EAC099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00B0F0"/>
            <w:noWrap/>
            <w:vAlign w:val="bottom"/>
            <w:hideMark/>
          </w:tcPr>
          <w:p w14:paraId="48F985F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Wk15</w:t>
            </w:r>
          </w:p>
        </w:tc>
        <w:tc>
          <w:tcPr>
            <w:tcW w:w="1081" w:type="dxa"/>
            <w:tcBorders>
              <w:top w:val="nil"/>
              <w:left w:val="nil"/>
              <w:bottom w:val="single" w:sz="4" w:space="0" w:color="auto"/>
              <w:right w:val="single" w:sz="4" w:space="0" w:color="auto"/>
            </w:tcBorders>
            <w:shd w:val="clear" w:color="000000" w:fill="00B0F0"/>
            <w:noWrap/>
            <w:vAlign w:val="bottom"/>
            <w:hideMark/>
          </w:tcPr>
          <w:p w14:paraId="2794CB2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Wk16</w:t>
            </w:r>
          </w:p>
        </w:tc>
      </w:tr>
      <w:tr w:rsidR="000231B5" w:rsidRPr="00874F83" w14:paraId="4764D044"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747029A"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4A3B7761"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POS Load Testing - Production Environment</w:t>
            </w:r>
          </w:p>
        </w:tc>
        <w:tc>
          <w:tcPr>
            <w:tcW w:w="2319" w:type="dxa"/>
            <w:tcBorders>
              <w:top w:val="nil"/>
              <w:left w:val="nil"/>
              <w:bottom w:val="single" w:sz="4" w:space="0" w:color="auto"/>
              <w:right w:val="single" w:sz="4" w:space="0" w:color="auto"/>
            </w:tcBorders>
            <w:shd w:val="clear" w:color="auto" w:fill="auto"/>
            <w:vAlign w:val="center"/>
            <w:hideMark/>
          </w:tcPr>
          <w:p w14:paraId="665FAF3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7FD2795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00B0F0"/>
            <w:noWrap/>
            <w:vAlign w:val="bottom"/>
            <w:hideMark/>
          </w:tcPr>
          <w:p w14:paraId="4885278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Wk15</w:t>
            </w:r>
          </w:p>
        </w:tc>
        <w:tc>
          <w:tcPr>
            <w:tcW w:w="1081" w:type="dxa"/>
            <w:tcBorders>
              <w:top w:val="nil"/>
              <w:left w:val="nil"/>
              <w:bottom w:val="single" w:sz="4" w:space="0" w:color="auto"/>
              <w:right w:val="single" w:sz="4" w:space="0" w:color="auto"/>
            </w:tcBorders>
            <w:shd w:val="clear" w:color="000000" w:fill="00B0F0"/>
            <w:noWrap/>
            <w:vAlign w:val="bottom"/>
            <w:hideMark/>
          </w:tcPr>
          <w:p w14:paraId="374AB09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Wk16</w:t>
            </w:r>
          </w:p>
        </w:tc>
      </w:tr>
      <w:tr w:rsidR="000231B5" w:rsidRPr="00874F83" w14:paraId="493F388D" w14:textId="77777777" w:rsidTr="003334E0">
        <w:trPr>
          <w:trHeight w:val="630"/>
        </w:trPr>
        <w:tc>
          <w:tcPr>
            <w:tcW w:w="340" w:type="dxa"/>
            <w:tcBorders>
              <w:top w:val="nil"/>
              <w:left w:val="double" w:sz="6" w:space="0" w:color="FFFFFF"/>
              <w:bottom w:val="double" w:sz="6" w:space="0" w:color="FFFFFF"/>
              <w:right w:val="nil"/>
            </w:tcBorders>
            <w:shd w:val="clear" w:color="auto" w:fill="auto"/>
            <w:noWrap/>
            <w:vAlign w:val="bottom"/>
            <w:hideMark/>
          </w:tcPr>
          <w:p w14:paraId="0196AAE1"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0C263BFA"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Secure Application, Questions, Monitors, Maintenance, Reports</w:t>
            </w:r>
          </w:p>
        </w:tc>
        <w:tc>
          <w:tcPr>
            <w:tcW w:w="2319" w:type="dxa"/>
            <w:tcBorders>
              <w:top w:val="nil"/>
              <w:left w:val="nil"/>
              <w:bottom w:val="single" w:sz="4" w:space="0" w:color="auto"/>
              <w:right w:val="single" w:sz="4" w:space="0" w:color="auto"/>
            </w:tcBorders>
            <w:shd w:val="clear" w:color="auto" w:fill="auto"/>
            <w:vAlign w:val="center"/>
            <w:hideMark/>
          </w:tcPr>
          <w:p w14:paraId="31D7AF2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3A68300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00B0F0"/>
            <w:noWrap/>
            <w:vAlign w:val="bottom"/>
            <w:hideMark/>
          </w:tcPr>
          <w:p w14:paraId="4A0709C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Wk15</w:t>
            </w:r>
          </w:p>
        </w:tc>
        <w:tc>
          <w:tcPr>
            <w:tcW w:w="1081" w:type="dxa"/>
            <w:tcBorders>
              <w:top w:val="nil"/>
              <w:left w:val="nil"/>
              <w:bottom w:val="single" w:sz="4" w:space="0" w:color="auto"/>
              <w:right w:val="single" w:sz="4" w:space="0" w:color="auto"/>
            </w:tcBorders>
            <w:shd w:val="clear" w:color="000000" w:fill="00B0F0"/>
            <w:noWrap/>
            <w:vAlign w:val="bottom"/>
            <w:hideMark/>
          </w:tcPr>
          <w:p w14:paraId="0B0E938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Wk16</w:t>
            </w:r>
          </w:p>
        </w:tc>
      </w:tr>
      <w:tr w:rsidR="000231B5" w:rsidRPr="00874F83" w14:paraId="1A1291BA"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19695922"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C6E0B4"/>
            <w:vAlign w:val="center"/>
            <w:hideMark/>
          </w:tcPr>
          <w:p w14:paraId="798D3401" w14:textId="77777777" w:rsidR="00874F83" w:rsidRPr="00874F83" w:rsidRDefault="00874F83" w:rsidP="00874F83">
            <w:pPr>
              <w:widowControl/>
              <w:spacing w:after="0"/>
              <w:ind w:firstLineChars="100" w:firstLine="221"/>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2319" w:type="dxa"/>
            <w:tcBorders>
              <w:top w:val="nil"/>
              <w:left w:val="nil"/>
              <w:bottom w:val="single" w:sz="4" w:space="0" w:color="auto"/>
              <w:right w:val="single" w:sz="4" w:space="0" w:color="auto"/>
            </w:tcBorders>
            <w:shd w:val="clear" w:color="auto" w:fill="auto"/>
            <w:vAlign w:val="center"/>
            <w:hideMark/>
          </w:tcPr>
          <w:p w14:paraId="3911159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5F75BB7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11</w:t>
            </w:r>
          </w:p>
        </w:tc>
        <w:tc>
          <w:tcPr>
            <w:tcW w:w="1871" w:type="dxa"/>
            <w:tcBorders>
              <w:top w:val="nil"/>
              <w:left w:val="nil"/>
              <w:bottom w:val="single" w:sz="4" w:space="0" w:color="auto"/>
              <w:right w:val="single" w:sz="4" w:space="0" w:color="auto"/>
            </w:tcBorders>
            <w:shd w:val="clear" w:color="auto" w:fill="auto"/>
            <w:noWrap/>
            <w:vAlign w:val="bottom"/>
            <w:hideMark/>
          </w:tcPr>
          <w:p w14:paraId="42A6736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06A59A0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32843C76" w14:textId="77777777" w:rsidTr="003334E0">
        <w:trPr>
          <w:trHeight w:val="375"/>
        </w:trPr>
        <w:tc>
          <w:tcPr>
            <w:tcW w:w="340" w:type="dxa"/>
            <w:tcBorders>
              <w:top w:val="nil"/>
              <w:left w:val="double" w:sz="6" w:space="0" w:color="FFFFFF"/>
              <w:bottom w:val="double" w:sz="6" w:space="0" w:color="FFFFFF"/>
              <w:right w:val="nil"/>
            </w:tcBorders>
            <w:shd w:val="clear" w:color="auto" w:fill="auto"/>
            <w:noWrap/>
            <w:vAlign w:val="bottom"/>
            <w:hideMark/>
          </w:tcPr>
          <w:p w14:paraId="556D533A"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D9D9D9"/>
            <w:vAlign w:val="center"/>
            <w:hideMark/>
          </w:tcPr>
          <w:p w14:paraId="5E1EBCEC"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 xml:space="preserve">Training &amp; UAT Testing </w:t>
            </w:r>
            <w:r w:rsidRPr="00874F83">
              <w:rPr>
                <w:rFonts w:ascii="Calibri" w:eastAsia="Times New Roman" w:hAnsi="Calibri" w:cs="Calibri"/>
                <w:b/>
                <w:bCs/>
                <w:color w:val="000000"/>
                <w:sz w:val="22"/>
                <w:vertAlign w:val="superscript"/>
              </w:rPr>
              <w:t>3</w:t>
            </w:r>
          </w:p>
        </w:tc>
        <w:tc>
          <w:tcPr>
            <w:tcW w:w="2319" w:type="dxa"/>
            <w:tcBorders>
              <w:top w:val="nil"/>
              <w:left w:val="nil"/>
              <w:bottom w:val="single" w:sz="4" w:space="0" w:color="auto"/>
              <w:right w:val="single" w:sz="4" w:space="0" w:color="auto"/>
            </w:tcBorders>
            <w:shd w:val="clear" w:color="000000" w:fill="D9D9D9"/>
            <w:vAlign w:val="center"/>
            <w:hideMark/>
          </w:tcPr>
          <w:p w14:paraId="5C42964E"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Client/Client Success Delivery</w:t>
            </w:r>
          </w:p>
        </w:tc>
        <w:tc>
          <w:tcPr>
            <w:tcW w:w="939" w:type="dxa"/>
            <w:tcBorders>
              <w:top w:val="nil"/>
              <w:left w:val="nil"/>
              <w:bottom w:val="single" w:sz="4" w:space="0" w:color="auto"/>
              <w:right w:val="single" w:sz="4" w:space="0" w:color="auto"/>
            </w:tcBorders>
            <w:shd w:val="clear" w:color="000000" w:fill="D9D9D9"/>
            <w:vAlign w:val="center"/>
            <w:hideMark/>
          </w:tcPr>
          <w:p w14:paraId="018D0FB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D9D9D9"/>
            <w:noWrap/>
            <w:vAlign w:val="bottom"/>
            <w:hideMark/>
          </w:tcPr>
          <w:p w14:paraId="1BA1CAF6"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nil"/>
              <w:left w:val="nil"/>
              <w:bottom w:val="single" w:sz="4" w:space="0" w:color="auto"/>
              <w:right w:val="single" w:sz="4" w:space="0" w:color="auto"/>
            </w:tcBorders>
            <w:shd w:val="clear" w:color="000000" w:fill="D9D9D9"/>
            <w:noWrap/>
            <w:vAlign w:val="bottom"/>
            <w:hideMark/>
          </w:tcPr>
          <w:p w14:paraId="28F3F82A"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5441DE8E"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16104ADB"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0A147670"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User Training Session 1 (ON SITE)</w:t>
            </w:r>
          </w:p>
        </w:tc>
        <w:tc>
          <w:tcPr>
            <w:tcW w:w="2319" w:type="dxa"/>
            <w:tcBorders>
              <w:top w:val="nil"/>
              <w:left w:val="nil"/>
              <w:bottom w:val="single" w:sz="4" w:space="0" w:color="auto"/>
              <w:right w:val="single" w:sz="4" w:space="0" w:color="auto"/>
            </w:tcBorders>
            <w:shd w:val="clear" w:color="auto" w:fill="auto"/>
            <w:vAlign w:val="center"/>
            <w:hideMark/>
          </w:tcPr>
          <w:p w14:paraId="4E104B5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 Success/Client</w:t>
            </w:r>
          </w:p>
        </w:tc>
        <w:tc>
          <w:tcPr>
            <w:tcW w:w="939" w:type="dxa"/>
            <w:tcBorders>
              <w:top w:val="nil"/>
              <w:left w:val="nil"/>
              <w:bottom w:val="single" w:sz="4" w:space="0" w:color="auto"/>
              <w:right w:val="single" w:sz="4" w:space="0" w:color="auto"/>
            </w:tcBorders>
            <w:shd w:val="clear" w:color="auto" w:fill="auto"/>
            <w:vAlign w:val="center"/>
            <w:hideMark/>
          </w:tcPr>
          <w:p w14:paraId="6228187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FFFF99"/>
            <w:noWrap/>
            <w:vAlign w:val="bottom"/>
            <w:hideMark/>
          </w:tcPr>
          <w:p w14:paraId="373FA87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Wk13</w:t>
            </w:r>
          </w:p>
        </w:tc>
        <w:tc>
          <w:tcPr>
            <w:tcW w:w="1081" w:type="dxa"/>
            <w:tcBorders>
              <w:top w:val="nil"/>
              <w:left w:val="nil"/>
              <w:bottom w:val="single" w:sz="4" w:space="0" w:color="000000"/>
              <w:right w:val="single" w:sz="4" w:space="0" w:color="000000"/>
            </w:tcBorders>
            <w:shd w:val="clear" w:color="000000" w:fill="92D050"/>
            <w:noWrap/>
            <w:vAlign w:val="bottom"/>
            <w:hideMark/>
          </w:tcPr>
          <w:p w14:paraId="202F5E5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5664F3B3"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7E03CFF7"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734E2386"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UAT Testing 1 (ONSITE)</w:t>
            </w:r>
          </w:p>
        </w:tc>
        <w:tc>
          <w:tcPr>
            <w:tcW w:w="2319" w:type="dxa"/>
            <w:tcBorders>
              <w:top w:val="nil"/>
              <w:left w:val="nil"/>
              <w:bottom w:val="single" w:sz="4" w:space="0" w:color="auto"/>
              <w:right w:val="single" w:sz="4" w:space="0" w:color="auto"/>
            </w:tcBorders>
            <w:shd w:val="clear" w:color="auto" w:fill="auto"/>
            <w:vAlign w:val="center"/>
            <w:hideMark/>
          </w:tcPr>
          <w:p w14:paraId="17B5C1F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 Success/Client</w:t>
            </w:r>
          </w:p>
        </w:tc>
        <w:tc>
          <w:tcPr>
            <w:tcW w:w="939" w:type="dxa"/>
            <w:tcBorders>
              <w:top w:val="nil"/>
              <w:left w:val="nil"/>
              <w:bottom w:val="single" w:sz="4" w:space="0" w:color="auto"/>
              <w:right w:val="single" w:sz="4" w:space="0" w:color="auto"/>
            </w:tcBorders>
            <w:shd w:val="clear" w:color="auto" w:fill="auto"/>
            <w:vAlign w:val="center"/>
            <w:hideMark/>
          </w:tcPr>
          <w:p w14:paraId="32DFFFE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FFFF99"/>
            <w:noWrap/>
            <w:vAlign w:val="bottom"/>
            <w:hideMark/>
          </w:tcPr>
          <w:p w14:paraId="5669C19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Wk13</w:t>
            </w:r>
          </w:p>
        </w:tc>
        <w:tc>
          <w:tcPr>
            <w:tcW w:w="1081" w:type="dxa"/>
            <w:tcBorders>
              <w:top w:val="nil"/>
              <w:left w:val="nil"/>
              <w:bottom w:val="single" w:sz="4" w:space="0" w:color="000000"/>
              <w:right w:val="single" w:sz="4" w:space="0" w:color="000000"/>
            </w:tcBorders>
            <w:shd w:val="clear" w:color="000000" w:fill="92D050"/>
            <w:noWrap/>
            <w:vAlign w:val="bottom"/>
            <w:hideMark/>
          </w:tcPr>
          <w:p w14:paraId="3235D62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2F7F0AE1"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79E604F2"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lastRenderedPageBreak/>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0858BFD6"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Defect Resolution</w:t>
            </w:r>
          </w:p>
        </w:tc>
        <w:tc>
          <w:tcPr>
            <w:tcW w:w="2319" w:type="dxa"/>
            <w:tcBorders>
              <w:top w:val="nil"/>
              <w:left w:val="nil"/>
              <w:bottom w:val="single" w:sz="4" w:space="0" w:color="auto"/>
              <w:right w:val="single" w:sz="4" w:space="0" w:color="auto"/>
            </w:tcBorders>
            <w:shd w:val="clear" w:color="auto" w:fill="auto"/>
            <w:vAlign w:val="center"/>
            <w:hideMark/>
          </w:tcPr>
          <w:p w14:paraId="4FC43B6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 Success/Delivery</w:t>
            </w:r>
          </w:p>
        </w:tc>
        <w:tc>
          <w:tcPr>
            <w:tcW w:w="939" w:type="dxa"/>
            <w:tcBorders>
              <w:top w:val="nil"/>
              <w:left w:val="nil"/>
              <w:bottom w:val="single" w:sz="4" w:space="0" w:color="auto"/>
              <w:right w:val="single" w:sz="4" w:space="0" w:color="auto"/>
            </w:tcBorders>
            <w:shd w:val="clear" w:color="auto" w:fill="auto"/>
            <w:vAlign w:val="center"/>
            <w:hideMark/>
          </w:tcPr>
          <w:p w14:paraId="36279CE9"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FFFF99"/>
            <w:noWrap/>
            <w:vAlign w:val="bottom"/>
            <w:hideMark/>
          </w:tcPr>
          <w:p w14:paraId="28BB5CD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Wk13</w:t>
            </w:r>
          </w:p>
        </w:tc>
        <w:tc>
          <w:tcPr>
            <w:tcW w:w="1081" w:type="dxa"/>
            <w:tcBorders>
              <w:top w:val="nil"/>
              <w:left w:val="nil"/>
              <w:bottom w:val="single" w:sz="4" w:space="0" w:color="000000"/>
              <w:right w:val="single" w:sz="4" w:space="0" w:color="000000"/>
            </w:tcBorders>
            <w:shd w:val="clear" w:color="000000" w:fill="92D050"/>
            <w:noWrap/>
            <w:vAlign w:val="bottom"/>
            <w:hideMark/>
          </w:tcPr>
          <w:p w14:paraId="36E5F89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77CE9CA9"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37D138E6"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70809D41"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User Training Session 2 (ON SITE)</w:t>
            </w:r>
          </w:p>
        </w:tc>
        <w:tc>
          <w:tcPr>
            <w:tcW w:w="2319" w:type="dxa"/>
            <w:tcBorders>
              <w:top w:val="nil"/>
              <w:left w:val="nil"/>
              <w:bottom w:val="single" w:sz="4" w:space="0" w:color="auto"/>
              <w:right w:val="single" w:sz="4" w:space="0" w:color="auto"/>
            </w:tcBorders>
            <w:shd w:val="clear" w:color="auto" w:fill="auto"/>
            <w:vAlign w:val="center"/>
            <w:hideMark/>
          </w:tcPr>
          <w:p w14:paraId="111DAE5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 Success/Client</w:t>
            </w:r>
          </w:p>
        </w:tc>
        <w:tc>
          <w:tcPr>
            <w:tcW w:w="939" w:type="dxa"/>
            <w:tcBorders>
              <w:top w:val="nil"/>
              <w:left w:val="nil"/>
              <w:bottom w:val="single" w:sz="4" w:space="0" w:color="auto"/>
              <w:right w:val="single" w:sz="4" w:space="0" w:color="auto"/>
            </w:tcBorders>
            <w:shd w:val="clear" w:color="auto" w:fill="auto"/>
            <w:vAlign w:val="center"/>
            <w:hideMark/>
          </w:tcPr>
          <w:p w14:paraId="3AB51BE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FFFF99"/>
            <w:noWrap/>
            <w:vAlign w:val="bottom"/>
            <w:hideMark/>
          </w:tcPr>
          <w:p w14:paraId="50FBB1B9"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Wk13</w:t>
            </w:r>
          </w:p>
        </w:tc>
        <w:tc>
          <w:tcPr>
            <w:tcW w:w="1081" w:type="dxa"/>
            <w:tcBorders>
              <w:top w:val="nil"/>
              <w:left w:val="nil"/>
              <w:bottom w:val="single" w:sz="4" w:space="0" w:color="000000"/>
              <w:right w:val="single" w:sz="4" w:space="0" w:color="000000"/>
            </w:tcBorders>
            <w:shd w:val="clear" w:color="000000" w:fill="92D050"/>
            <w:noWrap/>
            <w:vAlign w:val="bottom"/>
            <w:hideMark/>
          </w:tcPr>
          <w:p w14:paraId="62DDF36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6D17109B"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4C5D0A16"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2858D03A"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Defect Resolution</w:t>
            </w:r>
          </w:p>
        </w:tc>
        <w:tc>
          <w:tcPr>
            <w:tcW w:w="2319" w:type="dxa"/>
            <w:tcBorders>
              <w:top w:val="nil"/>
              <w:left w:val="nil"/>
              <w:bottom w:val="single" w:sz="4" w:space="0" w:color="auto"/>
              <w:right w:val="single" w:sz="4" w:space="0" w:color="auto"/>
            </w:tcBorders>
            <w:shd w:val="clear" w:color="auto" w:fill="auto"/>
            <w:vAlign w:val="center"/>
            <w:hideMark/>
          </w:tcPr>
          <w:p w14:paraId="7238F99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 Success/Delivery</w:t>
            </w:r>
          </w:p>
        </w:tc>
        <w:tc>
          <w:tcPr>
            <w:tcW w:w="939" w:type="dxa"/>
            <w:tcBorders>
              <w:top w:val="nil"/>
              <w:left w:val="nil"/>
              <w:bottom w:val="single" w:sz="4" w:space="0" w:color="auto"/>
              <w:right w:val="single" w:sz="4" w:space="0" w:color="auto"/>
            </w:tcBorders>
            <w:shd w:val="clear" w:color="auto" w:fill="auto"/>
            <w:vAlign w:val="center"/>
            <w:hideMark/>
          </w:tcPr>
          <w:p w14:paraId="0ECB07D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FFFF99"/>
            <w:noWrap/>
            <w:vAlign w:val="bottom"/>
            <w:hideMark/>
          </w:tcPr>
          <w:p w14:paraId="1DF9A18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Wk13</w:t>
            </w:r>
          </w:p>
        </w:tc>
        <w:tc>
          <w:tcPr>
            <w:tcW w:w="1081" w:type="dxa"/>
            <w:tcBorders>
              <w:top w:val="nil"/>
              <w:left w:val="nil"/>
              <w:bottom w:val="single" w:sz="4" w:space="0" w:color="000000"/>
              <w:right w:val="single" w:sz="4" w:space="0" w:color="000000"/>
            </w:tcBorders>
            <w:shd w:val="clear" w:color="000000" w:fill="92D050"/>
            <w:noWrap/>
            <w:vAlign w:val="bottom"/>
            <w:hideMark/>
          </w:tcPr>
          <w:p w14:paraId="0CB73FC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75704B6D"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28E4FD8D"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73DFCBC8"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Question/Monitor Tuning</w:t>
            </w:r>
          </w:p>
        </w:tc>
        <w:tc>
          <w:tcPr>
            <w:tcW w:w="2319" w:type="dxa"/>
            <w:tcBorders>
              <w:top w:val="nil"/>
              <w:left w:val="nil"/>
              <w:bottom w:val="single" w:sz="4" w:space="0" w:color="auto"/>
              <w:right w:val="single" w:sz="4" w:space="0" w:color="auto"/>
            </w:tcBorders>
            <w:shd w:val="clear" w:color="auto" w:fill="auto"/>
            <w:vAlign w:val="center"/>
            <w:hideMark/>
          </w:tcPr>
          <w:p w14:paraId="6B99B56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 Success/Delivery</w:t>
            </w:r>
          </w:p>
        </w:tc>
        <w:tc>
          <w:tcPr>
            <w:tcW w:w="939" w:type="dxa"/>
            <w:tcBorders>
              <w:top w:val="nil"/>
              <w:left w:val="nil"/>
              <w:bottom w:val="single" w:sz="4" w:space="0" w:color="auto"/>
              <w:right w:val="single" w:sz="4" w:space="0" w:color="auto"/>
            </w:tcBorders>
            <w:shd w:val="clear" w:color="auto" w:fill="auto"/>
            <w:vAlign w:val="center"/>
            <w:hideMark/>
          </w:tcPr>
          <w:p w14:paraId="02D0690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FFFF99"/>
            <w:noWrap/>
            <w:vAlign w:val="bottom"/>
            <w:hideMark/>
          </w:tcPr>
          <w:p w14:paraId="10596E09"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Wk13</w:t>
            </w:r>
          </w:p>
        </w:tc>
        <w:tc>
          <w:tcPr>
            <w:tcW w:w="1081" w:type="dxa"/>
            <w:tcBorders>
              <w:top w:val="nil"/>
              <w:left w:val="nil"/>
              <w:bottom w:val="single" w:sz="4" w:space="0" w:color="000000"/>
              <w:right w:val="single" w:sz="4" w:space="0" w:color="000000"/>
            </w:tcBorders>
            <w:shd w:val="clear" w:color="000000" w:fill="92D050"/>
            <w:noWrap/>
            <w:vAlign w:val="bottom"/>
            <w:hideMark/>
          </w:tcPr>
          <w:p w14:paraId="51DF0FD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255836D6"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700A9300"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60B65152"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Solution Acceptance Meeting</w:t>
            </w:r>
          </w:p>
        </w:tc>
        <w:tc>
          <w:tcPr>
            <w:tcW w:w="2319" w:type="dxa"/>
            <w:tcBorders>
              <w:top w:val="nil"/>
              <w:left w:val="nil"/>
              <w:bottom w:val="single" w:sz="4" w:space="0" w:color="auto"/>
              <w:right w:val="single" w:sz="4" w:space="0" w:color="auto"/>
            </w:tcBorders>
            <w:shd w:val="clear" w:color="auto" w:fill="auto"/>
            <w:vAlign w:val="center"/>
            <w:hideMark/>
          </w:tcPr>
          <w:p w14:paraId="4D5AAD6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Client Success/Client/PM</w:t>
            </w:r>
          </w:p>
        </w:tc>
        <w:tc>
          <w:tcPr>
            <w:tcW w:w="939" w:type="dxa"/>
            <w:tcBorders>
              <w:top w:val="nil"/>
              <w:left w:val="nil"/>
              <w:bottom w:val="single" w:sz="4" w:space="0" w:color="auto"/>
              <w:right w:val="single" w:sz="4" w:space="0" w:color="auto"/>
            </w:tcBorders>
            <w:shd w:val="clear" w:color="auto" w:fill="auto"/>
            <w:vAlign w:val="center"/>
            <w:hideMark/>
          </w:tcPr>
          <w:p w14:paraId="2ABB108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FFFF99"/>
            <w:noWrap/>
            <w:vAlign w:val="bottom"/>
            <w:hideMark/>
          </w:tcPr>
          <w:p w14:paraId="6574CE4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Wk13</w:t>
            </w:r>
          </w:p>
        </w:tc>
        <w:tc>
          <w:tcPr>
            <w:tcW w:w="1081" w:type="dxa"/>
            <w:tcBorders>
              <w:top w:val="nil"/>
              <w:left w:val="nil"/>
              <w:bottom w:val="single" w:sz="4" w:space="0" w:color="000000"/>
              <w:right w:val="single" w:sz="4" w:space="0" w:color="000000"/>
            </w:tcBorders>
            <w:shd w:val="clear" w:color="000000" w:fill="92D050"/>
            <w:noWrap/>
            <w:vAlign w:val="bottom"/>
            <w:hideMark/>
          </w:tcPr>
          <w:p w14:paraId="4D1B249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3F8F9774"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443C7221"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C6E0B4"/>
            <w:vAlign w:val="center"/>
            <w:hideMark/>
          </w:tcPr>
          <w:p w14:paraId="5DF33347" w14:textId="77777777" w:rsidR="00874F83" w:rsidRPr="00874F83" w:rsidRDefault="00874F83" w:rsidP="00874F83">
            <w:pPr>
              <w:widowControl/>
              <w:spacing w:after="0"/>
              <w:ind w:firstLineChars="100" w:firstLine="221"/>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2319" w:type="dxa"/>
            <w:tcBorders>
              <w:top w:val="nil"/>
              <w:left w:val="nil"/>
              <w:bottom w:val="single" w:sz="4" w:space="0" w:color="auto"/>
              <w:right w:val="single" w:sz="4" w:space="0" w:color="auto"/>
            </w:tcBorders>
            <w:shd w:val="clear" w:color="auto" w:fill="auto"/>
            <w:vAlign w:val="center"/>
            <w:hideMark/>
          </w:tcPr>
          <w:p w14:paraId="56031C15"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5059440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39</w:t>
            </w:r>
          </w:p>
        </w:tc>
        <w:tc>
          <w:tcPr>
            <w:tcW w:w="1871" w:type="dxa"/>
            <w:tcBorders>
              <w:top w:val="nil"/>
              <w:left w:val="nil"/>
              <w:bottom w:val="single" w:sz="4" w:space="0" w:color="auto"/>
              <w:right w:val="single" w:sz="4" w:space="0" w:color="auto"/>
            </w:tcBorders>
            <w:shd w:val="clear" w:color="auto" w:fill="auto"/>
            <w:noWrap/>
            <w:vAlign w:val="bottom"/>
            <w:hideMark/>
          </w:tcPr>
          <w:p w14:paraId="0B9441D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51AEF23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3E254674"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2B204B4"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D9D9D9"/>
            <w:vAlign w:val="center"/>
            <w:hideMark/>
          </w:tcPr>
          <w:p w14:paraId="026B0C6A" w14:textId="77777777"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 xml:space="preserve">Support </w:t>
            </w:r>
            <w:proofErr w:type="spellStart"/>
            <w:r w:rsidRPr="00874F83">
              <w:rPr>
                <w:rFonts w:ascii="Calibri" w:eastAsia="Times New Roman" w:hAnsi="Calibri" w:cs="Calibri"/>
                <w:b/>
                <w:bCs/>
                <w:color w:val="000000"/>
                <w:sz w:val="22"/>
              </w:rPr>
              <w:t>HyperCare</w:t>
            </w:r>
            <w:proofErr w:type="spellEnd"/>
          </w:p>
        </w:tc>
        <w:tc>
          <w:tcPr>
            <w:tcW w:w="2319" w:type="dxa"/>
            <w:tcBorders>
              <w:top w:val="nil"/>
              <w:left w:val="nil"/>
              <w:bottom w:val="single" w:sz="4" w:space="0" w:color="auto"/>
              <w:right w:val="single" w:sz="4" w:space="0" w:color="auto"/>
            </w:tcBorders>
            <w:shd w:val="clear" w:color="000000" w:fill="D9D9D9"/>
            <w:vAlign w:val="center"/>
            <w:hideMark/>
          </w:tcPr>
          <w:p w14:paraId="5FC7F9A1"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Support/Delivery</w:t>
            </w:r>
          </w:p>
        </w:tc>
        <w:tc>
          <w:tcPr>
            <w:tcW w:w="939" w:type="dxa"/>
            <w:tcBorders>
              <w:top w:val="nil"/>
              <w:left w:val="nil"/>
              <w:bottom w:val="single" w:sz="4" w:space="0" w:color="auto"/>
              <w:right w:val="single" w:sz="4" w:space="0" w:color="auto"/>
            </w:tcBorders>
            <w:shd w:val="clear" w:color="000000" w:fill="D9D9D9"/>
            <w:vAlign w:val="center"/>
            <w:hideMark/>
          </w:tcPr>
          <w:p w14:paraId="15C06C0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D9D9D9"/>
            <w:noWrap/>
            <w:vAlign w:val="bottom"/>
            <w:hideMark/>
          </w:tcPr>
          <w:p w14:paraId="11FD12E0"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nil"/>
              <w:left w:val="nil"/>
              <w:bottom w:val="single" w:sz="4" w:space="0" w:color="auto"/>
              <w:right w:val="single" w:sz="4" w:space="0" w:color="auto"/>
            </w:tcBorders>
            <w:shd w:val="clear" w:color="000000" w:fill="D9D9D9"/>
            <w:noWrap/>
            <w:vAlign w:val="bottom"/>
            <w:hideMark/>
          </w:tcPr>
          <w:p w14:paraId="34C9D60B"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5D6A4852"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370C9D8B"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7A04A952"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Initial Handover to Support</w:t>
            </w:r>
          </w:p>
        </w:tc>
        <w:tc>
          <w:tcPr>
            <w:tcW w:w="2319" w:type="dxa"/>
            <w:tcBorders>
              <w:top w:val="nil"/>
              <w:left w:val="nil"/>
              <w:bottom w:val="single" w:sz="4" w:space="0" w:color="auto"/>
              <w:right w:val="single" w:sz="4" w:space="0" w:color="auto"/>
            </w:tcBorders>
            <w:shd w:val="clear" w:color="auto" w:fill="auto"/>
            <w:vAlign w:val="center"/>
            <w:hideMark/>
          </w:tcPr>
          <w:p w14:paraId="1FE0A81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w:t>
            </w:r>
          </w:p>
        </w:tc>
        <w:tc>
          <w:tcPr>
            <w:tcW w:w="939" w:type="dxa"/>
            <w:tcBorders>
              <w:top w:val="nil"/>
              <w:left w:val="nil"/>
              <w:bottom w:val="single" w:sz="4" w:space="0" w:color="auto"/>
              <w:right w:val="single" w:sz="4" w:space="0" w:color="auto"/>
            </w:tcBorders>
            <w:shd w:val="clear" w:color="auto" w:fill="auto"/>
            <w:vAlign w:val="center"/>
            <w:hideMark/>
          </w:tcPr>
          <w:p w14:paraId="089DA3E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0099CC"/>
            <w:noWrap/>
            <w:vAlign w:val="bottom"/>
            <w:hideMark/>
          </w:tcPr>
          <w:p w14:paraId="22A64A3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Wk11</w:t>
            </w:r>
          </w:p>
        </w:tc>
        <w:tc>
          <w:tcPr>
            <w:tcW w:w="1081" w:type="dxa"/>
            <w:tcBorders>
              <w:top w:val="nil"/>
              <w:left w:val="nil"/>
              <w:bottom w:val="single" w:sz="4" w:space="0" w:color="000000"/>
              <w:right w:val="single" w:sz="4" w:space="0" w:color="000000"/>
            </w:tcBorders>
            <w:shd w:val="clear" w:color="000000" w:fill="92D050"/>
            <w:noWrap/>
            <w:vAlign w:val="bottom"/>
            <w:hideMark/>
          </w:tcPr>
          <w:p w14:paraId="607AADC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653037E1"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51654A21"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35D9B3BF"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Discourse</w:t>
            </w:r>
          </w:p>
        </w:tc>
        <w:tc>
          <w:tcPr>
            <w:tcW w:w="2319" w:type="dxa"/>
            <w:tcBorders>
              <w:top w:val="nil"/>
              <w:left w:val="nil"/>
              <w:bottom w:val="single" w:sz="4" w:space="0" w:color="auto"/>
              <w:right w:val="single" w:sz="4" w:space="0" w:color="auto"/>
            </w:tcBorders>
            <w:shd w:val="clear" w:color="auto" w:fill="auto"/>
            <w:vAlign w:val="center"/>
            <w:hideMark/>
          </w:tcPr>
          <w:p w14:paraId="7BD18578"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Delivery/Support</w:t>
            </w:r>
          </w:p>
        </w:tc>
        <w:tc>
          <w:tcPr>
            <w:tcW w:w="939" w:type="dxa"/>
            <w:tcBorders>
              <w:top w:val="nil"/>
              <w:left w:val="nil"/>
              <w:bottom w:val="single" w:sz="4" w:space="0" w:color="auto"/>
              <w:right w:val="single" w:sz="4" w:space="0" w:color="auto"/>
            </w:tcBorders>
            <w:shd w:val="clear" w:color="auto" w:fill="auto"/>
            <w:vAlign w:val="center"/>
            <w:hideMark/>
          </w:tcPr>
          <w:p w14:paraId="2FFA39B1"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0099CC"/>
            <w:noWrap/>
            <w:vAlign w:val="bottom"/>
            <w:hideMark/>
          </w:tcPr>
          <w:p w14:paraId="2D8400C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Wk11</w:t>
            </w:r>
          </w:p>
        </w:tc>
        <w:tc>
          <w:tcPr>
            <w:tcW w:w="1081" w:type="dxa"/>
            <w:tcBorders>
              <w:top w:val="nil"/>
              <w:left w:val="nil"/>
              <w:bottom w:val="single" w:sz="4" w:space="0" w:color="000000"/>
              <w:right w:val="single" w:sz="4" w:space="0" w:color="000000"/>
            </w:tcBorders>
            <w:shd w:val="clear" w:color="000000" w:fill="92D050"/>
            <w:noWrap/>
            <w:vAlign w:val="bottom"/>
            <w:hideMark/>
          </w:tcPr>
          <w:p w14:paraId="3C1DFAE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08C5666D"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5DC8E28"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794638B8"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 xml:space="preserve">Roles &amp; </w:t>
            </w:r>
            <w:proofErr w:type="spellStart"/>
            <w:r w:rsidRPr="00874F83">
              <w:rPr>
                <w:rFonts w:ascii="Calibri" w:eastAsia="Times New Roman" w:hAnsi="Calibri" w:cs="Calibri"/>
                <w:color w:val="000000"/>
                <w:sz w:val="22"/>
              </w:rPr>
              <w:t>Responsabilities</w:t>
            </w:r>
            <w:proofErr w:type="spellEnd"/>
            <w:r w:rsidRPr="00874F83">
              <w:rPr>
                <w:rFonts w:ascii="Calibri" w:eastAsia="Times New Roman" w:hAnsi="Calibri" w:cs="Calibri"/>
                <w:color w:val="000000"/>
                <w:sz w:val="22"/>
              </w:rPr>
              <w:t xml:space="preserve"> - Communication</w:t>
            </w:r>
          </w:p>
        </w:tc>
        <w:tc>
          <w:tcPr>
            <w:tcW w:w="2319" w:type="dxa"/>
            <w:tcBorders>
              <w:top w:val="nil"/>
              <w:left w:val="nil"/>
              <w:bottom w:val="single" w:sz="4" w:space="0" w:color="auto"/>
              <w:right w:val="single" w:sz="4" w:space="0" w:color="auto"/>
            </w:tcBorders>
            <w:shd w:val="clear" w:color="auto" w:fill="auto"/>
            <w:vAlign w:val="center"/>
            <w:hideMark/>
          </w:tcPr>
          <w:p w14:paraId="15FAE0C9"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Support</w:t>
            </w:r>
          </w:p>
        </w:tc>
        <w:tc>
          <w:tcPr>
            <w:tcW w:w="939" w:type="dxa"/>
            <w:tcBorders>
              <w:top w:val="nil"/>
              <w:left w:val="nil"/>
              <w:bottom w:val="single" w:sz="4" w:space="0" w:color="auto"/>
              <w:right w:val="single" w:sz="4" w:space="0" w:color="auto"/>
            </w:tcBorders>
            <w:shd w:val="clear" w:color="auto" w:fill="auto"/>
            <w:vAlign w:val="center"/>
            <w:hideMark/>
          </w:tcPr>
          <w:p w14:paraId="548E2EE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0099CC"/>
            <w:noWrap/>
            <w:vAlign w:val="bottom"/>
            <w:hideMark/>
          </w:tcPr>
          <w:p w14:paraId="6DAA0A0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Wk11</w:t>
            </w:r>
          </w:p>
        </w:tc>
        <w:tc>
          <w:tcPr>
            <w:tcW w:w="1081" w:type="dxa"/>
            <w:tcBorders>
              <w:top w:val="nil"/>
              <w:left w:val="nil"/>
              <w:bottom w:val="single" w:sz="4" w:space="0" w:color="000000"/>
              <w:right w:val="single" w:sz="4" w:space="0" w:color="000000"/>
            </w:tcBorders>
            <w:shd w:val="clear" w:color="000000" w:fill="92D050"/>
            <w:noWrap/>
            <w:vAlign w:val="bottom"/>
            <w:hideMark/>
          </w:tcPr>
          <w:p w14:paraId="2F4F1AD7"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41542AF6"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17F71F8B"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7E81D6F5"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PRTG</w:t>
            </w:r>
          </w:p>
        </w:tc>
        <w:tc>
          <w:tcPr>
            <w:tcW w:w="2319" w:type="dxa"/>
            <w:tcBorders>
              <w:top w:val="nil"/>
              <w:left w:val="nil"/>
              <w:bottom w:val="single" w:sz="4" w:space="0" w:color="auto"/>
              <w:right w:val="single" w:sz="4" w:space="0" w:color="auto"/>
            </w:tcBorders>
            <w:shd w:val="clear" w:color="auto" w:fill="auto"/>
            <w:vAlign w:val="center"/>
            <w:hideMark/>
          </w:tcPr>
          <w:p w14:paraId="56206F7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Support</w:t>
            </w:r>
          </w:p>
        </w:tc>
        <w:tc>
          <w:tcPr>
            <w:tcW w:w="939" w:type="dxa"/>
            <w:tcBorders>
              <w:top w:val="nil"/>
              <w:left w:val="nil"/>
              <w:bottom w:val="single" w:sz="4" w:space="0" w:color="auto"/>
              <w:right w:val="single" w:sz="4" w:space="0" w:color="auto"/>
            </w:tcBorders>
            <w:shd w:val="clear" w:color="auto" w:fill="auto"/>
            <w:vAlign w:val="center"/>
            <w:hideMark/>
          </w:tcPr>
          <w:p w14:paraId="355FEE09"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0099CC"/>
            <w:noWrap/>
            <w:vAlign w:val="bottom"/>
            <w:hideMark/>
          </w:tcPr>
          <w:p w14:paraId="3C3B9AA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Wk11</w:t>
            </w:r>
          </w:p>
        </w:tc>
        <w:tc>
          <w:tcPr>
            <w:tcW w:w="1081" w:type="dxa"/>
            <w:tcBorders>
              <w:top w:val="nil"/>
              <w:left w:val="nil"/>
              <w:bottom w:val="single" w:sz="4" w:space="0" w:color="000000"/>
              <w:right w:val="single" w:sz="4" w:space="0" w:color="000000"/>
            </w:tcBorders>
            <w:shd w:val="clear" w:color="000000" w:fill="92D050"/>
            <w:noWrap/>
            <w:vAlign w:val="bottom"/>
            <w:hideMark/>
          </w:tcPr>
          <w:p w14:paraId="55A8A1C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50275F98"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5500F203"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20514458"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Issues Logged in CRM</w:t>
            </w:r>
          </w:p>
        </w:tc>
        <w:tc>
          <w:tcPr>
            <w:tcW w:w="2319" w:type="dxa"/>
            <w:tcBorders>
              <w:top w:val="nil"/>
              <w:left w:val="nil"/>
              <w:bottom w:val="single" w:sz="4" w:space="0" w:color="auto"/>
              <w:right w:val="single" w:sz="4" w:space="0" w:color="auto"/>
            </w:tcBorders>
            <w:shd w:val="clear" w:color="auto" w:fill="auto"/>
            <w:vAlign w:val="center"/>
            <w:hideMark/>
          </w:tcPr>
          <w:p w14:paraId="68B7A2F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Support</w:t>
            </w:r>
          </w:p>
        </w:tc>
        <w:tc>
          <w:tcPr>
            <w:tcW w:w="939" w:type="dxa"/>
            <w:tcBorders>
              <w:top w:val="nil"/>
              <w:left w:val="nil"/>
              <w:bottom w:val="single" w:sz="4" w:space="0" w:color="auto"/>
              <w:right w:val="single" w:sz="4" w:space="0" w:color="auto"/>
            </w:tcBorders>
            <w:shd w:val="clear" w:color="auto" w:fill="auto"/>
            <w:vAlign w:val="center"/>
            <w:hideMark/>
          </w:tcPr>
          <w:p w14:paraId="67F46E2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0099CC"/>
            <w:noWrap/>
            <w:vAlign w:val="bottom"/>
            <w:hideMark/>
          </w:tcPr>
          <w:p w14:paraId="2733528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Wk11</w:t>
            </w:r>
          </w:p>
        </w:tc>
        <w:tc>
          <w:tcPr>
            <w:tcW w:w="1081" w:type="dxa"/>
            <w:tcBorders>
              <w:top w:val="nil"/>
              <w:left w:val="nil"/>
              <w:bottom w:val="single" w:sz="4" w:space="0" w:color="000000"/>
              <w:right w:val="single" w:sz="4" w:space="0" w:color="000000"/>
            </w:tcBorders>
            <w:shd w:val="clear" w:color="000000" w:fill="92D050"/>
            <w:noWrap/>
            <w:vAlign w:val="bottom"/>
            <w:hideMark/>
          </w:tcPr>
          <w:p w14:paraId="76F2800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5A6C37D7"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118B2137"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2185EA0A"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Support Accounts</w:t>
            </w:r>
          </w:p>
        </w:tc>
        <w:tc>
          <w:tcPr>
            <w:tcW w:w="2319" w:type="dxa"/>
            <w:tcBorders>
              <w:top w:val="nil"/>
              <w:left w:val="nil"/>
              <w:bottom w:val="single" w:sz="4" w:space="0" w:color="auto"/>
              <w:right w:val="single" w:sz="4" w:space="0" w:color="auto"/>
            </w:tcBorders>
            <w:shd w:val="clear" w:color="auto" w:fill="auto"/>
            <w:vAlign w:val="center"/>
            <w:hideMark/>
          </w:tcPr>
          <w:p w14:paraId="297037C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Support</w:t>
            </w:r>
          </w:p>
        </w:tc>
        <w:tc>
          <w:tcPr>
            <w:tcW w:w="939" w:type="dxa"/>
            <w:tcBorders>
              <w:top w:val="nil"/>
              <w:left w:val="nil"/>
              <w:bottom w:val="single" w:sz="4" w:space="0" w:color="auto"/>
              <w:right w:val="single" w:sz="4" w:space="0" w:color="auto"/>
            </w:tcBorders>
            <w:shd w:val="clear" w:color="auto" w:fill="auto"/>
            <w:vAlign w:val="center"/>
            <w:hideMark/>
          </w:tcPr>
          <w:p w14:paraId="5119C030"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000000"/>
              <w:right w:val="single" w:sz="4" w:space="0" w:color="000000"/>
            </w:tcBorders>
            <w:shd w:val="clear" w:color="000000" w:fill="0099CC"/>
            <w:noWrap/>
            <w:vAlign w:val="bottom"/>
            <w:hideMark/>
          </w:tcPr>
          <w:p w14:paraId="63EECFE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Wk11</w:t>
            </w:r>
          </w:p>
        </w:tc>
        <w:tc>
          <w:tcPr>
            <w:tcW w:w="1081" w:type="dxa"/>
            <w:tcBorders>
              <w:top w:val="nil"/>
              <w:left w:val="nil"/>
              <w:bottom w:val="single" w:sz="4" w:space="0" w:color="000000"/>
              <w:right w:val="single" w:sz="4" w:space="0" w:color="000000"/>
            </w:tcBorders>
            <w:shd w:val="clear" w:color="000000" w:fill="92D050"/>
            <w:noWrap/>
            <w:vAlign w:val="bottom"/>
            <w:hideMark/>
          </w:tcPr>
          <w:p w14:paraId="5BAB6C7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Wk18</w:t>
            </w:r>
          </w:p>
        </w:tc>
      </w:tr>
      <w:tr w:rsidR="000231B5" w:rsidRPr="00874F83" w14:paraId="603B8DA7"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04A71890"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C6E0B4"/>
            <w:vAlign w:val="center"/>
            <w:hideMark/>
          </w:tcPr>
          <w:p w14:paraId="1965FD8B" w14:textId="77777777" w:rsidR="00874F83" w:rsidRPr="00874F83" w:rsidRDefault="00874F83" w:rsidP="00874F83">
            <w:pPr>
              <w:widowControl/>
              <w:spacing w:after="0"/>
              <w:rPr>
                <w:rFonts w:ascii="Calibri" w:eastAsia="Times New Roman" w:hAnsi="Calibri" w:cs="Calibri"/>
                <w:b/>
                <w:bCs/>
                <w:sz w:val="22"/>
              </w:rPr>
            </w:pPr>
            <w:r w:rsidRPr="00874F83">
              <w:rPr>
                <w:rFonts w:ascii="Calibri" w:eastAsia="Times New Roman" w:hAnsi="Calibri" w:cs="Calibri"/>
                <w:b/>
                <w:bCs/>
                <w:sz w:val="22"/>
              </w:rPr>
              <w:t>Total Number of Days</w:t>
            </w:r>
          </w:p>
        </w:tc>
        <w:tc>
          <w:tcPr>
            <w:tcW w:w="2319" w:type="dxa"/>
            <w:tcBorders>
              <w:top w:val="nil"/>
              <w:left w:val="nil"/>
              <w:bottom w:val="single" w:sz="4" w:space="0" w:color="auto"/>
              <w:right w:val="single" w:sz="4" w:space="0" w:color="auto"/>
            </w:tcBorders>
            <w:shd w:val="clear" w:color="auto" w:fill="auto"/>
            <w:vAlign w:val="center"/>
            <w:hideMark/>
          </w:tcPr>
          <w:p w14:paraId="78BC7DEE" w14:textId="77777777" w:rsidR="00874F83" w:rsidRPr="00874F83" w:rsidRDefault="00874F83" w:rsidP="00874F83">
            <w:pPr>
              <w:widowControl/>
              <w:spacing w:after="0"/>
              <w:jc w:val="center"/>
              <w:rPr>
                <w:rFonts w:ascii="Calibri" w:eastAsia="Times New Roman" w:hAnsi="Calibri" w:cs="Calibri"/>
                <w:b/>
                <w:bCs/>
                <w:color w:val="00B050"/>
                <w:sz w:val="22"/>
              </w:rPr>
            </w:pPr>
            <w:r w:rsidRPr="00874F83">
              <w:rPr>
                <w:rFonts w:ascii="Calibri" w:eastAsia="Times New Roman" w:hAnsi="Calibri" w:cs="Calibri"/>
                <w:b/>
                <w:bCs/>
                <w:color w:val="00B05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72381BC1" w14:textId="77777777" w:rsidR="00874F83" w:rsidRPr="00874F83" w:rsidRDefault="00874F83" w:rsidP="00874F83">
            <w:pPr>
              <w:widowControl/>
              <w:spacing w:after="0"/>
              <w:jc w:val="center"/>
              <w:rPr>
                <w:rFonts w:ascii="Calibri" w:eastAsia="Times New Roman" w:hAnsi="Calibri" w:cs="Calibri"/>
                <w:sz w:val="22"/>
              </w:rPr>
            </w:pPr>
            <w:r w:rsidRPr="00874F83">
              <w:rPr>
                <w:rFonts w:ascii="Calibri" w:eastAsia="Times New Roman" w:hAnsi="Calibri" w:cs="Calibri"/>
                <w:sz w:val="22"/>
              </w:rPr>
              <w:t>53</w:t>
            </w:r>
          </w:p>
        </w:tc>
        <w:tc>
          <w:tcPr>
            <w:tcW w:w="1871" w:type="dxa"/>
            <w:tcBorders>
              <w:top w:val="nil"/>
              <w:left w:val="nil"/>
              <w:bottom w:val="single" w:sz="4" w:space="0" w:color="auto"/>
              <w:right w:val="single" w:sz="4" w:space="0" w:color="auto"/>
            </w:tcBorders>
            <w:shd w:val="clear" w:color="auto" w:fill="auto"/>
            <w:noWrap/>
            <w:vAlign w:val="bottom"/>
            <w:hideMark/>
          </w:tcPr>
          <w:p w14:paraId="6D8DA489"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6DEE0B7C"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2F446594"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67B63860"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000000" w:fill="D9D9D9"/>
            <w:vAlign w:val="center"/>
            <w:hideMark/>
          </w:tcPr>
          <w:p w14:paraId="549DAC9D" w14:textId="160975AD" w:rsidR="00874F83" w:rsidRPr="00874F83" w:rsidRDefault="00874F83" w:rsidP="00874F83">
            <w:pPr>
              <w:widowControl/>
              <w:spacing w:after="0"/>
              <w:rPr>
                <w:rFonts w:ascii="Calibri" w:eastAsia="Times New Roman" w:hAnsi="Calibri" w:cs="Calibri"/>
                <w:b/>
                <w:bCs/>
                <w:color w:val="000000"/>
                <w:sz w:val="22"/>
              </w:rPr>
            </w:pPr>
            <w:r w:rsidRPr="00874F83">
              <w:rPr>
                <w:rFonts w:ascii="Calibri" w:eastAsia="Times New Roman" w:hAnsi="Calibri" w:cs="Calibri"/>
                <w:b/>
                <w:bCs/>
                <w:color w:val="000000"/>
                <w:sz w:val="22"/>
              </w:rPr>
              <w:t xml:space="preserve">Handover </w:t>
            </w:r>
            <w:proofErr w:type="gramStart"/>
            <w:r w:rsidRPr="00874F83">
              <w:rPr>
                <w:rFonts w:ascii="Calibri" w:eastAsia="Times New Roman" w:hAnsi="Calibri" w:cs="Calibri"/>
                <w:b/>
                <w:bCs/>
                <w:color w:val="000000"/>
                <w:sz w:val="22"/>
              </w:rPr>
              <w:t>To</w:t>
            </w:r>
            <w:proofErr w:type="gramEnd"/>
            <w:r w:rsidRPr="00874F83">
              <w:rPr>
                <w:rFonts w:ascii="Calibri" w:eastAsia="Times New Roman" w:hAnsi="Calibri" w:cs="Calibri"/>
                <w:b/>
                <w:bCs/>
                <w:color w:val="000000"/>
                <w:sz w:val="22"/>
              </w:rPr>
              <w:t xml:space="preserve"> Support -</w:t>
            </w:r>
            <w:r w:rsidRPr="00874F83">
              <w:rPr>
                <w:rFonts w:ascii="Calibri" w:eastAsia="Times New Roman" w:hAnsi="Calibri" w:cs="Calibri"/>
                <w:b/>
                <w:bCs/>
                <w:color w:val="FF0000"/>
                <w:sz w:val="22"/>
              </w:rPr>
              <w:t xml:space="preserve"> GO LIVE</w:t>
            </w:r>
          </w:p>
        </w:tc>
        <w:tc>
          <w:tcPr>
            <w:tcW w:w="2319" w:type="dxa"/>
            <w:tcBorders>
              <w:top w:val="nil"/>
              <w:left w:val="nil"/>
              <w:bottom w:val="single" w:sz="4" w:space="0" w:color="auto"/>
              <w:right w:val="single" w:sz="4" w:space="0" w:color="auto"/>
            </w:tcBorders>
            <w:shd w:val="clear" w:color="000000" w:fill="D9D9D9"/>
            <w:vAlign w:val="center"/>
            <w:hideMark/>
          </w:tcPr>
          <w:p w14:paraId="3FF3F8E6"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939" w:type="dxa"/>
            <w:tcBorders>
              <w:top w:val="nil"/>
              <w:left w:val="nil"/>
              <w:bottom w:val="single" w:sz="4" w:space="0" w:color="auto"/>
              <w:right w:val="single" w:sz="4" w:space="0" w:color="auto"/>
            </w:tcBorders>
            <w:shd w:val="clear" w:color="000000" w:fill="D9D9D9"/>
            <w:vAlign w:val="center"/>
            <w:hideMark/>
          </w:tcPr>
          <w:p w14:paraId="0DA05EAF"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000000" w:fill="D9D9D9"/>
            <w:noWrap/>
            <w:vAlign w:val="bottom"/>
            <w:hideMark/>
          </w:tcPr>
          <w:p w14:paraId="5C5D0BDB"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c>
          <w:tcPr>
            <w:tcW w:w="1081" w:type="dxa"/>
            <w:tcBorders>
              <w:top w:val="nil"/>
              <w:left w:val="nil"/>
              <w:bottom w:val="single" w:sz="4" w:space="0" w:color="auto"/>
              <w:right w:val="single" w:sz="4" w:space="0" w:color="auto"/>
            </w:tcBorders>
            <w:shd w:val="clear" w:color="000000" w:fill="D9D9D9"/>
            <w:noWrap/>
            <w:vAlign w:val="bottom"/>
            <w:hideMark/>
          </w:tcPr>
          <w:p w14:paraId="789CB7CF" w14:textId="77777777" w:rsidR="00874F83" w:rsidRPr="00874F83" w:rsidRDefault="00874F83" w:rsidP="00874F83">
            <w:pPr>
              <w:widowControl/>
              <w:spacing w:after="0"/>
              <w:jc w:val="center"/>
              <w:rPr>
                <w:rFonts w:ascii="Calibri" w:eastAsia="Times New Roman" w:hAnsi="Calibri" w:cs="Calibri"/>
                <w:b/>
                <w:bCs/>
                <w:color w:val="000000"/>
                <w:sz w:val="22"/>
              </w:rPr>
            </w:pPr>
            <w:r w:rsidRPr="00874F83">
              <w:rPr>
                <w:rFonts w:ascii="Calibri" w:eastAsia="Times New Roman" w:hAnsi="Calibri" w:cs="Calibri"/>
                <w:b/>
                <w:bCs/>
                <w:color w:val="000000"/>
                <w:sz w:val="22"/>
              </w:rPr>
              <w:t> </w:t>
            </w:r>
          </w:p>
        </w:tc>
      </w:tr>
      <w:tr w:rsidR="000231B5" w:rsidRPr="00874F83" w14:paraId="13DA4C6A"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6DF9AF76"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4" w:space="0" w:color="auto"/>
              <w:right w:val="single" w:sz="4" w:space="0" w:color="auto"/>
            </w:tcBorders>
            <w:shd w:val="clear" w:color="auto" w:fill="auto"/>
            <w:vAlign w:val="center"/>
            <w:hideMark/>
          </w:tcPr>
          <w:p w14:paraId="1ECD33C3"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Solution Support Guide - Discourse</w:t>
            </w:r>
          </w:p>
        </w:tc>
        <w:tc>
          <w:tcPr>
            <w:tcW w:w="2319" w:type="dxa"/>
            <w:tcBorders>
              <w:top w:val="nil"/>
              <w:left w:val="nil"/>
              <w:bottom w:val="single" w:sz="4" w:space="0" w:color="auto"/>
              <w:right w:val="single" w:sz="4" w:space="0" w:color="auto"/>
            </w:tcBorders>
            <w:shd w:val="clear" w:color="auto" w:fill="auto"/>
            <w:vAlign w:val="center"/>
            <w:hideMark/>
          </w:tcPr>
          <w:p w14:paraId="414776E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PM/Delivery/Support</w:t>
            </w:r>
          </w:p>
        </w:tc>
        <w:tc>
          <w:tcPr>
            <w:tcW w:w="939" w:type="dxa"/>
            <w:tcBorders>
              <w:top w:val="nil"/>
              <w:left w:val="nil"/>
              <w:bottom w:val="single" w:sz="4" w:space="0" w:color="auto"/>
              <w:right w:val="single" w:sz="4" w:space="0" w:color="auto"/>
            </w:tcBorders>
            <w:shd w:val="clear" w:color="auto" w:fill="auto"/>
            <w:vAlign w:val="center"/>
            <w:hideMark/>
          </w:tcPr>
          <w:p w14:paraId="6DA9B5E3"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4" w:space="0" w:color="auto"/>
              <w:right w:val="single" w:sz="4" w:space="0" w:color="auto"/>
            </w:tcBorders>
            <w:shd w:val="clear" w:color="auto" w:fill="auto"/>
            <w:noWrap/>
            <w:vAlign w:val="bottom"/>
            <w:hideMark/>
          </w:tcPr>
          <w:p w14:paraId="22B3BF3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4" w:space="0" w:color="auto"/>
              <w:right w:val="single" w:sz="4" w:space="0" w:color="auto"/>
            </w:tcBorders>
            <w:shd w:val="clear" w:color="auto" w:fill="auto"/>
            <w:noWrap/>
            <w:vAlign w:val="bottom"/>
            <w:hideMark/>
          </w:tcPr>
          <w:p w14:paraId="64BBCDFD"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3B629616"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38B22865"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single" w:sz="8" w:space="0" w:color="auto"/>
              <w:bottom w:val="single" w:sz="8" w:space="0" w:color="auto"/>
              <w:right w:val="single" w:sz="4" w:space="0" w:color="auto"/>
            </w:tcBorders>
            <w:shd w:val="clear" w:color="auto" w:fill="auto"/>
            <w:vAlign w:val="center"/>
            <w:hideMark/>
          </w:tcPr>
          <w:p w14:paraId="25C472C6" w14:textId="77777777" w:rsidR="00874F83" w:rsidRPr="00874F83" w:rsidRDefault="00874F83" w:rsidP="00874F83">
            <w:pPr>
              <w:widowControl/>
              <w:spacing w:after="0"/>
              <w:ind w:firstLineChars="100" w:firstLine="220"/>
              <w:rPr>
                <w:rFonts w:ascii="Calibri" w:eastAsia="Times New Roman" w:hAnsi="Calibri" w:cs="Calibri"/>
                <w:color w:val="000000"/>
                <w:sz w:val="22"/>
              </w:rPr>
            </w:pPr>
            <w:r w:rsidRPr="00874F83">
              <w:rPr>
                <w:rFonts w:ascii="Calibri" w:eastAsia="Times New Roman" w:hAnsi="Calibri" w:cs="Calibri"/>
                <w:color w:val="000000"/>
                <w:sz w:val="22"/>
              </w:rPr>
              <w:t>Support Handover - Support Desk</w:t>
            </w:r>
          </w:p>
        </w:tc>
        <w:tc>
          <w:tcPr>
            <w:tcW w:w="2319" w:type="dxa"/>
            <w:tcBorders>
              <w:top w:val="nil"/>
              <w:left w:val="nil"/>
              <w:bottom w:val="single" w:sz="8" w:space="0" w:color="auto"/>
              <w:right w:val="single" w:sz="4" w:space="0" w:color="auto"/>
            </w:tcBorders>
            <w:shd w:val="clear" w:color="auto" w:fill="auto"/>
            <w:vAlign w:val="center"/>
            <w:hideMark/>
          </w:tcPr>
          <w:p w14:paraId="7C73E5BA"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PM/Delivery/Support</w:t>
            </w:r>
          </w:p>
        </w:tc>
        <w:tc>
          <w:tcPr>
            <w:tcW w:w="939" w:type="dxa"/>
            <w:tcBorders>
              <w:top w:val="nil"/>
              <w:left w:val="nil"/>
              <w:bottom w:val="single" w:sz="8" w:space="0" w:color="auto"/>
              <w:right w:val="single" w:sz="4" w:space="0" w:color="auto"/>
            </w:tcBorders>
            <w:shd w:val="clear" w:color="auto" w:fill="auto"/>
            <w:vAlign w:val="center"/>
            <w:hideMark/>
          </w:tcPr>
          <w:p w14:paraId="0540FB9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single" w:sz="8" w:space="0" w:color="auto"/>
              <w:right w:val="single" w:sz="4" w:space="0" w:color="auto"/>
            </w:tcBorders>
            <w:shd w:val="clear" w:color="auto" w:fill="auto"/>
            <w:noWrap/>
            <w:vAlign w:val="bottom"/>
            <w:hideMark/>
          </w:tcPr>
          <w:p w14:paraId="28FFD234"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single" w:sz="8" w:space="0" w:color="auto"/>
              <w:right w:val="single" w:sz="4" w:space="0" w:color="auto"/>
            </w:tcBorders>
            <w:shd w:val="clear" w:color="auto" w:fill="auto"/>
            <w:noWrap/>
            <w:vAlign w:val="bottom"/>
            <w:hideMark/>
          </w:tcPr>
          <w:p w14:paraId="792FD746"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6C235955" w14:textId="77777777" w:rsidTr="003334E0">
        <w:trPr>
          <w:trHeight w:val="330"/>
        </w:trPr>
        <w:tc>
          <w:tcPr>
            <w:tcW w:w="340" w:type="dxa"/>
            <w:tcBorders>
              <w:top w:val="nil"/>
              <w:left w:val="double" w:sz="6" w:space="0" w:color="FFFFFF"/>
              <w:bottom w:val="double" w:sz="6" w:space="0" w:color="FFFFFF"/>
              <w:right w:val="nil"/>
            </w:tcBorders>
            <w:shd w:val="clear" w:color="auto" w:fill="auto"/>
            <w:noWrap/>
            <w:vAlign w:val="bottom"/>
            <w:hideMark/>
          </w:tcPr>
          <w:p w14:paraId="502494FF"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single" w:sz="4" w:space="0" w:color="auto"/>
              <w:left w:val="single" w:sz="8" w:space="0" w:color="auto"/>
              <w:bottom w:val="single" w:sz="4" w:space="0" w:color="auto"/>
              <w:right w:val="single" w:sz="4" w:space="0" w:color="auto"/>
            </w:tcBorders>
            <w:shd w:val="clear" w:color="000000" w:fill="C6E0B4"/>
            <w:vAlign w:val="center"/>
            <w:hideMark/>
          </w:tcPr>
          <w:p w14:paraId="2674CDA9" w14:textId="77777777" w:rsidR="00874F83" w:rsidRPr="00874F83" w:rsidRDefault="00874F83" w:rsidP="00874F83">
            <w:pPr>
              <w:widowControl/>
              <w:spacing w:after="0"/>
              <w:ind w:firstLineChars="100" w:firstLine="221"/>
              <w:rPr>
                <w:rFonts w:ascii="Calibri" w:eastAsia="Times New Roman" w:hAnsi="Calibri" w:cs="Calibri"/>
                <w:b/>
                <w:bCs/>
                <w:color w:val="000000"/>
                <w:sz w:val="22"/>
              </w:rPr>
            </w:pPr>
            <w:r w:rsidRPr="00874F83">
              <w:rPr>
                <w:rFonts w:ascii="Calibri" w:eastAsia="Times New Roman" w:hAnsi="Calibri" w:cs="Calibri"/>
                <w:b/>
                <w:bCs/>
                <w:color w:val="000000"/>
                <w:sz w:val="22"/>
              </w:rPr>
              <w:t>Total number of days</w:t>
            </w:r>
          </w:p>
        </w:tc>
        <w:tc>
          <w:tcPr>
            <w:tcW w:w="2319" w:type="dxa"/>
            <w:tcBorders>
              <w:top w:val="single" w:sz="4" w:space="0" w:color="auto"/>
              <w:left w:val="nil"/>
              <w:bottom w:val="single" w:sz="4" w:space="0" w:color="auto"/>
              <w:right w:val="single" w:sz="4" w:space="0" w:color="auto"/>
            </w:tcBorders>
            <w:shd w:val="clear" w:color="auto" w:fill="auto"/>
            <w:vAlign w:val="center"/>
            <w:hideMark/>
          </w:tcPr>
          <w:p w14:paraId="6A0289C2"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single" w:sz="4" w:space="0" w:color="auto"/>
              <w:right w:val="single" w:sz="4" w:space="0" w:color="auto"/>
            </w:tcBorders>
            <w:shd w:val="clear" w:color="000000" w:fill="C6E0B4"/>
            <w:vAlign w:val="center"/>
            <w:hideMark/>
          </w:tcPr>
          <w:p w14:paraId="7E6BCE9C"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3</w:t>
            </w:r>
          </w:p>
        </w:tc>
        <w:tc>
          <w:tcPr>
            <w:tcW w:w="1871" w:type="dxa"/>
            <w:tcBorders>
              <w:top w:val="single" w:sz="4" w:space="0" w:color="auto"/>
              <w:left w:val="nil"/>
              <w:bottom w:val="single" w:sz="4" w:space="0" w:color="auto"/>
              <w:right w:val="single" w:sz="4" w:space="0" w:color="auto"/>
            </w:tcBorders>
            <w:shd w:val="clear" w:color="auto" w:fill="auto"/>
            <w:noWrap/>
            <w:vAlign w:val="bottom"/>
            <w:hideMark/>
          </w:tcPr>
          <w:p w14:paraId="08E22F89"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single" w:sz="4" w:space="0" w:color="auto"/>
              <w:left w:val="nil"/>
              <w:bottom w:val="single" w:sz="4" w:space="0" w:color="auto"/>
              <w:right w:val="single" w:sz="4" w:space="0" w:color="auto"/>
            </w:tcBorders>
            <w:shd w:val="clear" w:color="auto" w:fill="auto"/>
            <w:noWrap/>
            <w:vAlign w:val="bottom"/>
            <w:hideMark/>
          </w:tcPr>
          <w:p w14:paraId="68464DCB" w14:textId="77777777" w:rsidR="00874F83" w:rsidRPr="00874F83" w:rsidRDefault="00874F83" w:rsidP="00874F83">
            <w:pPr>
              <w:widowControl/>
              <w:spacing w:after="0"/>
              <w:jc w:val="center"/>
              <w:rPr>
                <w:rFonts w:ascii="Calibri" w:eastAsia="Times New Roman" w:hAnsi="Calibri" w:cs="Calibri"/>
                <w:color w:val="000000"/>
                <w:sz w:val="22"/>
              </w:rPr>
            </w:pPr>
            <w:r w:rsidRPr="00874F83">
              <w:rPr>
                <w:rFonts w:ascii="Calibri" w:eastAsia="Times New Roman" w:hAnsi="Calibri" w:cs="Calibri"/>
                <w:color w:val="000000"/>
                <w:sz w:val="22"/>
              </w:rPr>
              <w:t> </w:t>
            </w:r>
          </w:p>
        </w:tc>
      </w:tr>
      <w:tr w:rsidR="000231B5" w:rsidRPr="00874F83" w14:paraId="5F67023D" w14:textId="77777777" w:rsidTr="003334E0">
        <w:trPr>
          <w:trHeight w:val="330"/>
        </w:trPr>
        <w:tc>
          <w:tcPr>
            <w:tcW w:w="340" w:type="dxa"/>
            <w:tcBorders>
              <w:top w:val="nil"/>
              <w:left w:val="double" w:sz="6" w:space="0" w:color="FFFFFF"/>
              <w:bottom w:val="double" w:sz="6" w:space="0" w:color="FFFFFF"/>
              <w:right w:val="double" w:sz="6" w:space="0" w:color="FFFFFF"/>
            </w:tcBorders>
            <w:shd w:val="clear" w:color="auto" w:fill="auto"/>
            <w:noWrap/>
            <w:vAlign w:val="bottom"/>
            <w:hideMark/>
          </w:tcPr>
          <w:p w14:paraId="232703FF"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4227" w:type="dxa"/>
            <w:tcBorders>
              <w:top w:val="nil"/>
              <w:left w:val="nil"/>
              <w:bottom w:val="double" w:sz="6" w:space="0" w:color="FFFFFF"/>
              <w:right w:val="double" w:sz="6" w:space="0" w:color="FFFFFF"/>
            </w:tcBorders>
            <w:shd w:val="clear" w:color="auto" w:fill="auto"/>
            <w:noWrap/>
            <w:vAlign w:val="bottom"/>
            <w:hideMark/>
          </w:tcPr>
          <w:p w14:paraId="2AD119B1"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2319" w:type="dxa"/>
            <w:tcBorders>
              <w:top w:val="nil"/>
              <w:left w:val="nil"/>
              <w:bottom w:val="double" w:sz="6" w:space="0" w:color="FFFFFF"/>
              <w:right w:val="double" w:sz="6" w:space="0" w:color="FFFFFF"/>
            </w:tcBorders>
            <w:shd w:val="clear" w:color="auto" w:fill="auto"/>
            <w:vAlign w:val="bottom"/>
            <w:hideMark/>
          </w:tcPr>
          <w:p w14:paraId="32D35CCA"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939" w:type="dxa"/>
            <w:tcBorders>
              <w:top w:val="nil"/>
              <w:left w:val="nil"/>
              <w:bottom w:val="double" w:sz="6" w:space="0" w:color="FFFFFF"/>
              <w:right w:val="double" w:sz="6" w:space="0" w:color="FFFFFF"/>
            </w:tcBorders>
            <w:shd w:val="clear" w:color="auto" w:fill="auto"/>
            <w:vAlign w:val="bottom"/>
            <w:hideMark/>
          </w:tcPr>
          <w:p w14:paraId="719B81C7"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871" w:type="dxa"/>
            <w:tcBorders>
              <w:top w:val="nil"/>
              <w:left w:val="nil"/>
              <w:bottom w:val="double" w:sz="6" w:space="0" w:color="FFFFFF"/>
              <w:right w:val="double" w:sz="6" w:space="0" w:color="FFFFFF"/>
            </w:tcBorders>
            <w:shd w:val="clear" w:color="auto" w:fill="auto"/>
            <w:noWrap/>
            <w:vAlign w:val="bottom"/>
            <w:hideMark/>
          </w:tcPr>
          <w:p w14:paraId="75CEABAC"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c>
          <w:tcPr>
            <w:tcW w:w="1081" w:type="dxa"/>
            <w:tcBorders>
              <w:top w:val="nil"/>
              <w:left w:val="nil"/>
              <w:bottom w:val="double" w:sz="6" w:space="0" w:color="FFFFFF"/>
              <w:right w:val="double" w:sz="6" w:space="0" w:color="FFFFFF"/>
            </w:tcBorders>
            <w:shd w:val="clear" w:color="auto" w:fill="auto"/>
            <w:noWrap/>
            <w:vAlign w:val="bottom"/>
            <w:hideMark/>
          </w:tcPr>
          <w:p w14:paraId="149CD368" w14:textId="77777777" w:rsidR="00874F83" w:rsidRPr="00874F83" w:rsidRDefault="00874F83" w:rsidP="00874F83">
            <w:pPr>
              <w:widowControl/>
              <w:spacing w:after="0"/>
              <w:rPr>
                <w:rFonts w:ascii="Calibri" w:eastAsia="Times New Roman" w:hAnsi="Calibri" w:cs="Calibri"/>
                <w:color w:val="000000"/>
                <w:sz w:val="22"/>
              </w:rPr>
            </w:pPr>
            <w:r w:rsidRPr="00874F83">
              <w:rPr>
                <w:rFonts w:ascii="Calibri" w:eastAsia="Times New Roman" w:hAnsi="Calibri" w:cs="Calibri"/>
                <w:color w:val="000000"/>
                <w:sz w:val="22"/>
              </w:rPr>
              <w:t> </w:t>
            </w:r>
          </w:p>
        </w:tc>
      </w:tr>
    </w:tbl>
    <w:p w14:paraId="0DCDC69D" w14:textId="77777777" w:rsidR="003B6BDF" w:rsidRDefault="003B6BDF" w:rsidP="003334E0"/>
    <w:p w14:paraId="2A493074" w14:textId="77777777" w:rsidR="00AA4BAE" w:rsidRDefault="00AA4BAE" w:rsidP="00AA4BAE">
      <w:pPr>
        <w:pStyle w:val="ListParagraph"/>
        <w:numPr>
          <w:ilvl w:val="0"/>
          <w:numId w:val="1"/>
        </w:numPr>
        <w:contextualSpacing w:val="0"/>
      </w:pPr>
      <w:r w:rsidRPr="00D37B27">
        <w:t>Deliverables.</w:t>
      </w:r>
      <w:r>
        <w:t xml:space="preserve"> </w:t>
      </w:r>
      <w:r w:rsidRPr="00D37B27">
        <w:t>[Insert a detailed description of any Deliverables and any</w:t>
      </w:r>
      <w:r>
        <w:t xml:space="preserve"> applicable Acceptance Criteria.</w:t>
      </w:r>
    </w:p>
    <w:tbl>
      <w:tblPr>
        <w:tblStyle w:val="TableGrid"/>
        <w:tblW w:w="9350" w:type="dxa"/>
        <w:tblLook w:val="04A0" w:firstRow="1" w:lastRow="0" w:firstColumn="1" w:lastColumn="0" w:noHBand="0" w:noVBand="1"/>
      </w:tblPr>
      <w:tblGrid>
        <w:gridCol w:w="2337"/>
        <w:gridCol w:w="2337"/>
        <w:gridCol w:w="2338"/>
        <w:gridCol w:w="2338"/>
      </w:tblGrid>
      <w:tr w:rsidR="00F54BC9" w14:paraId="033E1E1C" w14:textId="77777777" w:rsidTr="00BE4C79">
        <w:tc>
          <w:tcPr>
            <w:tcW w:w="2337" w:type="dxa"/>
          </w:tcPr>
          <w:p w14:paraId="54D4AD8D" w14:textId="77777777" w:rsidR="00F54BC9" w:rsidRPr="000074E1" w:rsidRDefault="00F54BC9" w:rsidP="00BE4C79">
            <w:pPr>
              <w:widowControl/>
              <w:ind w:left="45"/>
              <w:rPr>
                <w:rFonts w:ascii="Calibri" w:hAnsi="Calibri"/>
                <w:b/>
                <w:color w:val="000000"/>
                <w:sz w:val="20"/>
              </w:rPr>
            </w:pPr>
            <w:r w:rsidRPr="000074E1">
              <w:rPr>
                <w:rFonts w:ascii="Calibri" w:hAnsi="Calibri"/>
                <w:b/>
                <w:color w:val="000000"/>
                <w:sz w:val="20"/>
              </w:rPr>
              <w:t>Deliverable</w:t>
            </w:r>
          </w:p>
        </w:tc>
        <w:tc>
          <w:tcPr>
            <w:tcW w:w="2337" w:type="dxa"/>
          </w:tcPr>
          <w:p w14:paraId="7E12EB23" w14:textId="77777777" w:rsidR="00F54BC9" w:rsidRPr="000074E1" w:rsidRDefault="00F54BC9" w:rsidP="00BE4C79">
            <w:pPr>
              <w:widowControl/>
              <w:ind w:left="45"/>
              <w:rPr>
                <w:rFonts w:ascii="Calibri" w:hAnsi="Calibri"/>
                <w:b/>
                <w:color w:val="000000"/>
                <w:sz w:val="20"/>
              </w:rPr>
            </w:pPr>
            <w:r w:rsidRPr="000074E1">
              <w:rPr>
                <w:rFonts w:ascii="Calibri" w:hAnsi="Calibri"/>
                <w:b/>
                <w:color w:val="000000"/>
                <w:sz w:val="20"/>
              </w:rPr>
              <w:t>Description</w:t>
            </w:r>
          </w:p>
        </w:tc>
        <w:tc>
          <w:tcPr>
            <w:tcW w:w="2338" w:type="dxa"/>
          </w:tcPr>
          <w:p w14:paraId="36D393A7" w14:textId="77777777" w:rsidR="00F54BC9" w:rsidRPr="000074E1" w:rsidRDefault="00F54BC9" w:rsidP="00BE4C79">
            <w:pPr>
              <w:ind w:left="45"/>
              <w:rPr>
                <w:rFonts w:ascii="Calibri" w:hAnsi="Calibri"/>
                <w:b/>
                <w:color w:val="000000"/>
                <w:sz w:val="20"/>
              </w:rPr>
            </w:pPr>
            <w:r w:rsidRPr="000074E1">
              <w:rPr>
                <w:rFonts w:ascii="Calibri" w:hAnsi="Calibri"/>
                <w:b/>
                <w:color w:val="000000"/>
                <w:sz w:val="20"/>
              </w:rPr>
              <w:t>Responsible</w:t>
            </w:r>
          </w:p>
        </w:tc>
        <w:tc>
          <w:tcPr>
            <w:tcW w:w="2338" w:type="dxa"/>
            <w:tcBorders>
              <w:bottom w:val="single" w:sz="4" w:space="0" w:color="auto"/>
            </w:tcBorders>
          </w:tcPr>
          <w:p w14:paraId="6DD443E8" w14:textId="77777777" w:rsidR="00F54BC9" w:rsidRPr="000074E1" w:rsidRDefault="00F54BC9" w:rsidP="00BE4C79">
            <w:pPr>
              <w:ind w:left="45"/>
              <w:rPr>
                <w:rFonts w:ascii="Calibri" w:hAnsi="Calibri"/>
                <w:b/>
                <w:color w:val="000000"/>
                <w:sz w:val="20"/>
              </w:rPr>
            </w:pPr>
            <w:r w:rsidRPr="000074E1">
              <w:rPr>
                <w:rFonts w:ascii="Calibri" w:hAnsi="Calibri"/>
                <w:b/>
                <w:color w:val="000000"/>
                <w:sz w:val="20"/>
              </w:rPr>
              <w:t>Acceptance Criteria</w:t>
            </w:r>
          </w:p>
        </w:tc>
      </w:tr>
      <w:tr w:rsidR="00F54BC9" w14:paraId="4D638AE4" w14:textId="77777777" w:rsidTr="00BE4C79">
        <w:tc>
          <w:tcPr>
            <w:tcW w:w="2337" w:type="dxa"/>
          </w:tcPr>
          <w:p w14:paraId="0115D159" w14:textId="77777777" w:rsidR="00F54BC9" w:rsidRPr="000074E1" w:rsidRDefault="00F54BC9" w:rsidP="00F54BC9">
            <w:pPr>
              <w:pStyle w:val="ListParagraph"/>
              <w:widowControl/>
              <w:numPr>
                <w:ilvl w:val="0"/>
                <w:numId w:val="5"/>
              </w:numPr>
              <w:spacing w:after="0"/>
              <w:ind w:left="247" w:right="75" w:hanging="247"/>
              <w:rPr>
                <w:rFonts w:ascii="Calibri" w:hAnsi="Calibri"/>
                <w:color w:val="000000"/>
                <w:sz w:val="20"/>
              </w:rPr>
            </w:pPr>
            <w:r w:rsidRPr="000074E1">
              <w:rPr>
                <w:rFonts w:ascii="Calibri" w:hAnsi="Calibri"/>
                <w:color w:val="000000"/>
                <w:sz w:val="20"/>
              </w:rPr>
              <w:t>Risk Workbook</w:t>
            </w:r>
          </w:p>
        </w:tc>
        <w:tc>
          <w:tcPr>
            <w:tcW w:w="2337" w:type="dxa"/>
          </w:tcPr>
          <w:p w14:paraId="3D0CE727" w14:textId="77777777" w:rsidR="00F54BC9" w:rsidRPr="000074E1" w:rsidRDefault="00F54BC9" w:rsidP="00BE4C79">
            <w:pPr>
              <w:widowControl/>
              <w:ind w:left="66"/>
              <w:rPr>
                <w:rFonts w:ascii="Calibri" w:hAnsi="Calibri"/>
                <w:color w:val="000000"/>
                <w:sz w:val="20"/>
              </w:rPr>
            </w:pPr>
            <w:r w:rsidRPr="000074E1">
              <w:rPr>
                <w:rFonts w:ascii="Calibri" w:hAnsi="Calibri"/>
                <w:color w:val="000000"/>
                <w:sz w:val="20"/>
              </w:rPr>
              <w:t xml:space="preserve">The formal relationship with Client Services begins with building the Risk Workbook – typically this takes place over a number of meetings – the first of which is where we build the Risk Areas – these are groups of </w:t>
            </w:r>
            <w:proofErr w:type="spellStart"/>
            <w:r w:rsidRPr="000074E1">
              <w:rPr>
                <w:rFonts w:ascii="Calibri" w:hAnsi="Calibri"/>
                <w:color w:val="000000"/>
                <w:sz w:val="20"/>
              </w:rPr>
              <w:t>behaviours</w:t>
            </w:r>
            <w:proofErr w:type="spellEnd"/>
            <w:r w:rsidRPr="000074E1">
              <w:rPr>
                <w:rFonts w:ascii="Calibri" w:hAnsi="Calibri"/>
                <w:color w:val="000000"/>
                <w:sz w:val="20"/>
              </w:rPr>
              <w:t xml:space="preserve"> that can be </w:t>
            </w:r>
            <w:proofErr w:type="spellStart"/>
            <w:r w:rsidRPr="000074E1">
              <w:rPr>
                <w:rFonts w:ascii="Calibri" w:hAnsi="Calibri"/>
                <w:color w:val="000000"/>
                <w:sz w:val="20"/>
              </w:rPr>
              <w:t>categorised</w:t>
            </w:r>
            <w:proofErr w:type="spellEnd"/>
            <w:r w:rsidRPr="000074E1">
              <w:rPr>
                <w:rFonts w:ascii="Calibri" w:hAnsi="Calibri"/>
                <w:color w:val="000000"/>
                <w:sz w:val="20"/>
              </w:rPr>
              <w:t xml:space="preserve"> into categories such as Refunds, Line Voids, Discounts etc. Following this we will discuss some of the detailed </w:t>
            </w:r>
            <w:proofErr w:type="spellStart"/>
            <w:r w:rsidRPr="000074E1">
              <w:rPr>
                <w:rFonts w:ascii="Calibri" w:hAnsi="Calibri"/>
                <w:color w:val="000000"/>
                <w:sz w:val="20"/>
              </w:rPr>
              <w:t>behaviours</w:t>
            </w:r>
            <w:proofErr w:type="spellEnd"/>
            <w:r w:rsidRPr="000074E1">
              <w:rPr>
                <w:rFonts w:ascii="Calibri" w:hAnsi="Calibri"/>
                <w:color w:val="000000"/>
                <w:sz w:val="20"/>
              </w:rPr>
              <w:t xml:space="preserve"> that are present or suspected to </w:t>
            </w:r>
            <w:r w:rsidRPr="000074E1">
              <w:rPr>
                <w:rFonts w:ascii="Calibri" w:hAnsi="Calibri"/>
                <w:color w:val="000000"/>
                <w:sz w:val="20"/>
              </w:rPr>
              <w:lastRenderedPageBreak/>
              <w:t>be present which will become Questions within Secure.</w:t>
            </w:r>
            <w:r w:rsidRPr="000074E1">
              <w:rPr>
                <w:rFonts w:ascii="Calibri" w:hAnsi="Calibri"/>
                <w:color w:val="000000"/>
                <w:sz w:val="20"/>
              </w:rPr>
              <w:tab/>
            </w:r>
          </w:p>
        </w:tc>
        <w:tc>
          <w:tcPr>
            <w:tcW w:w="2338" w:type="dxa"/>
          </w:tcPr>
          <w:p w14:paraId="330C86E6" w14:textId="77777777" w:rsidR="00F54BC9" w:rsidRPr="000074E1" w:rsidRDefault="00F54BC9" w:rsidP="00BE4C79">
            <w:pPr>
              <w:rPr>
                <w:rFonts w:ascii="Calibri" w:hAnsi="Calibri"/>
                <w:color w:val="000000"/>
                <w:sz w:val="20"/>
              </w:rPr>
            </w:pPr>
            <w:r w:rsidRPr="000074E1">
              <w:rPr>
                <w:rFonts w:ascii="Calibri" w:hAnsi="Calibri"/>
                <w:color w:val="000000"/>
                <w:sz w:val="20"/>
              </w:rPr>
              <w:lastRenderedPageBreak/>
              <w:t>Appriss Client Services</w:t>
            </w:r>
          </w:p>
        </w:tc>
        <w:tc>
          <w:tcPr>
            <w:tcW w:w="2338" w:type="dxa"/>
            <w:tcBorders>
              <w:bottom w:val="nil"/>
            </w:tcBorders>
          </w:tcPr>
          <w:p w14:paraId="029FF415" w14:textId="77777777" w:rsidR="00F54BC9" w:rsidRPr="000074E1" w:rsidRDefault="00F54BC9" w:rsidP="00F54BC9">
            <w:pPr>
              <w:pStyle w:val="ListParagraph"/>
              <w:numPr>
                <w:ilvl w:val="0"/>
                <w:numId w:val="7"/>
              </w:numPr>
              <w:spacing w:after="0"/>
              <w:ind w:left="254" w:hanging="209"/>
              <w:rPr>
                <w:rFonts w:ascii="Calibri" w:hAnsi="Calibri"/>
                <w:color w:val="000000"/>
                <w:sz w:val="20"/>
              </w:rPr>
            </w:pPr>
            <w:r w:rsidRPr="000074E1">
              <w:rPr>
                <w:rFonts w:ascii="Calibri" w:hAnsi="Calibri"/>
                <w:color w:val="000000"/>
                <w:sz w:val="20"/>
              </w:rPr>
              <w:t>Mutually agreed risk work has been configured within the Secure Store Application</w:t>
            </w:r>
          </w:p>
        </w:tc>
      </w:tr>
      <w:tr w:rsidR="00F54BC9" w14:paraId="0D1B4BC1" w14:textId="77777777" w:rsidTr="00BE4C79">
        <w:tc>
          <w:tcPr>
            <w:tcW w:w="2337" w:type="dxa"/>
          </w:tcPr>
          <w:p w14:paraId="7ED42EAF" w14:textId="77777777" w:rsidR="00F54BC9" w:rsidRPr="000074E1" w:rsidRDefault="00F54BC9" w:rsidP="00F54BC9">
            <w:pPr>
              <w:pStyle w:val="ListParagraph"/>
              <w:widowControl/>
              <w:numPr>
                <w:ilvl w:val="0"/>
                <w:numId w:val="5"/>
              </w:numPr>
              <w:spacing w:after="0"/>
              <w:ind w:left="247" w:hanging="247"/>
              <w:rPr>
                <w:rFonts w:ascii="Calibri" w:hAnsi="Calibri"/>
                <w:bCs/>
                <w:color w:val="000000"/>
                <w:sz w:val="20"/>
              </w:rPr>
            </w:pPr>
            <w:r w:rsidRPr="000074E1">
              <w:rPr>
                <w:rFonts w:ascii="Calibri" w:hAnsi="Calibri"/>
                <w:bCs/>
                <w:color w:val="000000"/>
                <w:sz w:val="20"/>
              </w:rPr>
              <w:t>Implementation Support</w:t>
            </w:r>
          </w:p>
        </w:tc>
        <w:tc>
          <w:tcPr>
            <w:tcW w:w="2337" w:type="dxa"/>
          </w:tcPr>
          <w:p w14:paraId="2D0FE8F6" w14:textId="77777777" w:rsidR="00F54BC9" w:rsidRPr="000074E1" w:rsidRDefault="00F54BC9" w:rsidP="00BE4C79">
            <w:pPr>
              <w:widowControl/>
              <w:ind w:left="-24"/>
              <w:rPr>
                <w:rFonts w:ascii="Calibri" w:hAnsi="Calibri"/>
                <w:color w:val="000000"/>
                <w:sz w:val="20"/>
              </w:rPr>
            </w:pPr>
            <w:r w:rsidRPr="000074E1">
              <w:rPr>
                <w:rFonts w:ascii="Calibri" w:hAnsi="Calibri"/>
                <w:color w:val="000000"/>
                <w:sz w:val="20"/>
              </w:rPr>
              <w:t xml:space="preserve">Participate in Implementation planning and </w:t>
            </w:r>
            <w:r>
              <w:rPr>
                <w:rFonts w:ascii="Calibri" w:hAnsi="Calibri"/>
                <w:color w:val="000000"/>
                <w:sz w:val="20"/>
              </w:rPr>
              <w:t>e</w:t>
            </w:r>
            <w:r w:rsidRPr="000074E1">
              <w:rPr>
                <w:rFonts w:ascii="Calibri" w:hAnsi="Calibri"/>
                <w:color w:val="000000"/>
                <w:sz w:val="20"/>
              </w:rPr>
              <w:t>xecute Implementation activities as per plan</w:t>
            </w:r>
          </w:p>
        </w:tc>
        <w:tc>
          <w:tcPr>
            <w:tcW w:w="2338" w:type="dxa"/>
          </w:tcPr>
          <w:p w14:paraId="5668E2BB" w14:textId="77777777" w:rsidR="00F54BC9" w:rsidRDefault="00F54BC9" w:rsidP="00BE4C79">
            <w:pPr>
              <w:widowControl/>
              <w:rPr>
                <w:rFonts w:ascii="Calibri" w:hAnsi="Calibri"/>
                <w:color w:val="000000"/>
                <w:sz w:val="20"/>
              </w:rPr>
            </w:pPr>
            <w:r>
              <w:rPr>
                <w:rFonts w:ascii="Calibri" w:hAnsi="Calibri"/>
                <w:color w:val="000000"/>
                <w:sz w:val="20"/>
              </w:rPr>
              <w:t>Appriss Delivery Team</w:t>
            </w:r>
          </w:p>
        </w:tc>
        <w:tc>
          <w:tcPr>
            <w:tcW w:w="2338" w:type="dxa"/>
            <w:tcBorders>
              <w:top w:val="nil"/>
            </w:tcBorders>
          </w:tcPr>
          <w:p w14:paraId="10CF1713" w14:textId="77777777" w:rsidR="00F54BC9" w:rsidRPr="000074E1" w:rsidRDefault="00F54BC9" w:rsidP="00F54BC9">
            <w:pPr>
              <w:pStyle w:val="ListParagraph"/>
              <w:widowControl/>
              <w:numPr>
                <w:ilvl w:val="0"/>
                <w:numId w:val="6"/>
              </w:numPr>
              <w:spacing w:after="0"/>
              <w:ind w:left="254" w:hanging="180"/>
              <w:rPr>
                <w:rFonts w:ascii="Calibri" w:hAnsi="Calibri"/>
                <w:color w:val="000000"/>
                <w:sz w:val="20"/>
              </w:rPr>
            </w:pPr>
            <w:r w:rsidRPr="000074E1">
              <w:rPr>
                <w:rFonts w:ascii="Calibri" w:hAnsi="Calibri"/>
                <w:color w:val="000000"/>
                <w:sz w:val="20"/>
              </w:rPr>
              <w:t>Users configured for production access.</w:t>
            </w:r>
          </w:p>
          <w:p w14:paraId="73B4E008" w14:textId="77777777" w:rsidR="00F54BC9" w:rsidRDefault="00F54BC9" w:rsidP="00F54BC9">
            <w:pPr>
              <w:pStyle w:val="ListParagraph"/>
              <w:widowControl/>
              <w:numPr>
                <w:ilvl w:val="0"/>
                <w:numId w:val="6"/>
              </w:numPr>
              <w:spacing w:after="0"/>
              <w:ind w:left="254" w:hanging="180"/>
              <w:rPr>
                <w:rFonts w:ascii="Calibri" w:hAnsi="Calibri"/>
                <w:color w:val="000000"/>
                <w:sz w:val="20"/>
              </w:rPr>
            </w:pPr>
            <w:r>
              <w:rPr>
                <w:rFonts w:ascii="Calibri" w:hAnsi="Calibri"/>
                <w:color w:val="000000"/>
                <w:sz w:val="20"/>
              </w:rPr>
              <w:t>Successful implementation as per agreed upon criteria in Implementation Plan</w:t>
            </w:r>
          </w:p>
          <w:p w14:paraId="7D039295" w14:textId="77777777" w:rsidR="00F54BC9" w:rsidRPr="004E1792" w:rsidRDefault="00F54BC9" w:rsidP="00BE4C79">
            <w:pPr>
              <w:widowControl/>
              <w:ind w:left="74"/>
              <w:rPr>
                <w:rFonts w:ascii="Calibri" w:hAnsi="Calibri"/>
                <w:color w:val="000000"/>
                <w:sz w:val="20"/>
              </w:rPr>
            </w:pPr>
          </w:p>
        </w:tc>
      </w:tr>
      <w:tr w:rsidR="00F54BC9" w14:paraId="0137CB4C" w14:textId="77777777" w:rsidTr="00BE4C79">
        <w:tc>
          <w:tcPr>
            <w:tcW w:w="2337" w:type="dxa"/>
          </w:tcPr>
          <w:p w14:paraId="6B35D4B2" w14:textId="77777777" w:rsidR="00F54BC9" w:rsidRPr="000074E1" w:rsidRDefault="00F54BC9" w:rsidP="00F54BC9">
            <w:pPr>
              <w:pStyle w:val="ListParagraph"/>
              <w:widowControl/>
              <w:numPr>
                <w:ilvl w:val="0"/>
                <w:numId w:val="5"/>
              </w:numPr>
              <w:spacing w:after="0"/>
              <w:ind w:left="247" w:hanging="270"/>
              <w:rPr>
                <w:rFonts w:ascii="Calibri" w:hAnsi="Calibri"/>
                <w:bCs/>
                <w:color w:val="000000"/>
                <w:sz w:val="20"/>
              </w:rPr>
            </w:pPr>
            <w:r w:rsidRPr="000074E1">
              <w:rPr>
                <w:rFonts w:ascii="Calibri" w:hAnsi="Calibri"/>
                <w:bCs/>
                <w:color w:val="000000"/>
                <w:sz w:val="20"/>
              </w:rPr>
              <w:t>User Acceptance Testing (“UAT”) Support</w:t>
            </w:r>
          </w:p>
          <w:p w14:paraId="0B2DA99A" w14:textId="77777777" w:rsidR="00F54BC9" w:rsidRDefault="00F54BC9" w:rsidP="00BE4C79">
            <w:pPr>
              <w:widowControl/>
              <w:rPr>
                <w:rFonts w:ascii="Calibri" w:hAnsi="Calibri"/>
                <w:b/>
                <w:bCs/>
                <w:color w:val="000000"/>
                <w:sz w:val="20"/>
              </w:rPr>
            </w:pPr>
          </w:p>
        </w:tc>
        <w:tc>
          <w:tcPr>
            <w:tcW w:w="2337" w:type="dxa"/>
          </w:tcPr>
          <w:p w14:paraId="71D03303" w14:textId="77777777" w:rsidR="00F54BC9" w:rsidRDefault="00F54BC9" w:rsidP="00BE4C79">
            <w:pPr>
              <w:widowControl/>
              <w:rPr>
                <w:rFonts w:ascii="Calibri" w:hAnsi="Calibri"/>
                <w:color w:val="000000"/>
                <w:sz w:val="20"/>
              </w:rPr>
            </w:pPr>
            <w:r>
              <w:rPr>
                <w:rFonts w:ascii="Calibri" w:hAnsi="Calibri"/>
                <w:color w:val="000000"/>
                <w:sz w:val="20"/>
              </w:rPr>
              <w:t>Engage with client to review UAT test strategy, plan and test script, facilitate testing process and fix defects identified in Consultant delivered code during User Acceptance Testing</w:t>
            </w:r>
          </w:p>
        </w:tc>
        <w:tc>
          <w:tcPr>
            <w:tcW w:w="2338" w:type="dxa"/>
          </w:tcPr>
          <w:p w14:paraId="5B41F186" w14:textId="77777777" w:rsidR="00F54BC9" w:rsidRDefault="00F54BC9" w:rsidP="00BE4C79">
            <w:pPr>
              <w:widowControl/>
              <w:rPr>
                <w:rFonts w:ascii="Calibri" w:eastAsia="Times New Roman" w:hAnsi="Calibri" w:cs="Times New Roman"/>
                <w:color w:val="000000"/>
                <w:sz w:val="20"/>
              </w:rPr>
            </w:pPr>
            <w:r>
              <w:rPr>
                <w:rFonts w:ascii="Calibri" w:hAnsi="Calibri"/>
                <w:color w:val="000000"/>
                <w:sz w:val="20"/>
              </w:rPr>
              <w:t>Appriss Delivery Team</w:t>
            </w:r>
          </w:p>
        </w:tc>
        <w:tc>
          <w:tcPr>
            <w:tcW w:w="2338" w:type="dxa"/>
          </w:tcPr>
          <w:p w14:paraId="0BDB9034" w14:textId="77777777" w:rsidR="00F54BC9" w:rsidRPr="004E1792" w:rsidRDefault="00F54BC9" w:rsidP="00F54BC9">
            <w:pPr>
              <w:pStyle w:val="ListParagraph"/>
              <w:widowControl/>
              <w:numPr>
                <w:ilvl w:val="0"/>
                <w:numId w:val="8"/>
              </w:numPr>
              <w:spacing w:after="0"/>
              <w:ind w:left="254" w:hanging="270"/>
              <w:rPr>
                <w:rFonts w:ascii="Calibri" w:hAnsi="Calibri"/>
                <w:color w:val="000000"/>
                <w:sz w:val="20"/>
              </w:rPr>
            </w:pPr>
            <w:r>
              <w:rPr>
                <w:rFonts w:ascii="Calibri" w:hAnsi="Calibri"/>
                <w:color w:val="000000"/>
                <w:sz w:val="20"/>
              </w:rPr>
              <w:t>All P0 and P1 defects identified during UAT are fixed per requirements and approved by client</w:t>
            </w:r>
          </w:p>
        </w:tc>
      </w:tr>
      <w:tr w:rsidR="00F54BC9" w14:paraId="031497FE" w14:textId="77777777" w:rsidTr="00BE4C79">
        <w:tc>
          <w:tcPr>
            <w:tcW w:w="2337" w:type="dxa"/>
          </w:tcPr>
          <w:p w14:paraId="547EE31F" w14:textId="77777777" w:rsidR="00F54BC9" w:rsidRPr="004E1792" w:rsidRDefault="00F54BC9" w:rsidP="00F54BC9">
            <w:pPr>
              <w:pStyle w:val="ListParagraph"/>
              <w:widowControl/>
              <w:numPr>
                <w:ilvl w:val="0"/>
                <w:numId w:val="10"/>
              </w:numPr>
              <w:spacing w:after="0"/>
              <w:ind w:left="247" w:hanging="247"/>
              <w:rPr>
                <w:rFonts w:ascii="Calibri" w:hAnsi="Calibri"/>
                <w:bCs/>
                <w:color w:val="000000"/>
                <w:sz w:val="20"/>
              </w:rPr>
            </w:pPr>
            <w:r w:rsidRPr="004E1792">
              <w:rPr>
                <w:rFonts w:ascii="Calibri" w:hAnsi="Calibri"/>
                <w:bCs/>
                <w:color w:val="000000"/>
                <w:sz w:val="20"/>
              </w:rPr>
              <w:t>Training</w:t>
            </w:r>
          </w:p>
        </w:tc>
        <w:tc>
          <w:tcPr>
            <w:tcW w:w="2337" w:type="dxa"/>
          </w:tcPr>
          <w:p w14:paraId="22DC052A" w14:textId="77777777" w:rsidR="00F54BC9" w:rsidRDefault="00F54BC9" w:rsidP="00BE4C79">
            <w:pPr>
              <w:widowControl/>
              <w:rPr>
                <w:rFonts w:ascii="Calibri" w:hAnsi="Calibri"/>
                <w:color w:val="000000"/>
                <w:sz w:val="20"/>
              </w:rPr>
            </w:pPr>
            <w:r>
              <w:rPr>
                <w:rFonts w:ascii="Calibri" w:hAnsi="Calibri"/>
                <w:color w:val="000000"/>
                <w:sz w:val="20"/>
              </w:rPr>
              <w:t>Delivery of online training materials: User guides and quick start help guides for core application features and facilitate a train the trainer program to assist client with application roll out</w:t>
            </w:r>
          </w:p>
        </w:tc>
        <w:tc>
          <w:tcPr>
            <w:tcW w:w="2338" w:type="dxa"/>
          </w:tcPr>
          <w:p w14:paraId="6DBEE696" w14:textId="77777777" w:rsidR="00F54BC9" w:rsidRDefault="00F54BC9" w:rsidP="00BE4C79">
            <w:pPr>
              <w:widowControl/>
              <w:spacing w:line="276" w:lineRule="auto"/>
              <w:rPr>
                <w:rFonts w:ascii="Calibri" w:hAnsi="Calibri"/>
                <w:color w:val="000000"/>
                <w:sz w:val="20"/>
              </w:rPr>
            </w:pPr>
            <w:r>
              <w:rPr>
                <w:rFonts w:ascii="Calibri" w:hAnsi="Calibri"/>
                <w:color w:val="000000"/>
                <w:sz w:val="20"/>
              </w:rPr>
              <w:t>Appriss Client Services</w:t>
            </w:r>
          </w:p>
        </w:tc>
        <w:tc>
          <w:tcPr>
            <w:tcW w:w="2338" w:type="dxa"/>
          </w:tcPr>
          <w:p w14:paraId="4FA0E986" w14:textId="77777777" w:rsidR="00F54BC9" w:rsidRPr="004E1792" w:rsidRDefault="00F54BC9" w:rsidP="00F54BC9">
            <w:pPr>
              <w:pStyle w:val="ListParagraph"/>
              <w:widowControl/>
              <w:numPr>
                <w:ilvl w:val="0"/>
                <w:numId w:val="9"/>
              </w:numPr>
              <w:spacing w:after="0"/>
              <w:ind w:left="254" w:hanging="254"/>
              <w:rPr>
                <w:rFonts w:ascii="Calibri" w:hAnsi="Calibri"/>
                <w:color w:val="000000"/>
                <w:sz w:val="20"/>
              </w:rPr>
            </w:pPr>
            <w:r w:rsidRPr="004E1792">
              <w:rPr>
                <w:rFonts w:ascii="Calibri" w:hAnsi="Calibri"/>
                <w:color w:val="000000"/>
                <w:sz w:val="20"/>
              </w:rPr>
              <w:t>Approved online trai</w:t>
            </w:r>
            <w:r>
              <w:rPr>
                <w:rFonts w:ascii="Calibri" w:hAnsi="Calibri"/>
                <w:color w:val="000000"/>
                <w:sz w:val="20"/>
              </w:rPr>
              <w:t>n</w:t>
            </w:r>
            <w:r w:rsidRPr="004E1792">
              <w:rPr>
                <w:rFonts w:ascii="Calibri" w:hAnsi="Calibri"/>
                <w:color w:val="000000"/>
                <w:sz w:val="20"/>
              </w:rPr>
              <w:t>ing materials</w:t>
            </w:r>
          </w:p>
          <w:p w14:paraId="6B2B9C35" w14:textId="77777777" w:rsidR="00F54BC9" w:rsidRPr="004E1792" w:rsidRDefault="00F54BC9" w:rsidP="00F54BC9">
            <w:pPr>
              <w:pStyle w:val="ListParagraph"/>
              <w:widowControl/>
              <w:numPr>
                <w:ilvl w:val="0"/>
                <w:numId w:val="9"/>
              </w:numPr>
              <w:spacing w:after="0"/>
              <w:ind w:left="254" w:hanging="254"/>
              <w:rPr>
                <w:rFonts w:ascii="Calibri" w:hAnsi="Calibri"/>
                <w:color w:val="000000"/>
                <w:sz w:val="20"/>
              </w:rPr>
            </w:pPr>
            <w:r w:rsidRPr="004E1792">
              <w:rPr>
                <w:rFonts w:ascii="Calibri" w:hAnsi="Calibri"/>
                <w:color w:val="000000"/>
                <w:sz w:val="20"/>
              </w:rPr>
              <w:t>Mutually agreed train the trainer program.</w:t>
            </w:r>
          </w:p>
        </w:tc>
      </w:tr>
      <w:tr w:rsidR="003334E0" w14:paraId="74EA04A8" w14:textId="77777777" w:rsidTr="00BE4C79">
        <w:tc>
          <w:tcPr>
            <w:tcW w:w="2337" w:type="dxa"/>
          </w:tcPr>
          <w:p w14:paraId="5097D2C7" w14:textId="77777777" w:rsidR="003334E0" w:rsidRPr="004E1792" w:rsidRDefault="003334E0" w:rsidP="00F54BC9">
            <w:pPr>
              <w:pStyle w:val="ListParagraph"/>
              <w:widowControl/>
              <w:numPr>
                <w:ilvl w:val="0"/>
                <w:numId w:val="10"/>
              </w:numPr>
              <w:spacing w:after="0"/>
              <w:ind w:left="247" w:hanging="247"/>
              <w:rPr>
                <w:rFonts w:ascii="Calibri" w:hAnsi="Calibri"/>
                <w:bCs/>
                <w:color w:val="000000"/>
                <w:sz w:val="20"/>
              </w:rPr>
            </w:pPr>
          </w:p>
        </w:tc>
        <w:tc>
          <w:tcPr>
            <w:tcW w:w="2337" w:type="dxa"/>
          </w:tcPr>
          <w:p w14:paraId="6B7DF41B" w14:textId="77777777" w:rsidR="003334E0" w:rsidRDefault="003334E0" w:rsidP="00BE4C79">
            <w:pPr>
              <w:widowControl/>
              <w:rPr>
                <w:rFonts w:ascii="Calibri" w:hAnsi="Calibri"/>
                <w:color w:val="000000"/>
                <w:sz w:val="20"/>
              </w:rPr>
            </w:pPr>
          </w:p>
        </w:tc>
        <w:tc>
          <w:tcPr>
            <w:tcW w:w="2338" w:type="dxa"/>
          </w:tcPr>
          <w:p w14:paraId="5A0AAB84" w14:textId="77777777" w:rsidR="003334E0" w:rsidRDefault="003334E0" w:rsidP="00BE4C79">
            <w:pPr>
              <w:widowControl/>
              <w:spacing w:line="276" w:lineRule="auto"/>
              <w:rPr>
                <w:rFonts w:ascii="Calibri" w:hAnsi="Calibri"/>
                <w:color w:val="000000"/>
                <w:sz w:val="20"/>
              </w:rPr>
            </w:pPr>
          </w:p>
        </w:tc>
        <w:tc>
          <w:tcPr>
            <w:tcW w:w="2338" w:type="dxa"/>
          </w:tcPr>
          <w:p w14:paraId="6662BC98" w14:textId="77777777" w:rsidR="003334E0" w:rsidRPr="004E1792" w:rsidRDefault="003334E0" w:rsidP="00F54BC9">
            <w:pPr>
              <w:pStyle w:val="ListParagraph"/>
              <w:widowControl/>
              <w:numPr>
                <w:ilvl w:val="0"/>
                <w:numId w:val="9"/>
              </w:numPr>
              <w:spacing w:after="0"/>
              <w:ind w:left="254" w:hanging="254"/>
              <w:rPr>
                <w:rFonts w:ascii="Calibri" w:hAnsi="Calibri"/>
                <w:color w:val="000000"/>
                <w:sz w:val="20"/>
              </w:rPr>
            </w:pPr>
          </w:p>
        </w:tc>
      </w:tr>
    </w:tbl>
    <w:p w14:paraId="4A801C76" w14:textId="77777777" w:rsidR="00AA4BAE" w:rsidRPr="00D37B27" w:rsidRDefault="00AA4BAE" w:rsidP="00AA4BAE">
      <w:pPr>
        <w:pStyle w:val="ListParagraph"/>
        <w:numPr>
          <w:ilvl w:val="0"/>
          <w:numId w:val="1"/>
        </w:numPr>
        <w:contextualSpacing w:val="0"/>
      </w:pPr>
      <w:r w:rsidRPr="00D37B27">
        <w:t>Fees. [Insert a detailed description of fees associated with Services and the methodology by which they are calculated (fixed rate, hourly, capped total)] and when due.</w:t>
      </w:r>
    </w:p>
    <w:p w14:paraId="2FD0C2DE" w14:textId="77777777" w:rsidR="00AA4BAE" w:rsidRPr="00D37B27" w:rsidRDefault="00AA4BAE" w:rsidP="00AA4BAE">
      <w:pPr>
        <w:rPr>
          <w:rFonts w:cs="Arial"/>
          <w:szCs w:val="18"/>
        </w:rPr>
      </w:pPr>
    </w:p>
    <w:p w14:paraId="76D09CFB" w14:textId="5154D731" w:rsidR="00AA4BAE" w:rsidRPr="00D37B27" w:rsidRDefault="00F54BC9" w:rsidP="00AA4BAE">
      <w:pPr>
        <w:rPr>
          <w:rFonts w:cs="Arial"/>
          <w:szCs w:val="18"/>
        </w:rPr>
      </w:pPr>
      <w:r>
        <w:rPr>
          <w:rFonts w:cs="Arial"/>
          <w:szCs w:val="18"/>
        </w:rPr>
        <w:t xml:space="preserve">All Fees associated with this statement of work are documented in the Appriss </w:t>
      </w:r>
      <w:r w:rsidR="003334E0">
        <w:rPr>
          <w:rFonts w:cs="Arial"/>
          <w:szCs w:val="18"/>
        </w:rPr>
        <w:t>TJX Europe</w:t>
      </w:r>
      <w:r>
        <w:rPr>
          <w:rFonts w:cs="Arial"/>
          <w:szCs w:val="18"/>
        </w:rPr>
        <w:t xml:space="preserve"> Secure Store EBR Core Order From.</w:t>
      </w:r>
    </w:p>
    <w:p w14:paraId="3C233D53" w14:textId="77777777" w:rsidR="00AA4BAE" w:rsidRPr="00D37B27" w:rsidRDefault="00AA4BAE" w:rsidP="00AA4BAE">
      <w:pPr>
        <w:rPr>
          <w:rFonts w:cs="Arial"/>
          <w:szCs w:val="18"/>
        </w:rPr>
      </w:pPr>
    </w:p>
    <w:p w14:paraId="2EF4619C" w14:textId="77777777" w:rsidR="00AA4BAE" w:rsidRPr="00D37B27" w:rsidRDefault="00AA4BAE" w:rsidP="00AA4BAE">
      <w:pPr>
        <w:rPr>
          <w:rFonts w:cs="Arial"/>
          <w:szCs w:val="18"/>
        </w:rPr>
      </w:pPr>
      <w:r w:rsidRPr="00D37B27">
        <w:rPr>
          <w:rFonts w:cs="Arial"/>
          <w:szCs w:val="18"/>
        </w:rPr>
        <w:t>IN WITNESS WHEREOF the parties have executed this Statement of Services as of the Effective Date first above written.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AA4BAE" w14:paraId="626B9790" w14:textId="77777777" w:rsidTr="00874F83">
        <w:tc>
          <w:tcPr>
            <w:tcW w:w="4788" w:type="dxa"/>
          </w:tcPr>
          <w:p w14:paraId="705169F2" w14:textId="77777777" w:rsidR="00AA4BAE" w:rsidRPr="00066595" w:rsidRDefault="00AA4BAE" w:rsidP="00874F83">
            <w:pPr>
              <w:rPr>
                <w:rFonts w:cs="Arial"/>
                <w:b/>
                <w:szCs w:val="18"/>
              </w:rPr>
            </w:pPr>
            <w:r w:rsidRPr="00066595">
              <w:rPr>
                <w:rFonts w:cs="Arial"/>
                <w:b/>
                <w:szCs w:val="18"/>
              </w:rPr>
              <w:t>SERVICE PROVIDER</w:t>
            </w:r>
          </w:p>
          <w:p w14:paraId="7E5A65AB" w14:textId="77777777" w:rsidR="00AA4BAE" w:rsidRPr="00D37B27" w:rsidRDefault="00AA4BAE" w:rsidP="00874F83">
            <w:pPr>
              <w:rPr>
                <w:rFonts w:cs="Arial"/>
                <w:szCs w:val="18"/>
              </w:rPr>
            </w:pPr>
          </w:p>
          <w:p w14:paraId="6CFB3B97" w14:textId="77777777" w:rsidR="00AA4BAE" w:rsidRDefault="00AA4BAE" w:rsidP="00874F83">
            <w:pPr>
              <w:rPr>
                <w:rFonts w:cs="Arial"/>
                <w:szCs w:val="18"/>
                <w:u w:val="single"/>
              </w:rPr>
            </w:pPr>
            <w:r w:rsidRPr="00D37B27">
              <w:rPr>
                <w:rFonts w:cs="Arial"/>
                <w:szCs w:val="18"/>
              </w:rPr>
              <w:t xml:space="preserve">By: </w:t>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p>
          <w:p w14:paraId="7D2A1466" w14:textId="77777777" w:rsidR="00AA4BAE" w:rsidRDefault="00AA4BAE" w:rsidP="00874F83">
            <w:pPr>
              <w:rPr>
                <w:rFonts w:cs="Arial"/>
                <w:szCs w:val="18"/>
                <w:u w:val="single"/>
              </w:rPr>
            </w:pPr>
            <w:r w:rsidRPr="00D37B27">
              <w:rPr>
                <w:rFonts w:cs="Arial"/>
                <w:szCs w:val="18"/>
              </w:rPr>
              <w:t xml:space="preserve">Print Name: </w:t>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p>
          <w:p w14:paraId="525D99B2" w14:textId="77777777" w:rsidR="00AA4BAE" w:rsidRDefault="00AA4BAE" w:rsidP="00874F83">
            <w:pPr>
              <w:rPr>
                <w:rFonts w:cs="Arial"/>
                <w:szCs w:val="18"/>
                <w:u w:val="single"/>
              </w:rPr>
            </w:pPr>
            <w:r w:rsidRPr="00D37B27">
              <w:rPr>
                <w:rFonts w:cs="Arial"/>
                <w:szCs w:val="18"/>
              </w:rPr>
              <w:t>Title:</w:t>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p>
          <w:p w14:paraId="6BDE1941" w14:textId="77777777" w:rsidR="00AA4BAE" w:rsidRDefault="00AA4BAE" w:rsidP="00874F83">
            <w:pPr>
              <w:rPr>
                <w:rFonts w:cs="Arial"/>
                <w:szCs w:val="18"/>
                <w:u w:val="single"/>
              </w:rPr>
            </w:pPr>
            <w:r w:rsidRPr="00D37B27">
              <w:rPr>
                <w:rFonts w:cs="Arial"/>
                <w:szCs w:val="18"/>
              </w:rPr>
              <w:t xml:space="preserve">Address: </w:t>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p>
          <w:p w14:paraId="427BB96A" w14:textId="77777777" w:rsidR="00AA4BAE" w:rsidRDefault="00AA4BAE" w:rsidP="00874F83">
            <w:pPr>
              <w:rPr>
                <w:rFonts w:cs="Arial"/>
                <w:szCs w:val="18"/>
              </w:rPr>
            </w:pPr>
            <w:r w:rsidRPr="00D37B27">
              <w:rPr>
                <w:rFonts w:cs="Arial"/>
                <w:szCs w:val="18"/>
              </w:rPr>
              <w:t xml:space="preserve">Date: </w:t>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p>
        </w:tc>
        <w:tc>
          <w:tcPr>
            <w:tcW w:w="4788" w:type="dxa"/>
          </w:tcPr>
          <w:p w14:paraId="1F84F971" w14:textId="57E263B5" w:rsidR="00AA4BAE" w:rsidRPr="00066595" w:rsidRDefault="003334E0" w:rsidP="00874F83">
            <w:pPr>
              <w:rPr>
                <w:rFonts w:cs="Arial"/>
                <w:b/>
                <w:szCs w:val="18"/>
              </w:rPr>
            </w:pPr>
            <w:r>
              <w:rPr>
                <w:rFonts w:cs="Arial"/>
                <w:b/>
                <w:szCs w:val="18"/>
              </w:rPr>
              <w:t>TJX EUROPE</w:t>
            </w:r>
            <w:r w:rsidR="00AA4BAE" w:rsidRPr="00066595">
              <w:rPr>
                <w:rFonts w:cs="Arial"/>
                <w:b/>
                <w:szCs w:val="18"/>
              </w:rPr>
              <w:t xml:space="preserve"> CORPORATION</w:t>
            </w:r>
          </w:p>
          <w:p w14:paraId="4B622709" w14:textId="77777777" w:rsidR="00AA4BAE" w:rsidRPr="00D37B27" w:rsidRDefault="00AA4BAE" w:rsidP="00874F83">
            <w:pPr>
              <w:rPr>
                <w:rFonts w:cs="Arial"/>
                <w:szCs w:val="18"/>
              </w:rPr>
            </w:pPr>
          </w:p>
          <w:p w14:paraId="0F806CF3" w14:textId="77777777" w:rsidR="00AA4BAE" w:rsidRDefault="00AA4BAE" w:rsidP="00874F83">
            <w:pPr>
              <w:rPr>
                <w:rFonts w:cs="Arial"/>
                <w:szCs w:val="18"/>
                <w:u w:val="single"/>
              </w:rPr>
            </w:pPr>
            <w:r w:rsidRPr="00D37B27">
              <w:rPr>
                <w:rFonts w:cs="Arial"/>
                <w:szCs w:val="18"/>
              </w:rPr>
              <w:t xml:space="preserve">By: </w:t>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p>
          <w:p w14:paraId="4CE0503D" w14:textId="77777777" w:rsidR="00AA4BAE" w:rsidRDefault="00AA4BAE" w:rsidP="00874F83">
            <w:pPr>
              <w:rPr>
                <w:rFonts w:cs="Arial"/>
                <w:szCs w:val="18"/>
                <w:u w:val="single"/>
              </w:rPr>
            </w:pPr>
            <w:r w:rsidRPr="00D37B27">
              <w:rPr>
                <w:rFonts w:cs="Arial"/>
                <w:szCs w:val="18"/>
              </w:rPr>
              <w:t xml:space="preserve">Print Name: </w:t>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p>
          <w:p w14:paraId="54730335" w14:textId="77777777" w:rsidR="00AA4BAE" w:rsidRDefault="00AA4BAE" w:rsidP="00874F83">
            <w:pPr>
              <w:rPr>
                <w:rFonts w:cs="Arial"/>
                <w:szCs w:val="18"/>
                <w:u w:val="single"/>
              </w:rPr>
            </w:pPr>
            <w:r w:rsidRPr="00D37B27">
              <w:rPr>
                <w:rFonts w:cs="Arial"/>
                <w:szCs w:val="18"/>
              </w:rPr>
              <w:t xml:space="preserve">Title: </w:t>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p>
          <w:p w14:paraId="5B4EFA4B" w14:textId="77777777" w:rsidR="00AA4BAE" w:rsidRDefault="00AA4BAE" w:rsidP="00874F83">
            <w:pPr>
              <w:rPr>
                <w:rFonts w:cs="Arial"/>
                <w:szCs w:val="18"/>
              </w:rPr>
            </w:pPr>
            <w:r w:rsidRPr="00D37B27">
              <w:rPr>
                <w:rFonts w:cs="Arial"/>
                <w:szCs w:val="18"/>
              </w:rPr>
              <w:t xml:space="preserve">Address: </w:t>
            </w:r>
            <w:r w:rsidRPr="00A25A2A">
              <w:rPr>
                <w:rFonts w:cs="Arial"/>
                <w:szCs w:val="18"/>
                <w:u w:val="single"/>
              </w:rPr>
              <w:t>2401 Utah Avenue South, Seattle, WA 98134</w:t>
            </w:r>
          </w:p>
          <w:p w14:paraId="7FE4FA9D" w14:textId="77777777" w:rsidR="00AA4BAE" w:rsidRPr="00D37B27" w:rsidRDefault="00AA4BAE" w:rsidP="00874F83">
            <w:pPr>
              <w:rPr>
                <w:rFonts w:cs="Arial"/>
                <w:szCs w:val="18"/>
              </w:rPr>
            </w:pPr>
            <w:r w:rsidRPr="00D37B27">
              <w:rPr>
                <w:rFonts w:cs="Arial"/>
                <w:szCs w:val="18"/>
              </w:rPr>
              <w:t xml:space="preserve">Date: </w:t>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r w:rsidRPr="00066595">
              <w:rPr>
                <w:rFonts w:cs="Arial"/>
                <w:szCs w:val="18"/>
                <w:u w:val="single"/>
              </w:rPr>
              <w:tab/>
            </w:r>
          </w:p>
          <w:p w14:paraId="0E6F6468" w14:textId="77777777" w:rsidR="00AA4BAE" w:rsidRDefault="00AA4BAE" w:rsidP="00874F83">
            <w:pPr>
              <w:rPr>
                <w:rFonts w:cs="Arial"/>
                <w:szCs w:val="18"/>
              </w:rPr>
            </w:pPr>
          </w:p>
        </w:tc>
      </w:tr>
    </w:tbl>
    <w:p w14:paraId="54A2487A" w14:textId="77777777" w:rsidR="002D38DB" w:rsidRDefault="002D38DB"/>
    <w:sectPr w:rsidR="002D38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E1297A"/>
    <w:multiLevelType w:val="hybridMultilevel"/>
    <w:tmpl w:val="1A84B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DC34CD"/>
    <w:multiLevelType w:val="hybridMultilevel"/>
    <w:tmpl w:val="CDA853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061F8">
      <w:start w:val="1"/>
      <w:numFmt w:val="lowerLetter"/>
      <w:lvlText w:val="%3."/>
      <w:lvlJc w:val="left"/>
      <w:pPr>
        <w:ind w:left="2700" w:hanging="720"/>
      </w:pPr>
      <w:rPr>
        <w:rFonts w:ascii="Tahoma" w:eastAsia="Times New Roman" w:hAnsi="Tahoma" w:cs="Tahoma"/>
        <w:b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7F2957"/>
    <w:multiLevelType w:val="hybridMultilevel"/>
    <w:tmpl w:val="307434C2"/>
    <w:lvl w:ilvl="0" w:tplc="E55ED5B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AC2CF9"/>
    <w:multiLevelType w:val="hybridMultilevel"/>
    <w:tmpl w:val="EEE8BC8C"/>
    <w:lvl w:ilvl="0" w:tplc="B3CC1FB4">
      <w:start w:val="1"/>
      <w:numFmt w:val="decimal"/>
      <w:lvlText w:val="%1."/>
      <w:lvlJc w:val="left"/>
      <w:pPr>
        <w:ind w:left="4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494B5E"/>
    <w:multiLevelType w:val="hybridMultilevel"/>
    <w:tmpl w:val="76168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5A1426"/>
    <w:multiLevelType w:val="hybridMultilevel"/>
    <w:tmpl w:val="D0922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C36A6"/>
    <w:multiLevelType w:val="multilevel"/>
    <w:tmpl w:val="ACD4EDD4"/>
    <w:lvl w:ilvl="0">
      <w:start w:val="1"/>
      <w:numFmt w:val="decimal"/>
      <w:lvlText w:val="%1."/>
      <w:lvlJc w:val="left"/>
      <w:pPr>
        <w:ind w:left="0" w:firstLine="0"/>
      </w:pPr>
      <w:rPr>
        <w:rFonts w:hint="default"/>
        <w:b/>
      </w:rPr>
    </w:lvl>
    <w:lvl w:ilvl="1">
      <w:start w:val="1"/>
      <w:numFmt w:val="decimal"/>
      <w:lvlText w:val="%1.%2."/>
      <w:lvlJc w:val="left"/>
      <w:pPr>
        <w:tabs>
          <w:tab w:val="num" w:pos="1152"/>
        </w:tabs>
        <w:ind w:left="0" w:firstLine="576"/>
      </w:pPr>
      <w:rPr>
        <w:rFonts w:ascii="Arial Bold" w:hAnsi="Arial Bold" w:hint="default"/>
        <w:b/>
        <w:i w:val="0"/>
        <w:caps w:val="0"/>
        <w:strike w:val="0"/>
        <w:dstrike w:val="0"/>
        <w:vanish w:val="0"/>
        <w:sz w:val="18"/>
        <w:vertAlign w:val="baseline"/>
      </w:rPr>
    </w:lvl>
    <w:lvl w:ilvl="2">
      <w:start w:val="1"/>
      <w:numFmt w:val="lowerLetter"/>
      <w:lvlText w:val="(%3)"/>
      <w:lvlJc w:val="left"/>
      <w:pPr>
        <w:ind w:left="1728" w:hanging="576"/>
      </w:pPr>
      <w:rPr>
        <w:rFonts w:ascii="Arial Bold" w:hAnsi="Arial Bold" w:hint="default"/>
        <w:b/>
        <w:i w:val="0"/>
        <w:sz w:val="1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2B532C7"/>
    <w:multiLevelType w:val="hybridMultilevel"/>
    <w:tmpl w:val="B2E0BD04"/>
    <w:lvl w:ilvl="0" w:tplc="B3CC1FB4">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 w15:restartNumberingAfterBreak="0">
    <w:nsid w:val="54557D85"/>
    <w:multiLevelType w:val="hybridMultilevel"/>
    <w:tmpl w:val="64601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48D77AE"/>
    <w:multiLevelType w:val="hybridMultilevel"/>
    <w:tmpl w:val="3048B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CF1342"/>
    <w:multiLevelType w:val="hybridMultilevel"/>
    <w:tmpl w:val="79CAE1B4"/>
    <w:lvl w:ilvl="0" w:tplc="04090001">
      <w:start w:val="1"/>
      <w:numFmt w:val="bullet"/>
      <w:lvlText w:val=""/>
      <w:lvlJc w:val="left"/>
      <w:pPr>
        <w:ind w:left="720" w:hanging="360"/>
      </w:pPr>
      <w:rPr>
        <w:rFonts w:ascii="Symbol" w:hAnsi="Symbol" w:hint="default"/>
      </w:rPr>
    </w:lvl>
    <w:lvl w:ilvl="1" w:tplc="32846E22">
      <w:numFmt w:val="bullet"/>
      <w:lvlText w:val="•"/>
      <w:lvlJc w:val="left"/>
      <w:pPr>
        <w:ind w:left="1800" w:hanging="720"/>
      </w:pPr>
      <w:rPr>
        <w:rFonts w:ascii="Calibri" w:eastAsiaTheme="minorHAnsi" w:hAnsi="Calibri" w:cstheme="minorBid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10"/>
  </w:num>
  <w:num w:numId="4">
    <w:abstractNumId w:val="9"/>
  </w:num>
  <w:num w:numId="5">
    <w:abstractNumId w:val="5"/>
  </w:num>
  <w:num w:numId="6">
    <w:abstractNumId w:val="7"/>
  </w:num>
  <w:num w:numId="7">
    <w:abstractNumId w:val="3"/>
  </w:num>
  <w:num w:numId="8">
    <w:abstractNumId w:val="0"/>
  </w:num>
  <w:num w:numId="9">
    <w:abstractNumId w:val="4"/>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BAE"/>
    <w:rsid w:val="000231B5"/>
    <w:rsid w:val="00052C0E"/>
    <w:rsid w:val="000C1B89"/>
    <w:rsid w:val="00275476"/>
    <w:rsid w:val="00286959"/>
    <w:rsid w:val="002D38DB"/>
    <w:rsid w:val="003334E0"/>
    <w:rsid w:val="0037212F"/>
    <w:rsid w:val="00385986"/>
    <w:rsid w:val="00392C7F"/>
    <w:rsid w:val="00396A5B"/>
    <w:rsid w:val="003B6BDF"/>
    <w:rsid w:val="004443B4"/>
    <w:rsid w:val="00467806"/>
    <w:rsid w:val="00686BB9"/>
    <w:rsid w:val="007D1C2F"/>
    <w:rsid w:val="0083512B"/>
    <w:rsid w:val="00874F83"/>
    <w:rsid w:val="009641C5"/>
    <w:rsid w:val="00AA4BAE"/>
    <w:rsid w:val="00C127C8"/>
    <w:rsid w:val="00DC3DA3"/>
    <w:rsid w:val="00EB03E0"/>
    <w:rsid w:val="00F46FF7"/>
    <w:rsid w:val="00F54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8CD0"/>
  <w15:chartTrackingRefBased/>
  <w15:docId w15:val="{955B7B5D-13A0-45B8-A164-7CB7D7300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BAE"/>
    <w:pPr>
      <w:widowControl w:val="0"/>
      <w:spacing w:after="120" w:line="240" w:lineRule="auto"/>
    </w:pPr>
    <w:rPr>
      <w:rFonts w:ascii="Arial" w:hAnsi="Arial"/>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4BAE"/>
    <w:pPr>
      <w:ind w:left="720"/>
      <w:contextualSpacing/>
    </w:pPr>
  </w:style>
  <w:style w:type="table" w:styleId="TableGrid">
    <w:name w:val="Table Grid"/>
    <w:basedOn w:val="TableNormal"/>
    <w:uiPriority w:val="39"/>
    <w:rsid w:val="00AA4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6BD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3B6BDF"/>
    <w:rPr>
      <w:rFonts w:ascii="Segoe UI" w:hAnsi="Segoe UI" w:cs="Segoe UI"/>
      <w:sz w:val="18"/>
      <w:szCs w:val="18"/>
    </w:rPr>
  </w:style>
  <w:style w:type="character" w:styleId="CommentReference">
    <w:name w:val="annotation reference"/>
    <w:basedOn w:val="DefaultParagraphFont"/>
    <w:uiPriority w:val="99"/>
    <w:unhideWhenUsed/>
    <w:rsid w:val="003B6BDF"/>
    <w:rPr>
      <w:sz w:val="16"/>
      <w:szCs w:val="16"/>
    </w:rPr>
  </w:style>
  <w:style w:type="paragraph" w:styleId="CommentText">
    <w:name w:val="annotation text"/>
    <w:basedOn w:val="Normal"/>
    <w:link w:val="CommentTextChar"/>
    <w:uiPriority w:val="99"/>
    <w:unhideWhenUsed/>
    <w:rsid w:val="003B6BDF"/>
    <w:rPr>
      <w:sz w:val="20"/>
      <w:szCs w:val="20"/>
    </w:rPr>
  </w:style>
  <w:style w:type="character" w:customStyle="1" w:styleId="CommentTextChar">
    <w:name w:val="Comment Text Char"/>
    <w:basedOn w:val="DefaultParagraphFont"/>
    <w:link w:val="CommentText"/>
    <w:uiPriority w:val="99"/>
    <w:rsid w:val="003B6BD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B6BDF"/>
    <w:rPr>
      <w:b/>
      <w:bCs/>
    </w:rPr>
  </w:style>
  <w:style w:type="character" w:customStyle="1" w:styleId="CommentSubjectChar">
    <w:name w:val="Comment Subject Char"/>
    <w:basedOn w:val="CommentTextChar"/>
    <w:link w:val="CommentSubject"/>
    <w:uiPriority w:val="99"/>
    <w:semiHidden/>
    <w:rsid w:val="003B6BDF"/>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597717">
      <w:bodyDiv w:val="1"/>
      <w:marLeft w:val="0"/>
      <w:marRight w:val="0"/>
      <w:marTop w:val="0"/>
      <w:marBottom w:val="0"/>
      <w:divBdr>
        <w:top w:val="none" w:sz="0" w:space="0" w:color="auto"/>
        <w:left w:val="none" w:sz="0" w:space="0" w:color="auto"/>
        <w:bottom w:val="none" w:sz="0" w:space="0" w:color="auto"/>
        <w:right w:val="none" w:sz="0" w:space="0" w:color="auto"/>
      </w:divBdr>
    </w:div>
    <w:div w:id="906918316">
      <w:bodyDiv w:val="1"/>
      <w:marLeft w:val="0"/>
      <w:marRight w:val="0"/>
      <w:marTop w:val="0"/>
      <w:marBottom w:val="0"/>
      <w:divBdr>
        <w:top w:val="none" w:sz="0" w:space="0" w:color="auto"/>
        <w:left w:val="none" w:sz="0" w:space="0" w:color="auto"/>
        <w:bottom w:val="none" w:sz="0" w:space="0" w:color="auto"/>
        <w:right w:val="none" w:sz="0" w:space="0" w:color="auto"/>
      </w:divBdr>
    </w:div>
    <w:div w:id="1455949543">
      <w:bodyDiv w:val="1"/>
      <w:marLeft w:val="0"/>
      <w:marRight w:val="0"/>
      <w:marTop w:val="0"/>
      <w:marBottom w:val="0"/>
      <w:divBdr>
        <w:top w:val="none" w:sz="0" w:space="0" w:color="auto"/>
        <w:left w:val="none" w:sz="0" w:space="0" w:color="auto"/>
        <w:bottom w:val="none" w:sz="0" w:space="0" w:color="auto"/>
        <w:right w:val="none" w:sz="0" w:space="0" w:color="auto"/>
      </w:divBdr>
    </w:div>
    <w:div w:id="1669136768">
      <w:bodyDiv w:val="1"/>
      <w:marLeft w:val="0"/>
      <w:marRight w:val="0"/>
      <w:marTop w:val="0"/>
      <w:marBottom w:val="0"/>
      <w:divBdr>
        <w:top w:val="none" w:sz="0" w:space="0" w:color="auto"/>
        <w:left w:val="none" w:sz="0" w:space="0" w:color="auto"/>
        <w:bottom w:val="none" w:sz="0" w:space="0" w:color="auto"/>
        <w:right w:val="none" w:sz="0" w:space="0" w:color="auto"/>
      </w:divBdr>
    </w:div>
    <w:div w:id="206270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clipboard/media/image1.png"/><Relationship Id="rId18" Type="http://schemas.openxmlformats.org/officeDocument/2006/relationships/image" Target="../clipboard/media/image11.png"/><Relationship Id="rId3" Type="http://schemas.openxmlformats.org/officeDocument/2006/relationships/customXml" Target="../customXml/item3.xml"/><Relationship Id="rId21" Type="http://schemas.openxmlformats.org/officeDocument/2006/relationships/image" Target="../clipboard/media/image12.png"/><Relationship Id="rId7" Type="http://schemas.openxmlformats.org/officeDocument/2006/relationships/webSettings" Target="webSettings.xml"/><Relationship Id="rId17" Type="http://schemas.openxmlformats.org/officeDocument/2006/relationships/customXml" Target="ink/ink3.xml"/><Relationship Id="rId2" Type="http://schemas.openxmlformats.org/officeDocument/2006/relationships/customXml" Target="../customXml/item2.xml"/><Relationship Id="rId16" Type="http://schemas.openxmlformats.org/officeDocument/2006/relationships/image" Target="../clipboard/media/image10.png"/><Relationship Id="rId20" Type="http://schemas.openxmlformats.org/officeDocument/2006/relationships/customXml" Target="ink/ink4.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customXml" Target="ink/ink2.xml"/><Relationship Id="rId23" Type="http://schemas.openxmlformats.org/officeDocument/2006/relationships/theme" Target="theme/theme1.xm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customXml" Target="ink/ink1.xml"/><Relationship Id="rId14" Type="http://schemas.openxmlformats.org/officeDocument/2006/relationships/image" Target="media/image2.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2-13T14:30:02.715"/>
    </inkml:context>
    <inkml:brush xml:id="br0">
      <inkml:brushProperty name="width" value="0.025" units="cm"/>
      <inkml:brushProperty name="height" value="0.025" units="cm"/>
    </inkml:brush>
  </inkml:definitions>
  <inkml:trace contextRef="#ctx0" brushRef="#br0">18552 25015 2304,'-30'0'960,"30"0"-512,30 0-1504,-30 0-320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2-13T14:30:02.719"/>
    </inkml:context>
    <inkml:brush xml:id="br0">
      <inkml:brushProperty name="width" value="0.025" units="cm"/>
      <inkml:brushProperty name="height" value="0.025" units="cm"/>
    </inkml:brush>
  </inkml:definitions>
  <inkml:trace contextRef="#ctx0" brushRef="#br0">18552 25015 2304,'-30'0'960,"30"0"-512,30 0-1504,-30 0-320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2-13T14:30:02.722"/>
    </inkml:context>
    <inkml:brush xml:id="br0">
      <inkml:brushProperty name="width" value="0.025" units="cm"/>
      <inkml:brushProperty name="height" value="0.025" units="cm"/>
    </inkml:brush>
  </inkml:definitions>
  <inkml:trace contextRef="#ctx0" brushRef="#br0">18656 34321 3456,'0'-15'1408,"0"15"-768,0 0-768,0 0 256,15 0-288,0 0 32,0 0-1344,16 0-544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2-13T14:30:02.718"/>
    </inkml:context>
    <inkml:brush xml:id="br0">
      <inkml:brushProperty name="width" value="0.025" units="cm"/>
      <inkml:brushProperty name="height" value="0.025" units="cm"/>
    </inkml:brush>
  </inkml:definitions>
  <inkml:trace contextRef="#ctx0" brushRef="#br0">18656 34321 3456,'0'-15'1408,"0"15"-768,0 0-768,0 0 256,15 0-288,0 0 32,0 0-1344,16 0-544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70D3FA05C6B04F8967672E0E55D9BB" ma:contentTypeVersion="13" ma:contentTypeDescription="Create a new document." ma:contentTypeScope="" ma:versionID="32e87e4166b03fcdfb8dca797f12ff6c">
  <xsd:schema xmlns:xsd="http://www.w3.org/2001/XMLSchema" xmlns:xs="http://www.w3.org/2001/XMLSchema" xmlns:p="http://schemas.microsoft.com/office/2006/metadata/properties" xmlns:ns3="3b21fc70-17c6-4d6b-b0ac-807e2d1a9e70" xmlns:ns4="2d33dca9-e17b-469f-ad8e-d054f50fce8b" xmlns:ns5="8e8d9b75-bc99-48c6-9df8-760e1bbe11b9" targetNamespace="http://schemas.microsoft.com/office/2006/metadata/properties" ma:root="true" ma:fieldsID="a89a912ecf19816d1dc203a0b8656aaa" ns3:_="" ns4:_="" ns5:_="">
    <xsd:import namespace="3b21fc70-17c6-4d6b-b0ac-807e2d1a9e70"/>
    <xsd:import namespace="2d33dca9-e17b-469f-ad8e-d054f50fce8b"/>
    <xsd:import namespace="8e8d9b75-bc99-48c6-9df8-760e1bbe11b9"/>
    <xsd:element name="properties">
      <xsd:complexType>
        <xsd:sequence>
          <xsd:element name="documentManagement">
            <xsd:complexType>
              <xsd:all>
                <xsd:element ref="ns3:SharedWithUsers" minOccurs="0"/>
                <xsd:element ref="ns4:MediaServiceMetadata" minOccurs="0"/>
                <xsd:element ref="ns4:MediaServiceFastMetadata" minOccurs="0"/>
                <xsd:element ref="ns5:SharedWithDetails" minOccurs="0"/>
                <xsd:element ref="ns5:SharingHintHash"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1fc70-17c6-4d6b-b0ac-807e2d1a9e7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d33dca9-e17b-469f-ad8e-d054f50fce8b"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8d9b75-bc99-48c6-9df8-760e1bbe11b9" elementFormDefault="qualified">
    <xsd:import namespace="http://schemas.microsoft.com/office/2006/documentManagement/types"/>
    <xsd:import namespace="http://schemas.microsoft.com/office/infopath/2007/PartnerControls"/>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8C9BA8-1C21-48B9-9AE8-CF52CC1919F5}">
  <ds:schemaRefs>
    <ds:schemaRef ds:uri="http://schemas.microsoft.com/sharepoint/v3/contenttype/forms"/>
  </ds:schemaRefs>
</ds:datastoreItem>
</file>

<file path=customXml/itemProps2.xml><?xml version="1.0" encoding="utf-8"?>
<ds:datastoreItem xmlns:ds="http://schemas.openxmlformats.org/officeDocument/2006/customXml" ds:itemID="{57047D6A-02CF-495F-9983-4BC17AF7CE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1fc70-17c6-4d6b-b0ac-807e2d1a9e70"/>
    <ds:schemaRef ds:uri="2d33dca9-e17b-469f-ad8e-d054f50fce8b"/>
    <ds:schemaRef ds:uri="8e8d9b75-bc99-48c6-9df8-760e1bbe11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08F6C7-9BBA-47DB-A95B-D1E25813FC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1956</Words>
  <Characters>11152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Corrado</dc:creator>
  <cp:keywords/>
  <dc:description/>
  <cp:lastModifiedBy>Geoff Lyle</cp:lastModifiedBy>
  <cp:revision>17</cp:revision>
  <dcterms:created xsi:type="dcterms:W3CDTF">2019-10-04T20:08:00Z</dcterms:created>
  <dcterms:modified xsi:type="dcterms:W3CDTF">2020-03-12T21:53:00Z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0x0101006070D3FA05C6B04F8967672E0E55D9BB</vt:lpwstr>
  </property>
</Properties>
</file>