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심장의 구조와 움직임을 실시간으로 보아 병의 종류와 단계를 정하는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심잡음, 기침, 호흡 곤란, 실신이 있을 때 원인을 가립니다.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언제 시작할지 정하려면 이 검사가 기준이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많이 찬 상태에서는 검사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번의 검사로 병의 진행을 모두 알 수는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2026-08-18T14:10:35.995Z</dcterms:created>
  <dcterms:modified xsi:type="dcterms:W3CDTF">2026-08-18T14:10:35.995Z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