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췌장염 안내문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이 안내문은 보호자께 반려동물의 질환을 설명해 드리기 위한 자료입니다.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680" w:hRule="exact"/>
        </w:trPr>
        <w:tc>
          <w:tcPr>
            <w:tcW w:type="dxa" w:w="14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680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680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진단일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680" w:hRule="exact"/>
        </w:trPr>
        <w:tc>
          <w:tcPr>
            <w:tcW w:type="dxa" w:w="14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담당 수의사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510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췌장염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1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5"/>
                <w:szCs w:val="15"/>
              </w:rPr>
              <w:t xml:space="preserve">영문 · 이명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1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5"/>
                <w:szCs w:val="15"/>
              </w:rPr>
              <w:t xml:space="preserve">Pancreatitis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6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어떤 질환인가요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췌장에 염증이 생겨 소화 효소가 자기 조직을 손상시키는 병입니다.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기름진 음식 섭취나 기저 질환이 유발 요인이 될 수 있습니다.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이런 증상이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나타납니다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반복적인 구토와 식욕 부진이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배를 아파하며 등을 구부린 자세를 취합니다.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설사와 기력 저하가 동반됩니다.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어떻게 진단하고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치료하나요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혈액검사(cPL·fPL)와 초음파로 진단합니다.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입원하여 수액·진통·구토 억제 치료를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회복 후에는 저지방 식이로 재발을 예방합니다.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집에서 이렇게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관리해 주세요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저지방 처방식을 유지하고 사람 음식을 주지 마십시오.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소량씩 나누어 급여해 주십시오.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체중과 식욕을 기록해 주십시오.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이럴 때는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바로 연락 주세요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구토가 멈추지 않을 때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심하게 처지고 배를 만지면 아파할 때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설사에 피가 섞일 때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담당 수의사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메모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4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62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이 안내문은 일반적인 내용을 담은 것으로, 실제 경과와 치료 방법은 반려동물의 상태에 따라 달라질 수 있습니다.</w:t>
            </w:r>
          </w:p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궁금한 점이 있으시면 언제든 담당 수의사에게 문의해 주십시오.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d4e16a7fcee7d56e0bf22c1b9b1fc23bf7279317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2026-08-19T04:43:59.565Z</dcterms:created>
  <dcterms:modified xsi:type="dcterms:W3CDTF">2026-08-19T04:43:59.565Z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