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영양 평가 · BCS / MCS 기록지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WSAVA 영양 평가 가이드라인(2011, JSAP) · 글로벌 영양 툴킷 기반 (참고용) — 모든 환자, 모든 내원 시 스크리닝 / 서식번호 KAHA-F-2603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50"/>
        <w:gridCol w:w="1300"/>
        <w:gridCol w:w="1650"/>
        <w:gridCol w:w="900"/>
        <w:gridCol w:w="1000"/>
        <w:gridCol w:w="900"/>
        <w:gridCol w:w="6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중성화</w:t>
            </w:r>
          </w:p>
        </w:tc>
        <w:tc>
          <w:tcPr>
            <w:tcW w:type="dxa" w:w="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예  □ 아니오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식이 이력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2000"/>
        <w:gridCol w:w="26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주식 (제품명 · 형태)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1일 급여량 / 횟수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간식 · 사람 음식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영양제 · 보조제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식욕 변화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없음  □ 증가  □ 감소 (기간: ______)</w:t>
            </w: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음수량 변화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없음  □ 증가  □ 감소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체중 및 신체 평가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100"/>
        <w:gridCol w:w="2100"/>
        <w:gridCol w:w="1200"/>
        <w:gridCol w:w="1090"/>
      </w:tblGrid>
      <w:tr>
        <w:trPr>
          <w:trHeight w:val="431" w:hRule="exact"/>
        </w:trP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금일 체중(kg)</w:t>
            </w: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직전 체중 / 측정일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변화율(%)</w:t>
            </w:r>
          </w:p>
        </w:tc>
        <w:tc>
          <w:tcPr>
            <w:tcW w:type="dxa" w:w="1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43"/>
        <w:gridCol w:w="943"/>
        <w:gridCol w:w="943"/>
        <w:gridCol w:w="943"/>
        <w:gridCol w:w="943"/>
        <w:gridCol w:w="943"/>
        <w:gridCol w:w="943"/>
        <w:gridCol w:w="943"/>
        <w:gridCol w:w="946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BCS (9점)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1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2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3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4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5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6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7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8</w:t>
            </w:r>
          </w:p>
        </w:tc>
        <w:tc>
          <w:tcPr>
            <w:tcW w:type="dxa" w:w="946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9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1–3 저체중 · 4–5 이상적 · 6–7 과체중 · 8–9 비만  (갈비뼈 촉진, 허리 라인, 복부 턱업으로 판정)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MCS (근육상태)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정상      □ 경도 소실      □ 중등도 소실      □ 중증 소실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위험요인 스크리닝  (하나라도 해당 시 확장 평가)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31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질병(만성 포함)     □ 고령     □ 비만 / 저체중     □ 수제식 · 생식 · 비전형 식이     □ 피모 · 치아 이상     □ 체중 급변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평가 결과 및 계획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90"/>
      </w:tblGrid>
      <w:tr>
        <w:trPr>
          <w:trHeight w:val="431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확장 평가 필요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불필요       □ 필요  ( 사유 : ______________________________ )</w:t>
            </w:r>
          </w:p>
        </w:tc>
      </w:tr>
      <w:tr>
        <w:trPr>
          <w:trHeight w:val="8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권장 사료 · 급여량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8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목표 체중 · 재평가 일정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13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상담 내용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1200"/>
        <w:gridCol w:w="4490"/>
      </w:tblGrid>
      <w:tr>
        <w:trPr>
          <w:trHeight w:val="560" w:hRule="exact"/>
        </w:trPr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평가일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평가자</w:t>
            </w:r>
          </w:p>
        </w:tc>
        <w:tc>
          <w:tcPr>
            <w:tcW w:type="dxa" w:w="4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(KAHA-F-2603)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2026-08-18T09:28:28.705Z</dcterms:created>
  <dcterms:modified xsi:type="dcterms:W3CDTF">2026-08-18T09:28:28.705Z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