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경골조면 전진술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3"/>
                <w:szCs w:val="13"/>
              </w:rPr>
              <w:t xml:space="preserve">전십자인대 파열 (Cranial Cruciate Ligament Rupture)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경골조면 전진술 (TPLO / TTA)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십자인대가 파열되어 무릎 관절이 불안정한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경골의 각도를 교정하여 관절 안정성을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금속판·나사의 이완, 파손,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반월판 손상이 뒤늦게 나타나 추가 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 진행과 파행이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8주 이상 엄격한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시기에 방사선 검사로 유합을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2026-08-18T12:49:18.446Z</dcterms:created>
  <dcterms:modified xsi:type="dcterms:W3CDTF">2026-08-18T12:49:18.446Z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