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각막 봉합술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6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2"/>
                <w:szCs w:val="12"/>
              </w:rPr>
              <w:t xml:space="preserve">각막 열상 · 천공 (Corneal Laceration / Perforation)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각막 봉합술 (Corneal Suture)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각막이 찢어지거나 뚫려 안구 내용물이 노출될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각막을 봉합하여 안구 구조를 보존합니다.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혼탁, 반흔으로 시력이 저하될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안내 감염, 포도막염이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손상 정도에 따라 안구를 보존하지 못할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반드시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안약을 정해진 간격으로 점안해야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2026-08-18T13:18:50.068Z</dcterms:created>
  <dcterms:modified xsi:type="dcterms:W3CDTF">2026-08-18T13:18:50.068Z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