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맑은 고딕" w:hAnsi="맑은 고딕" w:eastAsia="맑은 고딕"/>
          <w:b/>
          <w:color w:val="202D4F"/>
          <w:sz w:val="34"/>
        </w:rPr>
        <w:t>홈페이지 수정 요청 (통합)</w:t>
      </w:r>
    </w:p>
    <w:p>
      <w:r>
        <w:rPr>
          <w:rFonts w:ascii="맑은 고딕" w:hAnsi="맑은 고딕" w:eastAsia="맑은 고딕"/>
          <w:b w:val="0"/>
          <w:sz w:val="20"/>
        </w:rPr>
        <w:t>시그니처동물의료센터 · 대표원장 이태호</w:t>
      </w:r>
    </w:p>
    <w:p>
      <w:r>
        <w:rPr>
          <w:rFonts w:ascii="맑은 고딕" w:hAnsi="맑은 고딕" w:eastAsia="맑은 고딕"/>
          <w:b w:val="0"/>
          <w:sz w:val="20"/>
        </w:rPr>
        <w:t>작성 2026-09-27 · 점검 기준일 2026-09-27</w:t>
      </w:r>
    </w:p>
    <w:p>
      <w:r>
        <w:rPr>
          <w:rFonts w:ascii="맑은 고딕" w:hAnsi="맑은 고딕" w:eastAsia="맑은 고딕"/>
          <w:b w:val="0"/>
          <w:sz w:val="20"/>
        </w:rPr>
        <w:t>지금까지 항목별로 나누어 전달드렸던 수정 요청을 한 문서로 정리했습니다. 아래 다섯 묶음이며 위에서부터 우선순위 순입니다. 각 항목 끝에 확인 방법을 적었으니 작업 후 같은 방법으로 함께 확인해 주시면 됩니다.</w:t>
      </w:r>
    </w:p>
    <w:p>
      <w:r>
        <w:rPr>
          <w:rFonts w:ascii="맑은 고딕" w:hAnsi="맑은 고딕" w:eastAsia="맑은 고딕"/>
          <w:b w:val="0"/>
          <w:sz w:val="20"/>
        </w:rPr>
        <w:t>회신 시 항목 번호로 "완료 / 일정 / 불가(사유)"만 표시해 주시면 충분합니다.</w:t>
      </w:r>
    </w:p>
    <w:p>
      <w:pPr>
        <w:pBdr>
          <w:bottom w:val="single" w:sz="6" w:space="2" w:color="DDDDDD"/>
        </w:pBdr>
        <w:spacing w:after="80"/>
      </w:pPr>
    </w:p>
    <w:p>
      <w:pPr>
        <w:spacing w:before="320" w:after="120"/>
        <w:pBdr>
          <w:bottom w:val="single" w:sz="8" w:space="2" w:color="D4A414"/>
        </w:pBdr>
      </w:pPr>
      <w:r>
        <w:rPr>
          <w:rFonts w:ascii="맑은 고딕" w:hAnsi="맑은 고딕" w:eastAsia="맑은 고딕"/>
          <w:b/>
          <w:color w:val="202D4F"/>
          <w:sz w:val="26"/>
        </w:rPr>
        <w:t>1. 광고 표현 정리 (가장 시급)</w:t>
      </w:r>
    </w:p>
    <w:p>
      <w:r>
        <w:rPr>
          <w:rFonts w:ascii="맑은 고딕" w:hAnsi="맑은 고딕" w:eastAsia="맑은 고딕"/>
          <w:b w:val="0"/>
          <w:sz w:val="20"/>
        </w:rPr>
        <w:t>현재 메인 페이지와 혈액투석센터 페이지(s601.php)에 검증이 어려운 최상급 표현이 남아 있습니다. 수의사법 시행령 제20조의2 제2항 제1호는 허위·과대광고를 금지하고 있고, 국내에는 법정 수의사 전문의 제도가 없어 "전문 의료진" 같은 표기도 함께 정리가 필요합니다. 아래 문안으로 교체를 요청드립니다.</w:t>
      </w:r>
    </w:p>
    <w:p>
      <w:pPr>
        <w:spacing w:before="200" w:after="60"/>
      </w:pPr>
      <w:r>
        <w:rPr>
          <w:rFonts w:ascii="맑은 고딕" w:hAnsi="맑은 고딕" w:eastAsia="맑은 고딕"/>
          <w:b/>
          <w:color w:val="212F51"/>
          <w:sz w:val="22"/>
        </w:rPr>
        <w:t>메인 페이지 (https://signatureamc.co.kr/)</w:t>
      </w:r>
    </w:p>
    <w:tbl>
      <w:tblPr>
        <w:tblStyle w:val="TableGrid"/>
        <w:tblW w:type="auto" w:w="0"/>
        <w:jc w:val="center"/>
        <w:tblLook w:firstColumn="1" w:firstRow="1" w:lastColumn="0" w:lastRow="0" w:noHBand="0" w:noVBand="1" w:val="04A0"/>
      </w:tblPr>
      <w:tblGrid>
        <w:gridCol w:w="3137"/>
        <w:gridCol w:w="3137"/>
        <w:gridCol w:w="3137"/>
      </w:tblGrid>
      <w:tr>
        <w:tc>
          <w:tcPr>
            <w:tcW w:type="dxa" w:w="2608"/>
            <w:shd w:val="clear" w:color="auto" w:fill="F1F1F1"/>
          </w:tcPr>
          <w:p>
            <w:pPr>
              <w:spacing w:after="0" w:line="288" w:lineRule="auto"/>
            </w:pPr>
            <w:r/>
            <w:r>
              <w:rPr>
                <w:rFonts w:ascii="맑은 고딕" w:hAnsi="맑은 고딕" w:eastAsia="맑은 고딕"/>
                <w:b/>
                <w:sz w:val="18"/>
              </w:rPr>
              <w:t>현재 문구</w:t>
            </w:r>
          </w:p>
        </w:tc>
        <w:tc>
          <w:tcPr>
            <w:tcW w:type="dxa" w:w="2494"/>
            <w:shd w:val="clear" w:color="auto" w:fill="F1F1F1"/>
          </w:tcPr>
          <w:p>
            <w:pPr>
              <w:spacing w:after="0" w:line="288" w:lineRule="auto"/>
            </w:pPr>
            <w:r/>
            <w:r>
              <w:rPr>
                <w:rFonts w:ascii="맑은 고딕" w:hAnsi="맑은 고딕" w:eastAsia="맑은 고딕"/>
                <w:b/>
                <w:sz w:val="18"/>
              </w:rPr>
              <w:t>위치</w:t>
            </w:r>
          </w:p>
        </w:tc>
        <w:tc>
          <w:tcPr>
            <w:tcW w:type="dxa" w:w="4309"/>
            <w:shd w:val="clear" w:color="auto" w:fill="F1F1F1"/>
          </w:tcPr>
          <w:p>
            <w:pPr>
              <w:spacing w:after="0" w:line="288" w:lineRule="auto"/>
            </w:pPr>
            <w:r/>
            <w:r>
              <w:rPr>
                <w:rFonts w:ascii="맑은 고딕" w:hAnsi="맑은 고딕" w:eastAsia="맑은 고딕"/>
                <w:b/>
                <w:sz w:val="18"/>
              </w:rPr>
              <w:t>교체 문안</w:t>
            </w:r>
          </w:p>
        </w:tc>
      </w:tr>
      <w:tr>
        <w:tc>
          <w:tcPr>
            <w:tcW w:type="dxa" w:w="2608"/>
          </w:tcPr>
          <w:p>
            <w:pPr>
              <w:spacing w:after="0" w:line="288" w:lineRule="auto"/>
            </w:pPr>
            <w:r/>
            <w:r>
              <w:rPr>
                <w:rFonts w:ascii="맑은 고딕" w:hAnsi="맑은 고딕" w:eastAsia="맑은 고딕"/>
                <w:b w:val="0"/>
                <w:sz w:val="18"/>
              </w:rPr>
              <w:t>국내에서 가장 많은 혈액투석 진료의뢰를 받는 병원</w:t>
            </w:r>
          </w:p>
        </w:tc>
        <w:tc>
          <w:tcPr>
            <w:tcW w:type="dxa" w:w="2494"/>
          </w:tcPr>
          <w:p>
            <w:pPr>
              <w:spacing w:after="0" w:line="288" w:lineRule="auto"/>
            </w:pPr>
            <w:r/>
            <w:r>
              <w:rPr>
                <w:rFonts w:ascii="맑은 고딕" w:hAnsi="맑은 고딕" w:eastAsia="맑은 고딕"/>
                <w:b w:val="0"/>
                <w:sz w:val="18"/>
              </w:rPr>
              <w:t>Signature Hemodialysis 섹션 헤드라인</w:t>
            </w:r>
          </w:p>
        </w:tc>
        <w:tc>
          <w:tcPr>
            <w:tcW w:type="dxa" w:w="4309"/>
          </w:tcPr>
          <w:p>
            <w:pPr>
              <w:spacing w:after="0" w:line="288" w:lineRule="auto"/>
            </w:pPr>
            <w:r/>
            <w:r>
              <w:rPr>
                <w:rFonts w:ascii="맑은 고딕" w:hAnsi="맑은 고딕" w:eastAsia="맑은 고딕"/>
                <w:b w:val="0"/>
                <w:sz w:val="18"/>
              </w:rPr>
              <w:t>국제학술지에 발표한 136마리의 기록으로 설명하는 혈액투석센터</w:t>
            </w:r>
          </w:p>
        </w:tc>
      </w:tr>
      <w:tr>
        <w:tc>
          <w:tcPr>
            <w:tcW w:type="dxa" w:w="2608"/>
          </w:tcPr>
          <w:p>
            <w:pPr>
              <w:spacing w:after="0" w:line="288" w:lineRule="auto"/>
            </w:pPr>
            <w:r/>
            <w:r>
              <w:rPr>
                <w:rFonts w:ascii="맑은 고딕" w:hAnsi="맑은 고딕" w:eastAsia="맑은 고딕"/>
                <w:b w:val="0"/>
                <w:sz w:val="18"/>
              </w:rPr>
              <w:t>국내 최다 수준의 혈액투석 진료 및 의뢰를 받고 있습니다</w:t>
            </w:r>
          </w:p>
        </w:tc>
        <w:tc>
          <w:tcPr>
            <w:tcW w:type="dxa" w:w="2494"/>
          </w:tcPr>
          <w:p>
            <w:pPr>
              <w:spacing w:after="0" w:line="288" w:lineRule="auto"/>
            </w:pPr>
            <w:r/>
            <w:r>
              <w:rPr>
                <w:rFonts w:ascii="맑은 고딕" w:hAnsi="맑은 고딕" w:eastAsia="맑은 고딕"/>
                <w:b w:val="0"/>
                <w:sz w:val="18"/>
              </w:rPr>
              <w:t>같은 섹션 본문</w:t>
            </w:r>
          </w:p>
        </w:tc>
        <w:tc>
          <w:tcPr>
            <w:tcW w:type="dxa" w:w="4309"/>
          </w:tcPr>
          <w:p>
            <w:pPr>
              <w:spacing w:after="0" w:line="288" w:lineRule="auto"/>
            </w:pPr>
            <w:r/>
            <w:r>
              <w:rPr>
                <w:rFonts w:ascii="맑은 고딕" w:hAnsi="맑은 고딕" w:eastAsia="맑은 고딕"/>
                <w:b w:val="0"/>
                <w:sz w:val="18"/>
              </w:rPr>
              <w:t>2017년부터 2024년까지 신대체요법을 시행한 개·고양이 136마리의 경과를 정리해 국제학술지 Frontiers in Veterinary Science에 발표했습니다</w:t>
            </w:r>
          </w:p>
        </w:tc>
      </w:tr>
      <w:tr>
        <w:tc>
          <w:tcPr>
            <w:tcW w:type="dxa" w:w="2608"/>
          </w:tcPr>
          <w:p>
            <w:pPr>
              <w:spacing w:after="0" w:line="288" w:lineRule="auto"/>
            </w:pPr>
            <w:r/>
            <w:r>
              <w:rPr>
                <w:rFonts w:ascii="맑은 고딕" w:hAnsi="맑은 고딕" w:eastAsia="맑은 고딕"/>
                <w:b w:val="0"/>
                <w:sz w:val="18"/>
              </w:rPr>
              <w:t>국내 최다 혈액 투석 진료</w:t>
            </w:r>
          </w:p>
        </w:tc>
        <w:tc>
          <w:tcPr>
            <w:tcW w:type="dxa" w:w="2494"/>
          </w:tcPr>
          <w:p>
            <w:pPr>
              <w:spacing w:after="0" w:line="288" w:lineRule="auto"/>
            </w:pPr>
            <w:r/>
            <w:r>
              <w:rPr>
                <w:rFonts w:ascii="맑은 고딕" w:hAnsi="맑은 고딕" w:eastAsia="맑은 고딕"/>
                <w:b w:val="0"/>
                <w:sz w:val="18"/>
              </w:rPr>
              <w:t>특화치료 카드</w:t>
            </w:r>
          </w:p>
        </w:tc>
        <w:tc>
          <w:tcPr>
            <w:tcW w:type="dxa" w:w="4309"/>
          </w:tcPr>
          <w:p>
            <w:pPr>
              <w:spacing w:after="0" w:line="288" w:lineRule="auto"/>
            </w:pPr>
            <w:r/>
            <w:r>
              <w:rPr>
                <w:rFonts w:ascii="맑은 고딕" w:hAnsi="맑은 고딕" w:eastAsia="맑은 고딕"/>
                <w:b w:val="0"/>
                <w:sz w:val="18"/>
              </w:rPr>
              <w:t>국제학술지 게재 코호트를 보유한 혈액투석 진료</w:t>
            </w:r>
          </w:p>
        </w:tc>
      </w:tr>
      <w:tr>
        <w:tc>
          <w:tcPr>
            <w:tcW w:type="dxa" w:w="2608"/>
          </w:tcPr>
          <w:p>
            <w:pPr>
              <w:spacing w:after="0" w:line="288" w:lineRule="auto"/>
            </w:pPr>
            <w:r/>
            <w:r>
              <w:rPr>
                <w:rFonts w:ascii="맑은 고딕" w:hAnsi="맑은 고딕" w:eastAsia="맑은 고딕"/>
                <w:b w:val="0"/>
                <w:sz w:val="18"/>
              </w:rPr>
              <w:t>안전한 마취 — 국내 최다 시술을 통한 풍부한 경험과 노하우</w:t>
            </w:r>
          </w:p>
        </w:tc>
        <w:tc>
          <w:tcPr>
            <w:tcW w:type="dxa" w:w="2494"/>
          </w:tcPr>
          <w:p>
            <w:pPr>
              <w:spacing w:after="0" w:line="288" w:lineRule="auto"/>
            </w:pPr>
            <w:r/>
            <w:r>
              <w:rPr>
                <w:rFonts w:ascii="맑은 고딕" w:hAnsi="맑은 고딕" w:eastAsia="맑은 고딕"/>
                <w:b w:val="0"/>
                <w:sz w:val="18"/>
              </w:rPr>
              <w:t>특화치료 카드</w:t>
            </w:r>
          </w:p>
        </w:tc>
        <w:tc>
          <w:tcPr>
            <w:tcW w:type="dxa" w:w="4309"/>
          </w:tcPr>
          <w:p>
            <w:pPr>
              <w:spacing w:after="0" w:line="288" w:lineRule="auto"/>
            </w:pPr>
            <w:r/>
            <w:r>
              <w:rPr>
                <w:rFonts w:ascii="맑은 고딕" w:hAnsi="맑은 고딕" w:eastAsia="맑은 고딕"/>
                <w:b w:val="0"/>
                <w:sz w:val="18"/>
              </w:rPr>
              <w:t>안전한 마취 — 환자별 위험도 평가와 전담 모니터링</w:t>
            </w:r>
          </w:p>
        </w:tc>
      </w:tr>
      <w:tr>
        <w:tc>
          <w:tcPr>
            <w:tcW w:type="dxa" w:w="2608"/>
          </w:tcPr>
          <w:p>
            <w:pPr>
              <w:spacing w:after="0" w:line="288" w:lineRule="auto"/>
            </w:pPr>
            <w:r/>
            <w:r>
              <w:rPr>
                <w:rFonts w:ascii="맑은 고딕" w:hAnsi="맑은 고딕" w:eastAsia="맑은 고딕"/>
                <w:b w:val="0"/>
                <w:sz w:val="18"/>
              </w:rPr>
              <w:t>기관 스텐트 국내 최다 케이스 시술</w:t>
            </w:r>
          </w:p>
        </w:tc>
        <w:tc>
          <w:tcPr>
            <w:tcW w:type="dxa" w:w="2494"/>
          </w:tcPr>
          <w:p>
            <w:pPr>
              <w:spacing w:after="0" w:line="288" w:lineRule="auto"/>
            </w:pPr>
            <w:r/>
            <w:r>
              <w:rPr>
                <w:rFonts w:ascii="맑은 고딕" w:hAnsi="맑은 고딕" w:eastAsia="맑은 고딕"/>
                <w:b w:val="0"/>
                <w:sz w:val="18"/>
              </w:rPr>
              <w:t>특화치료 카드</w:t>
            </w:r>
          </w:p>
        </w:tc>
        <w:tc>
          <w:tcPr>
            <w:tcW w:type="dxa" w:w="4309"/>
          </w:tcPr>
          <w:p>
            <w:pPr>
              <w:spacing w:after="0" w:line="288" w:lineRule="auto"/>
            </w:pPr>
            <w:r/>
            <w:r>
              <w:rPr>
                <w:rFonts w:ascii="맑은 고딕" w:hAnsi="맑은 고딕" w:eastAsia="맑은 고딕"/>
                <w:b w:val="0"/>
                <w:sz w:val="18"/>
              </w:rPr>
              <w:t>기관 스텐트 — 31마리 후향 연구를 국내 학술지에 발표(J Vet Clin 2025;42(1):7-15)</w:t>
            </w:r>
          </w:p>
        </w:tc>
      </w:tr>
      <w:tr>
        <w:tc>
          <w:tcPr>
            <w:tcW w:type="dxa" w:w="2608"/>
          </w:tcPr>
          <w:p>
            <w:pPr>
              <w:spacing w:after="0" w:line="288" w:lineRule="auto"/>
            </w:pPr>
            <w:r/>
            <w:r>
              <w:rPr>
                <w:rFonts w:ascii="맑은 고딕" w:hAnsi="맑은 고딕" w:eastAsia="맑은 고딕"/>
                <w:b w:val="0"/>
                <w:sz w:val="18"/>
              </w:rPr>
              <w:t>혈액 투석 — 국내 최고의 혈액투석 전문 의료진</w:t>
            </w:r>
          </w:p>
        </w:tc>
        <w:tc>
          <w:tcPr>
            <w:tcW w:type="dxa" w:w="2494"/>
          </w:tcPr>
          <w:p>
            <w:pPr>
              <w:spacing w:after="0" w:line="288" w:lineRule="auto"/>
            </w:pPr>
            <w:r/>
            <w:r>
              <w:rPr>
                <w:rFonts w:ascii="맑은 고딕" w:hAnsi="맑은 고딕" w:eastAsia="맑은 고딕"/>
                <w:b w:val="0"/>
                <w:sz w:val="18"/>
              </w:rPr>
              <w:t>특화치료 카드</w:t>
            </w:r>
          </w:p>
        </w:tc>
        <w:tc>
          <w:tcPr>
            <w:tcW w:type="dxa" w:w="4309"/>
          </w:tcPr>
          <w:p>
            <w:pPr>
              <w:spacing w:after="0" w:line="288" w:lineRule="auto"/>
            </w:pPr>
            <w:r/>
            <w:r>
              <w:rPr>
                <w:rFonts w:ascii="맑은 고딕" w:hAnsi="맑은 고딕" w:eastAsia="맑은 고딕"/>
                <w:b w:val="0"/>
                <w:sz w:val="18"/>
              </w:rPr>
              <w:t>혈액 투석 — 미국수의신장비뇨기학회(ASVNU) 정회원 의료진이 진료합니다</w:t>
            </w:r>
          </w:p>
        </w:tc>
      </w:tr>
    </w:tbl>
    <w:p>
      <w:pPr>
        <w:spacing w:after="40"/>
      </w:pPr>
    </w:p>
    <w:p>
      <w:pPr>
        <w:spacing w:before="200" w:after="60"/>
      </w:pPr>
      <w:r>
        <w:rPr>
          <w:rFonts w:ascii="맑은 고딕" w:hAnsi="맑은 고딕" w:eastAsia="맑은 고딕"/>
          <w:b/>
          <w:color w:val="212F51"/>
          <w:sz w:val="22"/>
        </w:rPr>
        <w:t>혈액투석센터 페이지 (s601.php)</w:t>
      </w:r>
    </w:p>
    <w:p>
      <w:r>
        <w:rPr>
          <w:rFonts w:ascii="맑은 고딕" w:hAnsi="맑은 고딕" w:eastAsia="맑은 고딕"/>
          <w:b w:val="0"/>
          <w:sz w:val="20"/>
        </w:rPr>
        <w:t>아래 네 문장을 삭제하고, 별도로 전달드린 s601 페이지 전면 교체안의 본문으로 대체해 주십시오.</w:t>
      </w:r>
    </w:p>
    <w:p>
      <w:pPr>
        <w:spacing w:after="80"/>
        <w:ind w:left="397" w:hanging="255"/>
      </w:pPr>
      <w:r>
        <w:rPr>
          <w:rFonts w:ascii="맑은 고딕" w:hAnsi="맑은 고딕" w:eastAsia="맑은 고딕"/>
          <w:b w:val="0"/>
          <w:sz w:val="20"/>
        </w:rPr>
        <w:t>·  "국내 최다 수준의 혈액 투석 치료를 진행하는 병원입니다"</w:t>
      </w:r>
    </w:p>
    <w:p>
      <w:pPr>
        <w:spacing w:after="80"/>
        <w:ind w:left="397" w:hanging="255"/>
      </w:pPr>
      <w:r>
        <w:rPr>
          <w:rFonts w:ascii="맑은 고딕" w:hAnsi="맑은 고딕" w:eastAsia="맑은 고딕"/>
          <w:b w:val="0"/>
          <w:sz w:val="20"/>
        </w:rPr>
        <w:t>·  "국내 최다 수준의 투석적용 케이스 경험을 통해 최고의 의료 서비스를 위해 노력합니다"</w:t>
      </w:r>
    </w:p>
    <w:p>
      <w:pPr>
        <w:spacing w:after="80"/>
        <w:ind w:left="397" w:hanging="255"/>
      </w:pPr>
      <w:r>
        <w:rPr>
          <w:rFonts w:ascii="맑은 고딕" w:hAnsi="맑은 고딕" w:eastAsia="맑은 고딕"/>
          <w:b w:val="0"/>
          <w:sz w:val="20"/>
        </w:rPr>
        <w:t>·  "지역병원 최초 최신 Baxter Prismax 기기 도입, 국내 최초 혈액투석 흡착 필터 도입, 최다 투석 기기 사용"</w:t>
      </w:r>
    </w:p>
    <w:p>
      <w:pPr>
        <w:spacing w:after="80"/>
        <w:ind w:left="397" w:hanging="255"/>
      </w:pPr>
      <w:r>
        <w:rPr>
          <w:rFonts w:ascii="맑은 고딕" w:hAnsi="맑은 고딕" w:eastAsia="맑은 고딕"/>
          <w:b w:val="0"/>
          <w:sz w:val="20"/>
        </w:rPr>
        <w:t>·  "국내 최고 수준의 투석, 신부전 및 합병증 관리가 가능한 병원입니다"</w:t>
      </w:r>
    </w:p>
    <w:p>
      <w:r>
        <w:rPr>
          <w:rFonts w:ascii="맑은 고딕" w:hAnsi="맑은 고딕" w:eastAsia="맑은 고딕"/>
          <w:b w:val="0"/>
          <w:sz w:val="20"/>
        </w:rPr>
        <w:t xml:space="preserve">장비명은 정식 표기가 </w:t>
      </w:r>
      <w:r>
        <w:rPr>
          <w:rFonts w:ascii="맑은 고딕" w:hAnsi="맑은 고딕" w:eastAsia="맑은 고딕"/>
          <w:b/>
          <w:sz w:val="20"/>
        </w:rPr>
        <w:t>PrisMax</w:t>
      </w:r>
      <w:r>
        <w:rPr>
          <w:rFonts w:ascii="맑은 고딕" w:hAnsi="맑은 고딕" w:eastAsia="맑은 고딕"/>
          <w:b w:val="0"/>
          <w:sz w:val="20"/>
        </w:rPr>
        <w:t>이며, 해당 사업부가 2025년 1월 Baxter에서 Vantive로 분사했으므로 새로 쓰실 때는 "PrisMax(Baxter, 현 Vantive)"로 표기해 주십시오.</w:t>
      </w:r>
    </w:p>
    <w:p>
      <w:r>
        <w:rPr>
          <w:rFonts w:ascii="맑은 고딕" w:hAnsi="맑은 고딕" w:eastAsia="맑은 고딕"/>
          <w:b/>
          <w:sz w:val="20"/>
        </w:rPr>
        <w:t>확인 방법</w:t>
      </w:r>
      <w:r>
        <w:rPr>
          <w:rFonts w:ascii="맑은 고딕" w:hAnsi="맑은 고딕" w:eastAsia="맑은 고딕"/>
          <w:b w:val="0"/>
          <w:sz w:val="20"/>
        </w:rPr>
        <w:t>: 두 페이지에서 "최다", "최고", "최초", "가장 많은" 검색 결과가 0건이어야 합니다.</w:t>
      </w:r>
    </w:p>
    <w:p>
      <w:pPr>
        <w:pBdr>
          <w:bottom w:val="single" w:sz="6" w:space="2" w:color="DDDDDD"/>
        </w:pBdr>
        <w:spacing w:after="80"/>
      </w:pPr>
    </w:p>
    <w:p>
      <w:pPr>
        <w:spacing w:before="320" w:after="120"/>
        <w:pBdr>
          <w:bottom w:val="single" w:sz="8" w:space="2" w:color="D4A414"/>
        </w:pBdr>
      </w:pPr>
      <w:r>
        <w:rPr>
          <w:rFonts w:ascii="맑은 고딕" w:hAnsi="맑은 고딕" w:eastAsia="맑은 고딕"/>
          <w:b/>
          <w:color w:val="202D4F"/>
          <w:sz w:val="26"/>
        </w:rPr>
        <w:t>2. 옛 도메인과 중복 호스트 정리</w:t>
      </w:r>
    </w:p>
    <w:p>
      <w:r>
        <w:rPr>
          <w:rFonts w:ascii="맑은 고딕" w:hAnsi="맑은 고딕" w:eastAsia="맑은 고딕"/>
          <w:b w:val="0"/>
          <w:sz w:val="20"/>
        </w:rPr>
        <w:t>같은 내용이 세 주소에서 열리고 있어 검색엔진이 어느 쪽도 제대로 평가하지 못하는 상태입니다. 2026-09-27 확인 결과는 아래와 같습니다.</w:t>
      </w:r>
    </w:p>
    <w:tbl>
      <w:tblPr>
        <w:tblStyle w:val="TableGrid"/>
        <w:tblW w:type="auto" w:w="0"/>
        <w:jc w:val="center"/>
        <w:tblLook w:firstColumn="1" w:firstRow="1" w:lastColumn="0" w:lastRow="0" w:noHBand="0" w:noVBand="1" w:val="04A0"/>
      </w:tblPr>
      <w:tblGrid>
        <w:gridCol w:w="3137"/>
        <w:gridCol w:w="3137"/>
        <w:gridCol w:w="3137"/>
      </w:tblGrid>
      <w:tr>
        <w:tc>
          <w:tcPr>
            <w:tcW w:type="dxa" w:w="2608"/>
            <w:shd w:val="clear" w:color="auto" w:fill="F1F1F1"/>
          </w:tcPr>
          <w:p>
            <w:pPr>
              <w:spacing w:after="0" w:line="288" w:lineRule="auto"/>
            </w:pPr>
            <w:r/>
            <w:r>
              <w:rPr>
                <w:rFonts w:ascii="맑은 고딕" w:hAnsi="맑은 고딕" w:eastAsia="맑은 고딕"/>
                <w:b/>
                <w:sz w:val="18"/>
              </w:rPr>
              <w:t>주소</w:t>
            </w:r>
          </w:p>
        </w:tc>
        <w:tc>
          <w:tcPr>
            <w:tcW w:type="dxa" w:w="2494"/>
            <w:shd w:val="clear" w:color="auto" w:fill="F1F1F1"/>
          </w:tcPr>
          <w:p>
            <w:pPr>
              <w:spacing w:after="0" w:line="288" w:lineRule="auto"/>
            </w:pPr>
            <w:r/>
            <w:r>
              <w:rPr>
                <w:rFonts w:ascii="맑은 고딕" w:hAnsi="맑은 고딕" w:eastAsia="맑은 고딕"/>
                <w:b/>
                <w:sz w:val="18"/>
              </w:rPr>
              <w:t>현재 응답</w:t>
            </w:r>
          </w:p>
        </w:tc>
        <w:tc>
          <w:tcPr>
            <w:tcW w:type="dxa" w:w="4309"/>
            <w:shd w:val="clear" w:color="auto" w:fill="F1F1F1"/>
          </w:tcPr>
          <w:p>
            <w:pPr>
              <w:spacing w:after="0" w:line="288" w:lineRule="auto"/>
            </w:pPr>
            <w:r/>
            <w:r>
              <w:rPr>
                <w:rFonts w:ascii="맑은 고딕" w:hAnsi="맑은 고딕" w:eastAsia="맑은 고딕"/>
                <w:b/>
                <w:sz w:val="18"/>
              </w:rPr>
              <w:t>문제</w:t>
            </w:r>
          </w:p>
        </w:tc>
      </w:tr>
      <w:tr>
        <w:tc>
          <w:tcPr>
            <w:tcW w:type="dxa" w:w="2608"/>
          </w:tcPr>
          <w:p>
            <w:pPr>
              <w:spacing w:after="0" w:line="288" w:lineRule="auto"/>
            </w:pPr>
            <w:r/>
            <w:r>
              <w:rPr>
                <w:rFonts w:ascii="맑은 고딕" w:hAnsi="맑은 고딕" w:eastAsia="맑은 고딕"/>
                <w:b w:val="0"/>
                <w:sz w:val="18"/>
              </w:rPr>
              <w:t>http://smartah.co.kr/</w:t>
            </w:r>
          </w:p>
        </w:tc>
        <w:tc>
          <w:tcPr>
            <w:tcW w:type="dxa" w:w="2494"/>
          </w:tcPr>
          <w:p>
            <w:pPr>
              <w:spacing w:after="0" w:line="288" w:lineRule="auto"/>
            </w:pPr>
            <w:r/>
            <w:r>
              <w:rPr>
                <w:rFonts w:ascii="맑은 고딕" w:hAnsi="맑은 고딕" w:eastAsia="맑은 고딕"/>
                <w:b w:val="0"/>
                <w:sz w:val="18"/>
              </w:rPr>
              <w:t>200 (리다이렉트 없음)</w:t>
            </w:r>
          </w:p>
        </w:tc>
        <w:tc>
          <w:tcPr>
            <w:tcW w:type="dxa" w:w="4309"/>
          </w:tcPr>
          <w:p>
            <w:pPr>
              <w:spacing w:after="0" w:line="288" w:lineRule="auto"/>
            </w:pPr>
            <w:r/>
            <w:r>
              <w:rPr>
                <w:rFonts w:ascii="Consolas" w:hAnsi="Consolas" w:eastAsia="Consolas"/>
                <w:b w:val="0"/>
                <w:sz w:val="17"/>
              </w:rPr>
              <w:t>&lt;title&gt;스마트동물병원 신사본원&lt;/title&gt;</w:t>
            </w:r>
            <w:r>
              <w:rPr>
                <w:rFonts w:ascii="맑은 고딕" w:hAnsi="맑은 고딕" w:eastAsia="맑은 고딕"/>
                <w:b w:val="0"/>
                <w:sz w:val="18"/>
              </w:rPr>
              <w:t xml:space="preserve">인 프레임셋 문서. 본문은 </w:t>
            </w:r>
            <w:r>
              <w:rPr>
                <w:rFonts w:ascii="Consolas" w:hAnsi="Consolas" w:eastAsia="Consolas"/>
                <w:b w:val="0"/>
                <w:sz w:val="17"/>
              </w:rPr>
              <w:t>&lt;frame src="https://smartemc.cafe24.com/"&gt;</w:t>
            </w:r>
            <w:r>
              <w:rPr>
                <w:rFonts w:ascii="맑은 고딕" w:hAnsi="맑은 고딕" w:eastAsia="맑은 고딕"/>
                <w:b w:val="0"/>
                <w:sz w:val="18"/>
              </w:rPr>
              <w:t xml:space="preserve"> 한 줄뿐이라 링크 가치가 새 도메인으로 넘어가지 않고, 옛 병원명이 계속 유효한 것으로 학습됩니다</w:t>
            </w:r>
          </w:p>
        </w:tc>
      </w:tr>
      <w:tr>
        <w:tc>
          <w:tcPr>
            <w:tcW w:type="dxa" w:w="2608"/>
          </w:tcPr>
          <w:p>
            <w:pPr>
              <w:spacing w:after="0" w:line="288" w:lineRule="auto"/>
            </w:pPr>
            <w:r/>
            <w:r>
              <w:rPr>
                <w:rFonts w:ascii="맑은 고딕" w:hAnsi="맑은 고딕" w:eastAsia="맑은 고딕"/>
                <w:b w:val="0"/>
                <w:sz w:val="18"/>
              </w:rPr>
              <w:t>https://smartah.co.kr/</w:t>
            </w:r>
          </w:p>
        </w:tc>
        <w:tc>
          <w:tcPr>
            <w:tcW w:type="dxa" w:w="2494"/>
          </w:tcPr>
          <w:p>
            <w:pPr>
              <w:spacing w:after="0" w:line="288" w:lineRule="auto"/>
            </w:pPr>
            <w:r/>
            <w:r>
              <w:rPr>
                <w:rFonts w:ascii="맑은 고딕" w:hAnsi="맑은 고딕" w:eastAsia="맑은 고딕"/>
                <w:b w:val="0"/>
                <w:sz w:val="18"/>
              </w:rPr>
              <w:t>연결 실패</w:t>
            </w:r>
          </w:p>
        </w:tc>
        <w:tc>
          <w:tcPr>
            <w:tcW w:type="dxa" w:w="4309"/>
          </w:tcPr>
          <w:p>
            <w:pPr>
              <w:spacing w:after="0" w:line="288" w:lineRule="auto"/>
            </w:pPr>
            <w:r/>
            <w:r>
              <w:rPr>
                <w:rFonts w:ascii="맑은 고딕" w:hAnsi="맑은 고딕" w:eastAsia="맑은 고딕"/>
                <w:b w:val="0"/>
                <w:sz w:val="18"/>
              </w:rPr>
              <w:t xml:space="preserve">인증서가 </w:t>
            </w:r>
            <w:r>
              <w:rPr>
                <w:rFonts w:ascii="Consolas" w:hAnsi="Consolas" w:eastAsia="Consolas"/>
                <w:b w:val="0"/>
                <w:sz w:val="17"/>
              </w:rPr>
              <w:t>*.gabia.com</w:t>
            </w:r>
            <w:r>
              <w:rPr>
                <w:rFonts w:ascii="맑은 고딕" w:hAnsi="맑은 고딕" w:eastAsia="맑은 고딕"/>
                <w:b w:val="0"/>
                <w:sz w:val="18"/>
              </w:rPr>
              <w:t>으로 발급돼 호스트명이 맞지 않습니다. 옛 명함·전단의 주소를 https로 저장한 보호자는 경고 화면을 봅니다</w:t>
            </w:r>
          </w:p>
        </w:tc>
      </w:tr>
      <w:tr>
        <w:tc>
          <w:tcPr>
            <w:tcW w:type="dxa" w:w="2608"/>
          </w:tcPr>
          <w:p>
            <w:pPr>
              <w:spacing w:after="0" w:line="288" w:lineRule="auto"/>
            </w:pPr>
            <w:r/>
            <w:r>
              <w:rPr>
                <w:rFonts w:ascii="맑은 고딕" w:hAnsi="맑은 고딕" w:eastAsia="맑은 고딕"/>
                <w:b w:val="0"/>
                <w:sz w:val="18"/>
              </w:rPr>
              <w:t>https://www.smartah.co.kr/</w:t>
            </w:r>
          </w:p>
        </w:tc>
        <w:tc>
          <w:tcPr>
            <w:tcW w:type="dxa" w:w="2494"/>
          </w:tcPr>
          <w:p>
            <w:pPr>
              <w:spacing w:after="0" w:line="288" w:lineRule="auto"/>
            </w:pPr>
            <w:r/>
            <w:r>
              <w:rPr>
                <w:rFonts w:ascii="맑은 고딕" w:hAnsi="맑은 고딕" w:eastAsia="맑은 고딕"/>
                <w:b w:val="0"/>
                <w:sz w:val="18"/>
              </w:rPr>
              <w:t>연결 실패</w:t>
            </w:r>
          </w:p>
        </w:tc>
        <w:tc>
          <w:tcPr>
            <w:tcW w:type="dxa" w:w="4309"/>
          </w:tcPr>
          <w:p>
            <w:pPr>
              <w:spacing w:after="0" w:line="288" w:lineRule="auto"/>
            </w:pPr>
            <w:r/>
            <w:r>
              <w:rPr>
                <w:rFonts w:ascii="맑은 고딕" w:hAnsi="맑은 고딕" w:eastAsia="맑은 고딕"/>
                <w:b w:val="0"/>
                <w:sz w:val="18"/>
              </w:rPr>
              <w:t>위와 같음</w:t>
            </w:r>
          </w:p>
        </w:tc>
      </w:tr>
      <w:tr>
        <w:tc>
          <w:tcPr>
            <w:tcW w:type="dxa" w:w="2608"/>
          </w:tcPr>
          <w:p>
            <w:pPr>
              <w:spacing w:after="0" w:line="288" w:lineRule="auto"/>
            </w:pPr>
            <w:r/>
            <w:r>
              <w:rPr>
                <w:rFonts w:ascii="맑은 고딕" w:hAnsi="맑은 고딕" w:eastAsia="맑은 고딕"/>
                <w:b w:val="0"/>
                <w:sz w:val="18"/>
              </w:rPr>
              <w:t>https://smartemc.cafe24.com/</w:t>
            </w:r>
          </w:p>
        </w:tc>
        <w:tc>
          <w:tcPr>
            <w:tcW w:type="dxa" w:w="2494"/>
          </w:tcPr>
          <w:p>
            <w:pPr>
              <w:spacing w:after="0" w:line="288" w:lineRule="auto"/>
            </w:pPr>
            <w:r/>
            <w:r>
              <w:rPr>
                <w:rFonts w:ascii="맑은 고딕" w:hAnsi="맑은 고딕" w:eastAsia="맑은 고딕"/>
                <w:b w:val="0"/>
                <w:sz w:val="18"/>
              </w:rPr>
              <w:t>200</w:t>
            </w:r>
          </w:p>
        </w:tc>
        <w:tc>
          <w:tcPr>
            <w:tcW w:type="dxa" w:w="4309"/>
          </w:tcPr>
          <w:p>
            <w:pPr>
              <w:spacing w:after="0" w:line="288" w:lineRule="auto"/>
            </w:pPr>
            <w:r/>
            <w:r>
              <w:rPr>
                <w:rFonts w:ascii="맑은 고딕" w:hAnsi="맑은 고딕" w:eastAsia="맑은 고딕"/>
                <w:b w:val="0"/>
                <w:sz w:val="18"/>
              </w:rPr>
              <w:t>현재 홈페이지와 같은 내용이 그대로 열립니다</w:t>
            </w:r>
          </w:p>
        </w:tc>
      </w:tr>
      <w:tr>
        <w:tc>
          <w:tcPr>
            <w:tcW w:type="dxa" w:w="2608"/>
          </w:tcPr>
          <w:p>
            <w:pPr>
              <w:spacing w:after="0" w:line="288" w:lineRule="auto"/>
            </w:pPr>
            <w:r/>
            <w:r>
              <w:rPr>
                <w:rFonts w:ascii="맑은 고딕" w:hAnsi="맑은 고딕" w:eastAsia="맑은 고딕"/>
                <w:b w:val="0"/>
                <w:sz w:val="18"/>
              </w:rPr>
              <w:t>https://blog.smartah.co.kr/</w:t>
            </w:r>
          </w:p>
        </w:tc>
        <w:tc>
          <w:tcPr>
            <w:tcW w:type="dxa" w:w="2494"/>
          </w:tcPr>
          <w:p>
            <w:pPr>
              <w:spacing w:after="0" w:line="288" w:lineRule="auto"/>
            </w:pPr>
            <w:r/>
            <w:r>
              <w:rPr>
                <w:rFonts w:ascii="맑은 고딕" w:hAnsi="맑은 고딕" w:eastAsia="맑은 고딕"/>
                <w:b w:val="0"/>
                <w:sz w:val="18"/>
              </w:rPr>
              <w:t>301</w:t>
            </w:r>
          </w:p>
        </w:tc>
        <w:tc>
          <w:tcPr>
            <w:tcW w:type="dxa" w:w="4309"/>
          </w:tcPr>
          <w:p>
            <w:pPr>
              <w:spacing w:after="0" w:line="288" w:lineRule="auto"/>
            </w:pPr>
            <w:r/>
            <w:r>
              <w:rPr>
                <w:rFonts w:ascii="맑은 고딕" w:hAnsi="맑은 고딕" w:eastAsia="맑은 고딕"/>
                <w:b w:val="0"/>
                <w:sz w:val="18"/>
              </w:rPr>
              <w:t>정상 이전 완료 (조치 불필요)</w:t>
            </w:r>
          </w:p>
        </w:tc>
      </w:tr>
    </w:tbl>
    <w:p>
      <w:pPr>
        <w:spacing w:after="40"/>
      </w:pPr>
    </w:p>
    <w:p>
      <w:r>
        <w:rPr>
          <w:rFonts w:ascii="맑은 고딕" w:hAnsi="맑은 고딕" w:eastAsia="맑은 고딕"/>
          <w:b w:val="0"/>
          <w:sz w:val="20"/>
        </w:rPr>
        <w:t>요청 사항</w:t>
      </w:r>
    </w:p>
    <w:p>
      <w:pPr>
        <w:spacing w:after="80"/>
        <w:ind w:left="510" w:hanging="340"/>
      </w:pPr>
      <w:r>
        <w:rPr>
          <w:rFonts w:ascii="맑은 고딕" w:hAnsi="맑은 고딕" w:eastAsia="맑은 고딕"/>
          <w:b w:val="0"/>
          <w:sz w:val="20"/>
        </w:rPr>
        <w:t xml:space="preserve">1. </w:t>
      </w:r>
      <w:r>
        <w:rPr>
          <w:rFonts w:ascii="Consolas" w:hAnsi="Consolas" w:eastAsia="Consolas"/>
          <w:b w:val="0"/>
          <w:sz w:val="19"/>
        </w:rPr>
        <w:t>smartah.co.kr</w:t>
      </w:r>
      <w:r>
        <w:rPr>
          <w:rFonts w:ascii="맑은 고딕" w:hAnsi="맑은 고딕" w:eastAsia="맑은 고딕"/>
          <w:b w:val="0"/>
          <w:sz w:val="20"/>
        </w:rPr>
        <w:t xml:space="preserve">, </w:t>
      </w:r>
      <w:r>
        <w:rPr>
          <w:rFonts w:ascii="Consolas" w:hAnsi="Consolas" w:eastAsia="Consolas"/>
          <w:b w:val="0"/>
          <w:sz w:val="19"/>
        </w:rPr>
        <w:t>www.smartah.co.kr</w:t>
      </w:r>
      <w:r>
        <w:rPr>
          <w:rFonts w:ascii="맑은 고딕" w:hAnsi="맑은 고딕" w:eastAsia="맑은 고딕"/>
          <w:b w:val="0"/>
          <w:sz w:val="20"/>
        </w:rPr>
        <w:t>에 유효한 SSL 인증서를 먼저 설치해 주십시오. 인증서 없이는 https 요청 자체가 실패해 리다이렉트도 동작하지 않습니다.</w:t>
      </w:r>
    </w:p>
    <w:p>
      <w:pPr>
        <w:spacing w:after="80"/>
        <w:ind w:left="510" w:hanging="340"/>
      </w:pPr>
      <w:r>
        <w:rPr>
          <w:rFonts w:ascii="맑은 고딕" w:hAnsi="맑은 고딕" w:eastAsia="맑은 고딕"/>
          <w:b w:val="0"/>
          <w:sz w:val="20"/>
        </w:rPr>
        <w:t xml:space="preserve">2. 그다음 두 도메인을 프레임셋 대신 </w:t>
      </w:r>
      <w:r>
        <w:rPr>
          <w:rFonts w:ascii="Consolas" w:hAnsi="Consolas" w:eastAsia="Consolas"/>
          <w:b w:val="0"/>
          <w:sz w:val="19"/>
        </w:rPr>
        <w:t>https://signatureamc.co.kr/</w:t>
      </w:r>
      <w:r>
        <w:rPr>
          <w:rFonts w:ascii="맑은 고딕" w:hAnsi="맑은 고딕" w:eastAsia="맑은 고딕"/>
          <w:b w:val="0"/>
          <w:sz w:val="20"/>
        </w:rPr>
        <w:t xml:space="preserve">로 </w:t>
      </w:r>
      <w:r>
        <w:rPr>
          <w:rFonts w:ascii="맑은 고딕" w:hAnsi="맑은 고딕" w:eastAsia="맑은 고딕"/>
          <w:b/>
          <w:sz w:val="20"/>
        </w:rPr>
        <w:t>301 리다이렉트</w:t>
      </w:r>
      <w:r>
        <w:rPr>
          <w:rFonts w:ascii="맑은 고딕" w:hAnsi="맑은 고딕" w:eastAsia="맑은 고딕"/>
          <w:b w:val="0"/>
          <w:sz w:val="20"/>
        </w:rPr>
        <w:t xml:space="preserve"> 처리해 주십시오. http·https 양쪽 모두입니다.</w:t>
      </w:r>
    </w:p>
    <w:p>
      <w:pPr>
        <w:spacing w:after="80"/>
        <w:ind w:left="510" w:hanging="340"/>
      </w:pPr>
      <w:r>
        <w:rPr>
          <w:rFonts w:ascii="맑은 고딕" w:hAnsi="맑은 고딕" w:eastAsia="맑은 고딕"/>
          <w:b w:val="0"/>
          <w:sz w:val="20"/>
        </w:rPr>
        <w:t xml:space="preserve">3. </w:t>
      </w:r>
      <w:r>
        <w:rPr>
          <w:rFonts w:ascii="Consolas" w:hAnsi="Consolas" w:eastAsia="Consolas"/>
          <w:b w:val="0"/>
          <w:sz w:val="19"/>
        </w:rPr>
        <w:t>smartemc.cafe24.com</w:t>
      </w:r>
      <w:r>
        <w:rPr>
          <w:rFonts w:ascii="맑은 고딕" w:hAnsi="맑은 고딕" w:eastAsia="맑은 고딕"/>
          <w:b w:val="0"/>
          <w:sz w:val="20"/>
        </w:rPr>
        <w:t>이 검색엔진에 노출되지 않게 해 주십시오. 둘 중 하나면 됩니다.</w:t>
      </w:r>
    </w:p>
    <w:p>
      <w:r>
        <w:rPr>
          <w:rFonts w:ascii="맑은 고딕" w:hAnsi="맑은 고딕" w:eastAsia="맑은 고딕"/>
          <w:b w:val="0"/>
          <w:sz w:val="20"/>
        </w:rPr>
        <w:t xml:space="preserve">   - 해당 호스트 요청을 </w:t>
      </w:r>
      <w:r>
        <w:rPr>
          <w:rFonts w:ascii="Consolas" w:hAnsi="Consolas" w:eastAsia="Consolas"/>
          <w:b w:val="0"/>
          <w:sz w:val="19"/>
        </w:rPr>
        <w:t>https://signatureamc.co.kr/</w:t>
      </w:r>
      <w:r>
        <w:rPr>
          <w:rFonts w:ascii="맑은 고딕" w:hAnsi="맑은 고딕" w:eastAsia="맑은 고딕"/>
          <w:b w:val="0"/>
          <w:sz w:val="20"/>
        </w:rPr>
        <w:t>로 301, 또는</w:t>
      </w:r>
    </w:p>
    <w:p>
      <w:r>
        <w:rPr>
          <w:rFonts w:ascii="맑은 고딕" w:hAnsi="맑은 고딕" w:eastAsia="맑은 고딕"/>
          <w:b w:val="0"/>
          <w:sz w:val="20"/>
        </w:rPr>
        <w:t xml:space="preserve">   - 전 페이지에 </w:t>
      </w:r>
      <w:r>
        <w:rPr>
          <w:rFonts w:ascii="Consolas" w:hAnsi="Consolas" w:eastAsia="Consolas"/>
          <w:b w:val="0"/>
          <w:sz w:val="19"/>
        </w:rPr>
        <w:t>&lt;link rel="canonical" href="https://signatureamc.co.kr/…"&gt;</w:t>
      </w:r>
      <w:r>
        <w:rPr>
          <w:rFonts w:ascii="맑은 고딕" w:hAnsi="맑은 고딕" w:eastAsia="맑은 고딕"/>
          <w:b w:val="0"/>
          <w:sz w:val="20"/>
        </w:rPr>
        <w:t xml:space="preserve">를 넣고 그 호스트에서만 </w:t>
      </w:r>
      <w:r>
        <w:rPr>
          <w:rFonts w:ascii="Consolas" w:hAnsi="Consolas" w:eastAsia="Consolas"/>
          <w:b w:val="0"/>
          <w:sz w:val="19"/>
        </w:rPr>
        <w:t>X-Robots-Tag: noindex</w:t>
      </w:r>
      <w:r>
        <w:rPr>
          <w:rFonts w:ascii="맑은 고딕" w:hAnsi="맑은 고딕" w:eastAsia="맑은 고딕"/>
          <w:b w:val="0"/>
          <w:sz w:val="20"/>
        </w:rPr>
        <w:t xml:space="preserve"> 헤더 반환</w:t>
      </w:r>
    </w:p>
    <w:p>
      <w:pPr>
        <w:spacing w:after="80"/>
        <w:ind w:left="510" w:hanging="340"/>
      </w:pPr>
      <w:r>
        <w:rPr>
          <w:rFonts w:ascii="맑은 고딕" w:hAnsi="맑은 고딕" w:eastAsia="맑은 고딕"/>
          <w:b w:val="0"/>
          <w:sz w:val="20"/>
        </w:rPr>
        <w:t xml:space="preserve">4. </w:t>
      </w:r>
      <w:r>
        <w:rPr>
          <w:rFonts w:ascii="Consolas" w:hAnsi="Consolas" w:eastAsia="Consolas"/>
          <w:b w:val="0"/>
          <w:sz w:val="19"/>
        </w:rPr>
        <w:t>www</w:t>
      </w:r>
      <w:r>
        <w:rPr>
          <w:rFonts w:ascii="맑은 고딕" w:hAnsi="맑은 고딕" w:eastAsia="맑은 고딕"/>
          <w:b w:val="0"/>
          <w:sz w:val="20"/>
        </w:rPr>
        <w:t xml:space="preserve"> / </w:t>
      </w:r>
      <w:r>
        <w:rPr>
          <w:rFonts w:ascii="Consolas" w:hAnsi="Consolas" w:eastAsia="Consolas"/>
          <w:b w:val="0"/>
          <w:sz w:val="19"/>
        </w:rPr>
        <w:t>non-www</w:t>
      </w:r>
      <w:r>
        <w:rPr>
          <w:rFonts w:ascii="맑은 고딕" w:hAnsi="맑은 고딕" w:eastAsia="맑은 고딕"/>
          <w:b w:val="0"/>
          <w:sz w:val="20"/>
        </w:rPr>
        <w:t xml:space="preserve"> / </w:t>
      </w:r>
      <w:r>
        <w:rPr>
          <w:rFonts w:ascii="Consolas" w:hAnsi="Consolas" w:eastAsia="Consolas"/>
          <w:b w:val="0"/>
          <w:sz w:val="19"/>
        </w:rPr>
        <w:t>http</w:t>
      </w:r>
      <w:r>
        <w:rPr>
          <w:rFonts w:ascii="맑은 고딕" w:hAnsi="맑은 고딕" w:eastAsia="맑은 고딕"/>
          <w:b w:val="0"/>
          <w:sz w:val="20"/>
        </w:rPr>
        <w:t xml:space="preserve">가 모두 200으로 열립니다. </w:t>
      </w:r>
      <w:r>
        <w:rPr>
          <w:rFonts w:ascii="Consolas" w:hAnsi="Consolas" w:eastAsia="Consolas"/>
          <w:b w:val="0"/>
          <w:sz w:val="19"/>
        </w:rPr>
        <w:t>https://signatureamc.co.kr</w:t>
      </w:r>
      <w:r>
        <w:rPr>
          <w:rFonts w:ascii="맑은 고딕" w:hAnsi="맑은 고딕" w:eastAsia="맑은 고딕"/>
          <w:b w:val="0"/>
          <w:sz w:val="20"/>
        </w:rPr>
        <w:t xml:space="preserve">로 301 통일하고 전 페이지에 canonical을 삽입해 주십시오. og:url·og:image에 남아 있는 http 주소와 </w:t>
      </w:r>
      <w:r>
        <w:rPr>
          <w:rFonts w:ascii="Consolas" w:hAnsi="Consolas" w:eastAsia="Consolas"/>
          <w:b w:val="0"/>
          <w:sz w:val="19"/>
        </w:rPr>
        <w:t>smartemc.cafe24.com</w:t>
      </w:r>
      <w:r>
        <w:rPr>
          <w:rFonts w:ascii="맑은 고딕" w:hAnsi="맑은 고딕" w:eastAsia="맑은 고딕"/>
          <w:b w:val="0"/>
          <w:sz w:val="20"/>
        </w:rPr>
        <w:t xml:space="preserve"> 주소도 정식 도메인으로 바꿔 주십시오.</w:t>
      </w:r>
    </w:p>
    <w:p>
      <w:r>
        <w:rPr>
          <w:rFonts w:ascii="맑은 고딕" w:hAnsi="맑은 고딕" w:eastAsia="맑은 고딕"/>
          <w:b/>
          <w:sz w:val="20"/>
        </w:rPr>
        <w:t>확인 방법</w:t>
      </w:r>
      <w:r>
        <w:rPr>
          <w:rFonts w:ascii="맑은 고딕" w:hAnsi="맑은 고딕" w:eastAsia="맑은 고딕"/>
          <w:b w:val="0"/>
          <w:sz w:val="20"/>
        </w:rPr>
        <w:t xml:space="preserve">: 아래 네 줄이 모두 </w:t>
      </w:r>
      <w:r>
        <w:rPr>
          <w:rFonts w:ascii="Consolas" w:hAnsi="Consolas" w:eastAsia="Consolas"/>
          <w:b w:val="0"/>
          <w:sz w:val="19"/>
        </w:rPr>
        <w:t>301</w:t>
      </w:r>
      <w:r>
        <w:rPr>
          <w:rFonts w:ascii="맑은 고딕" w:hAnsi="맑은 고딕" w:eastAsia="맑은 고딕"/>
          <w:b w:val="0"/>
          <w:sz w:val="20"/>
        </w:rPr>
        <w:t xml:space="preserve">과 </w:t>
      </w:r>
      <w:r>
        <w:rPr>
          <w:rFonts w:ascii="Consolas" w:hAnsi="Consolas" w:eastAsia="Consolas"/>
          <w:b w:val="0"/>
          <w:sz w:val="19"/>
        </w:rPr>
        <w:t>https://signatureamc.co.kr/</w:t>
      </w:r>
      <w:r>
        <w:rPr>
          <w:rFonts w:ascii="맑은 고딕" w:hAnsi="맑은 고딕" w:eastAsia="맑은 고딕"/>
          <w:b w:val="0"/>
          <w:sz w:val="20"/>
        </w:rPr>
        <w:t>를 반환해야 합니다.</w:t>
      </w:r>
    </w:p>
    <w:tbl>
      <w:tblPr>
        <w:tblStyle w:val="TableGrid"/>
        <w:tblW w:type="auto" w:w="0"/>
        <w:tblLook w:firstColumn="1" w:firstRow="1" w:lastColumn="0" w:lastRow="0" w:noHBand="0" w:noVBand="1" w:val="04A0"/>
      </w:tblPr>
      <w:tblGrid>
        <w:gridCol w:w="9412"/>
      </w:tblGrid>
      <w:tr>
        <w:tc>
          <w:tcPr>
            <w:tcW w:type="dxa" w:w="9412"/>
            <w:shd w:val="clear" w:color="auto" w:fill="F6F7F9"/>
          </w:tcPr>
          <w:p>
            <w:pPr>
              <w:spacing w:after="0" w:line="276" w:lineRule="auto"/>
            </w:pPr>
            <w:r/>
            <w:r>
              <w:rPr>
                <w:rFonts w:ascii="Consolas" w:hAnsi="Consolas" w:eastAsia="Consolas"/>
                <w:b w:val="0"/>
                <w:sz w:val="17"/>
              </w:rPr>
              <w:t>curl -sI http://smartah.co.kr/ | head -3</w:t>
            </w:r>
          </w:p>
          <w:p>
            <w:pPr>
              <w:spacing w:after="0" w:line="276" w:lineRule="auto"/>
            </w:pPr>
            <w:r>
              <w:rPr>
                <w:rFonts w:ascii="Consolas" w:hAnsi="Consolas" w:eastAsia="Consolas"/>
                <w:b w:val="0"/>
                <w:sz w:val="17"/>
              </w:rPr>
              <w:t>curl -sI https://smartah.co.kr/ | head -3</w:t>
            </w:r>
          </w:p>
          <w:p>
            <w:pPr>
              <w:spacing w:after="0" w:line="276" w:lineRule="auto"/>
            </w:pPr>
            <w:r>
              <w:rPr>
                <w:rFonts w:ascii="Consolas" w:hAnsi="Consolas" w:eastAsia="Consolas"/>
                <w:b w:val="0"/>
                <w:sz w:val="17"/>
              </w:rPr>
              <w:t>curl -sI https://www.smartah.co.kr/ | head -3</w:t>
            </w:r>
          </w:p>
          <w:p>
            <w:pPr>
              <w:spacing w:after="0" w:line="276" w:lineRule="auto"/>
            </w:pPr>
            <w:r>
              <w:rPr>
                <w:rFonts w:ascii="Consolas" w:hAnsi="Consolas" w:eastAsia="Consolas"/>
                <w:b w:val="0"/>
                <w:sz w:val="17"/>
              </w:rPr>
              <w:t>curl -sI https://smartemc.cafe24.com/ | head -3</w:t>
            </w:r>
          </w:p>
        </w:tc>
      </w:tr>
    </w:tbl>
    <w:p>
      <w:pPr>
        <w:spacing w:after="40"/>
      </w:pPr>
    </w:p>
    <w:p>
      <w:pPr>
        <w:pBdr>
          <w:bottom w:val="single" w:sz="6" w:space="2" w:color="DDDDDD"/>
        </w:pBdr>
        <w:spacing w:after="80"/>
      </w:pPr>
    </w:p>
    <w:p>
      <w:pPr>
        <w:spacing w:before="320" w:after="120"/>
        <w:pBdr>
          <w:bottom w:val="single" w:sz="8" w:space="2" w:color="D4A414"/>
        </w:pBdr>
      </w:pPr>
      <w:r>
        <w:rPr>
          <w:rFonts w:ascii="맑은 고딕" w:hAnsi="맑은 고딕" w:eastAsia="맑은 고딕"/>
          <w:b/>
          <w:color w:val="202D4F"/>
          <w:sz w:val="26"/>
        </w:rPr>
        <w:t>3. 기술 SEO 기본 항목</w:t>
      </w:r>
    </w:p>
    <w:p>
      <w:pPr>
        <w:spacing w:before="200" w:after="60"/>
      </w:pPr>
      <w:r>
        <w:rPr>
          <w:rFonts w:ascii="맑은 고딕" w:hAnsi="맑은 고딕" w:eastAsia="맑은 고딕"/>
          <w:b/>
          <w:color w:val="212F51"/>
          <w:sz w:val="22"/>
        </w:rPr>
        <w:t>3-1. robots.txt 교체</w:t>
      </w:r>
    </w:p>
    <w:p>
      <w:r>
        <w:rPr>
          <w:rFonts w:ascii="맑은 고딕" w:hAnsi="맑은 고딕" w:eastAsia="맑은 고딕"/>
          <w:b w:val="0"/>
          <w:sz w:val="20"/>
        </w:rPr>
        <w:t xml:space="preserve">현재 </w:t>
      </w:r>
      <w:r>
        <w:rPr>
          <w:rFonts w:ascii="Consolas" w:hAnsi="Consolas" w:eastAsia="Consolas"/>
          <w:b w:val="0"/>
          <w:sz w:val="19"/>
        </w:rPr>
        <w:t>User-agent: Yeti</w:t>
      </w:r>
      <w:r>
        <w:rPr>
          <w:rFonts w:ascii="맑은 고딕" w:hAnsi="맑은 고딕" w:eastAsia="맑은 고딕"/>
          <w:b w:val="0"/>
          <w:sz w:val="20"/>
        </w:rPr>
        <w:t xml:space="preserve"> / </w:t>
      </w:r>
      <w:r>
        <w:rPr>
          <w:rFonts w:ascii="Consolas" w:hAnsi="Consolas" w:eastAsia="Consolas"/>
          <w:b w:val="0"/>
          <w:sz w:val="19"/>
        </w:rPr>
        <w:t>Allow:/</w:t>
      </w:r>
      <w:r>
        <w:rPr>
          <w:rFonts w:ascii="맑은 고딕" w:hAnsi="맑은 고딕" w:eastAsia="맑은 고딕"/>
          <w:b w:val="0"/>
          <w:sz w:val="20"/>
        </w:rPr>
        <w:t xml:space="preserve"> 두 줄뿐이고 사이트맵 선언이 없습니다. 아래로 교체해 주십시오.</w:t>
      </w:r>
    </w:p>
    <w:tbl>
      <w:tblPr>
        <w:tblStyle w:val="TableGrid"/>
        <w:tblW w:type="auto" w:w="0"/>
        <w:tblLook w:firstColumn="1" w:firstRow="1" w:lastColumn="0" w:lastRow="0" w:noHBand="0" w:noVBand="1" w:val="04A0"/>
      </w:tblPr>
      <w:tblGrid>
        <w:gridCol w:w="9412"/>
      </w:tblGrid>
      <w:tr>
        <w:tc>
          <w:tcPr>
            <w:tcW w:type="dxa" w:w="9412"/>
            <w:shd w:val="clear" w:color="auto" w:fill="F6F7F9"/>
          </w:tcPr>
          <w:p>
            <w:pPr>
              <w:spacing w:after="0" w:line="276" w:lineRule="auto"/>
            </w:pPr>
            <w:r/>
            <w:r>
              <w:rPr>
                <w:rFonts w:ascii="Consolas" w:hAnsi="Consolas" w:eastAsia="Consolas"/>
                <w:b w:val="0"/>
                <w:sz w:val="17"/>
              </w:rPr>
              <w:t>User-agent: *</w:t>
            </w:r>
          </w:p>
          <w:p>
            <w:pPr>
              <w:spacing w:after="0" w:line="276" w:lineRule="auto"/>
            </w:pPr>
            <w:r>
              <w:rPr>
                <w:rFonts w:ascii="Consolas" w:hAnsi="Consolas" w:eastAsia="Consolas"/>
                <w:b w:val="0"/>
                <w:sz w:val="17"/>
              </w:rPr>
              <w:t>Allow: /</w:t>
            </w:r>
          </w:p>
          <w:p>
            <w:pPr>
              <w:spacing w:after="0" w:line="276" w:lineRule="auto"/>
            </w:pPr>
            <w:r>
              <w:rPr>
                <w:rFonts w:ascii="Consolas" w:hAnsi="Consolas" w:eastAsia="Consolas"/>
                <w:b w:val="0"/>
                <w:sz w:val="17"/>
              </w:rPr>
              <w:t>Disallow: /bbs/login.php</w:t>
            </w:r>
          </w:p>
          <w:p>
            <w:pPr>
              <w:spacing w:after="0" w:line="276" w:lineRule="auto"/>
            </w:pPr>
            <w:r>
              <w:rPr>
                <w:rFonts w:ascii="Consolas" w:hAnsi="Consolas" w:eastAsia="Consolas"/>
                <w:b w:val="0"/>
                <w:sz w:val="17"/>
              </w:rPr>
              <w:t>Disallow: /bbs/register.php</w:t>
            </w:r>
          </w:p>
          <w:p>
            <w:pPr>
              <w:spacing w:after="0" w:line="276" w:lineRule="auto"/>
            </w:pPr>
            <w:r>
              <w:rPr>
                <w:rFonts w:ascii="Consolas" w:hAnsi="Consolas" w:eastAsia="Consolas"/>
                <w:b w:val="0"/>
                <w:sz w:val="17"/>
              </w:rPr>
            </w:r>
          </w:p>
          <w:p>
            <w:pPr>
              <w:spacing w:after="0" w:line="276" w:lineRule="auto"/>
            </w:pPr>
            <w:r>
              <w:rPr>
                <w:rFonts w:ascii="Consolas" w:hAnsi="Consolas" w:eastAsia="Consolas"/>
                <w:b w:val="0"/>
                <w:sz w:val="17"/>
              </w:rPr>
              <w:t>Sitemap: https://signatureamc.co.kr/sitemap.xml</w:t>
            </w:r>
          </w:p>
        </w:tc>
      </w:tr>
    </w:tbl>
    <w:p>
      <w:pPr>
        <w:spacing w:after="40"/>
      </w:pPr>
    </w:p>
    <w:p>
      <w:pPr>
        <w:spacing w:before="200" w:after="60"/>
      </w:pPr>
      <w:r>
        <w:rPr>
          <w:rFonts w:ascii="맑은 고딕" w:hAnsi="맑은 고딕" w:eastAsia="맑은 고딕"/>
          <w:b/>
          <w:color w:val="212F51"/>
          <w:sz w:val="22"/>
        </w:rPr>
        <w:t>3-2. sitemap.xml 생성</w:t>
      </w:r>
    </w:p>
    <w:p>
      <w:r>
        <w:rPr>
          <w:rFonts w:ascii="맑은 고딕" w:hAnsi="맑은 고딕" w:eastAsia="맑은 고딕"/>
          <w:b w:val="0"/>
          <w:sz w:val="20"/>
        </w:rPr>
        <w:t>현재 404입니다. s101~s801 전 페이지와 블로그 사이트맵 인덱스를 포함해 생성해 주십시오.</w:t>
      </w:r>
    </w:p>
    <w:p>
      <w:pPr>
        <w:spacing w:before="200" w:after="60"/>
      </w:pPr>
      <w:r>
        <w:rPr>
          <w:rFonts w:ascii="맑은 고딕" w:hAnsi="맑은 고딕" w:eastAsia="맑은 고딕"/>
          <w:b/>
          <w:color w:val="212F51"/>
          <w:sz w:val="22"/>
        </w:rPr>
        <w:t>3-3. 페이지별 title과 meta description</w:t>
      </w:r>
    </w:p>
    <w:p>
      <w:r>
        <w:rPr>
          <w:rFonts w:ascii="맑은 고딕" w:hAnsi="맑은 고딕" w:eastAsia="맑은 고딕"/>
          <w:b w:val="0"/>
          <w:sz w:val="20"/>
        </w:rPr>
        <w:t xml:space="preserve">현재 </w:t>
      </w:r>
      <w:r>
        <w:rPr>
          <w:rFonts w:ascii="맑은 고딕" w:hAnsi="맑은 고딕" w:eastAsia="맑은 고딕"/>
          <w:b/>
          <w:sz w:val="20"/>
        </w:rPr>
        <w:t>모든 페이지의 `&lt;title&gt;`이 "시그니처동물의료센터" 하나로 동일</w:t>
      </w:r>
      <w:r>
        <w:rPr>
          <w:rFonts w:ascii="맑은 고딕" w:hAnsi="맑은 고딕" w:eastAsia="맑은 고딕"/>
          <w:b w:val="0"/>
          <w:sz w:val="20"/>
        </w:rPr>
        <w:t>합니다. meta description도 전 페이지가 같습니다. 검색 결과에서 페이지가 구분되지 않는 가장 큰 원인입니다. 아래 형식으로 페이지마다 다르게 넣어 주십시오.</w:t>
      </w:r>
    </w:p>
    <w:tbl>
      <w:tblPr>
        <w:tblStyle w:val="TableGrid"/>
        <w:tblW w:type="auto" w:w="0"/>
        <w:jc w:val="center"/>
        <w:tblLook w:firstColumn="1" w:firstRow="1" w:lastColumn="0" w:lastRow="0" w:noHBand="0" w:noVBand="1" w:val="04A0"/>
      </w:tblPr>
      <w:tblGrid>
        <w:gridCol w:w="4706"/>
        <w:gridCol w:w="4706"/>
      </w:tblGrid>
      <w:tr>
        <w:tc>
          <w:tcPr>
            <w:tcW w:type="dxa" w:w="1701"/>
            <w:shd w:val="clear" w:color="auto" w:fill="F1F1F1"/>
          </w:tcPr>
          <w:p>
            <w:pPr>
              <w:spacing w:after="0" w:line="288" w:lineRule="auto"/>
            </w:pPr>
            <w:r/>
            <w:r>
              <w:rPr>
                <w:rFonts w:ascii="맑은 고딕" w:hAnsi="맑은 고딕" w:eastAsia="맑은 고딕"/>
                <w:b/>
                <w:sz w:val="18"/>
              </w:rPr>
              <w:t>페이지</w:t>
            </w:r>
          </w:p>
        </w:tc>
        <w:tc>
          <w:tcPr>
            <w:tcW w:type="dxa" w:w="7710"/>
            <w:shd w:val="clear" w:color="auto" w:fill="F1F1F1"/>
          </w:tcPr>
          <w:p>
            <w:pPr>
              <w:spacing w:after="0" w:line="288" w:lineRule="auto"/>
            </w:pPr>
            <w:r/>
            <w:r>
              <w:rPr>
                <w:rFonts w:ascii="맑은 고딕" w:hAnsi="맑은 고딕" w:eastAsia="맑은 고딕"/>
                <w:b/>
                <w:sz w:val="18"/>
              </w:rPr>
              <w:t>title</w:t>
            </w:r>
          </w:p>
        </w:tc>
      </w:tr>
      <w:tr>
        <w:tc>
          <w:tcPr>
            <w:tcW w:type="dxa" w:w="1701"/>
          </w:tcPr>
          <w:p>
            <w:pPr>
              <w:spacing w:after="0" w:line="288" w:lineRule="auto"/>
            </w:pPr>
            <w:r/>
            <w:r>
              <w:rPr>
                <w:rFonts w:ascii="맑은 고딕" w:hAnsi="맑은 고딕" w:eastAsia="맑은 고딕"/>
                <w:b w:val="0"/>
                <w:sz w:val="18"/>
              </w:rPr>
              <w:t>첫 페이지</w:t>
            </w:r>
          </w:p>
        </w:tc>
        <w:tc>
          <w:tcPr>
            <w:tcW w:type="dxa" w:w="7710"/>
          </w:tcPr>
          <w:p>
            <w:pPr>
              <w:spacing w:after="0" w:line="288" w:lineRule="auto"/>
            </w:pPr>
            <w:r/>
            <w:r>
              <w:rPr>
                <w:rFonts w:ascii="맑은 고딕" w:hAnsi="맑은 고딕" w:eastAsia="맑은 고딕"/>
                <w:b w:val="0"/>
                <w:sz w:val="18"/>
              </w:rPr>
              <w:t>시그니처동물의료센터 | 서울 강남 신사 24시 동물병원 · 혈액투석 · 암센터</w:t>
            </w:r>
          </w:p>
        </w:tc>
      </w:tr>
      <w:tr>
        <w:tc>
          <w:tcPr>
            <w:tcW w:type="dxa" w:w="1701"/>
          </w:tcPr>
          <w:p>
            <w:pPr>
              <w:spacing w:after="0" w:line="288" w:lineRule="auto"/>
            </w:pPr>
            <w:r/>
            <w:r>
              <w:rPr>
                <w:rFonts w:ascii="맑은 고딕" w:hAnsi="맑은 고딕" w:eastAsia="맑은 고딕"/>
                <w:b w:val="0"/>
                <w:sz w:val="18"/>
              </w:rPr>
              <w:t>s601</w:t>
            </w:r>
          </w:p>
        </w:tc>
        <w:tc>
          <w:tcPr>
            <w:tcW w:type="dxa" w:w="7710"/>
          </w:tcPr>
          <w:p>
            <w:pPr>
              <w:spacing w:after="0" w:line="288" w:lineRule="auto"/>
            </w:pPr>
            <w:r/>
            <w:r>
              <w:rPr>
                <w:rFonts w:ascii="맑은 고딕" w:hAnsi="맑은 고딕" w:eastAsia="맑은 고딕"/>
                <w:b w:val="0"/>
                <w:sz w:val="18"/>
              </w:rPr>
              <w:t>(별도 전달한 s601 교체안의 title 적용)</w:t>
            </w:r>
          </w:p>
        </w:tc>
      </w:tr>
      <w:tr>
        <w:tc>
          <w:tcPr>
            <w:tcW w:type="dxa" w:w="1701"/>
          </w:tcPr>
          <w:p>
            <w:pPr>
              <w:spacing w:after="0" w:line="288" w:lineRule="auto"/>
            </w:pPr>
            <w:r/>
            <w:r>
              <w:rPr>
                <w:rFonts w:ascii="맑은 고딕" w:hAnsi="맑은 고딕" w:eastAsia="맑은 고딕"/>
                <w:b w:val="0"/>
                <w:sz w:val="18"/>
              </w:rPr>
              <w:t>s301</w:t>
            </w:r>
          </w:p>
        </w:tc>
        <w:tc>
          <w:tcPr>
            <w:tcW w:type="dxa" w:w="7710"/>
          </w:tcPr>
          <w:p>
            <w:pPr>
              <w:spacing w:after="0" w:line="288" w:lineRule="auto"/>
            </w:pPr>
            <w:r/>
            <w:r>
              <w:rPr>
                <w:rFonts w:ascii="맑은 고딕" w:hAnsi="맑은 고딕" w:eastAsia="맑은 고딕"/>
                <w:b w:val="0"/>
                <w:sz w:val="18"/>
              </w:rPr>
              <w:t>강아지 고양이 심장병 진료 | 심장내과 - 시그니처동물의료센터 (강남 신사)</w:t>
            </w:r>
          </w:p>
        </w:tc>
      </w:tr>
      <w:tr>
        <w:tc>
          <w:tcPr>
            <w:tcW w:type="dxa" w:w="1701"/>
          </w:tcPr>
          <w:p>
            <w:pPr>
              <w:spacing w:after="0" w:line="288" w:lineRule="auto"/>
            </w:pPr>
            <w:r/>
            <w:r>
              <w:rPr>
                <w:rFonts w:ascii="맑은 고딕" w:hAnsi="맑은 고딕" w:eastAsia="맑은 고딕"/>
                <w:b w:val="0"/>
                <w:sz w:val="18"/>
              </w:rPr>
              <w:t>s602</w:t>
            </w:r>
          </w:p>
        </w:tc>
        <w:tc>
          <w:tcPr>
            <w:tcW w:type="dxa" w:w="7710"/>
          </w:tcPr>
          <w:p>
            <w:pPr>
              <w:spacing w:after="0" w:line="288" w:lineRule="auto"/>
            </w:pPr>
            <w:r/>
            <w:r>
              <w:rPr>
                <w:rFonts w:ascii="맑은 고딕" w:hAnsi="맑은 고딕" w:eastAsia="맑은 고딕"/>
                <w:b w:val="0"/>
                <w:sz w:val="18"/>
              </w:rPr>
              <w:t>반려동물 암 치료 | 동물종양센터 - 시그니처동물의료센터</w:t>
            </w:r>
          </w:p>
        </w:tc>
      </w:tr>
      <w:tr>
        <w:tc>
          <w:tcPr>
            <w:tcW w:type="dxa" w:w="1701"/>
          </w:tcPr>
          <w:p>
            <w:pPr>
              <w:spacing w:after="0" w:line="288" w:lineRule="auto"/>
            </w:pPr>
            <w:r/>
            <w:r>
              <w:rPr>
                <w:rFonts w:ascii="맑은 고딕" w:hAnsi="맑은 고딕" w:eastAsia="맑은 고딕"/>
                <w:b w:val="0"/>
                <w:sz w:val="18"/>
              </w:rPr>
              <w:t>s606</w:t>
            </w:r>
          </w:p>
        </w:tc>
        <w:tc>
          <w:tcPr>
            <w:tcW w:type="dxa" w:w="7710"/>
          </w:tcPr>
          <w:p>
            <w:pPr>
              <w:spacing w:after="0" w:line="288" w:lineRule="auto"/>
            </w:pPr>
            <w:r/>
            <w:r>
              <w:rPr>
                <w:rFonts w:ascii="맑은 고딕" w:hAnsi="맑은 고딕" w:eastAsia="맑은 고딕"/>
                <w:b w:val="0"/>
                <w:sz w:val="18"/>
              </w:rPr>
              <w:t>반려동물 줄기세포 치료 | 줄기세포센터 - 시그니처동물의료센터</w:t>
            </w:r>
          </w:p>
        </w:tc>
      </w:tr>
      <w:tr>
        <w:tc>
          <w:tcPr>
            <w:tcW w:type="dxa" w:w="1701"/>
          </w:tcPr>
          <w:p>
            <w:pPr>
              <w:spacing w:after="0" w:line="288" w:lineRule="auto"/>
            </w:pPr>
            <w:r/>
            <w:r>
              <w:rPr>
                <w:rFonts w:ascii="맑은 고딕" w:hAnsi="맑은 고딕" w:eastAsia="맑은 고딕"/>
                <w:b w:val="0"/>
                <w:sz w:val="18"/>
              </w:rPr>
              <w:t>s405</w:t>
            </w:r>
          </w:p>
        </w:tc>
        <w:tc>
          <w:tcPr>
            <w:tcW w:type="dxa" w:w="7710"/>
          </w:tcPr>
          <w:p>
            <w:pPr>
              <w:spacing w:after="0" w:line="288" w:lineRule="auto"/>
            </w:pPr>
            <w:r/>
            <w:r>
              <w:rPr>
                <w:rFonts w:ascii="맑은 고딕" w:hAnsi="맑은 고딕" w:eastAsia="맑은 고딕"/>
                <w:b w:val="0"/>
                <w:sz w:val="18"/>
              </w:rPr>
              <w:t>강아지 복강경 수술 | 최소침습수술센터 - 시그니처동물의료센터</w:t>
            </w:r>
          </w:p>
        </w:tc>
      </w:tr>
      <w:tr>
        <w:tc>
          <w:tcPr>
            <w:tcW w:type="dxa" w:w="1701"/>
          </w:tcPr>
          <w:p>
            <w:pPr>
              <w:spacing w:after="0" w:line="288" w:lineRule="auto"/>
            </w:pPr>
            <w:r/>
            <w:r>
              <w:rPr>
                <w:rFonts w:ascii="맑은 고딕" w:hAnsi="맑은 고딕" w:eastAsia="맑은 고딕"/>
                <w:b w:val="0"/>
                <w:sz w:val="18"/>
              </w:rPr>
              <w:t>s404</w:t>
            </w:r>
          </w:p>
        </w:tc>
        <w:tc>
          <w:tcPr>
            <w:tcW w:type="dxa" w:w="7710"/>
          </w:tcPr>
          <w:p>
            <w:pPr>
              <w:spacing w:after="0" w:line="288" w:lineRule="auto"/>
            </w:pPr>
            <w:r/>
            <w:r>
              <w:rPr>
                <w:rFonts w:ascii="맑은 고딕" w:hAnsi="맑은 고딕" w:eastAsia="맑은 고딕"/>
                <w:b w:val="0"/>
                <w:sz w:val="18"/>
              </w:rPr>
              <w:t>강아지 고양이 치과 | 치과센터 - 시그니처동물의료센터 (강남)</w:t>
            </w:r>
          </w:p>
        </w:tc>
      </w:tr>
      <w:tr>
        <w:tc>
          <w:tcPr>
            <w:tcW w:type="dxa" w:w="1701"/>
          </w:tcPr>
          <w:p>
            <w:pPr>
              <w:spacing w:after="0" w:line="288" w:lineRule="auto"/>
            </w:pPr>
            <w:r/>
            <w:r>
              <w:rPr>
                <w:rFonts w:ascii="맑은 고딕" w:hAnsi="맑은 고딕" w:eastAsia="맑은 고딕"/>
                <w:b w:val="0"/>
                <w:sz w:val="18"/>
              </w:rPr>
              <w:t>s201</w:t>
            </w:r>
          </w:p>
        </w:tc>
        <w:tc>
          <w:tcPr>
            <w:tcW w:type="dxa" w:w="7710"/>
          </w:tcPr>
          <w:p>
            <w:pPr>
              <w:spacing w:after="0" w:line="288" w:lineRule="auto"/>
            </w:pPr>
            <w:r/>
            <w:r>
              <w:rPr>
                <w:rFonts w:ascii="맑은 고딕" w:hAnsi="맑은 고딕" w:eastAsia="맑은 고딕"/>
                <w:b w:val="0"/>
                <w:sz w:val="18"/>
              </w:rPr>
              <w:t>의료진 소개 | 이태호·안운찬·김의중·송우진 - 시그니처동물의료센터</w:t>
            </w:r>
          </w:p>
        </w:tc>
      </w:tr>
    </w:tbl>
    <w:p>
      <w:pPr>
        <w:spacing w:after="40"/>
      </w:pPr>
    </w:p>
    <w:p>
      <w:pPr>
        <w:spacing w:before="200" w:after="60"/>
      </w:pPr>
      <w:r>
        <w:rPr>
          <w:rFonts w:ascii="맑은 고딕" w:hAnsi="맑은 고딕" w:eastAsia="맑은 고딕"/>
          <w:b/>
          <w:color w:val="212F51"/>
          <w:sz w:val="22"/>
        </w:rPr>
        <w:t>3-4. 구조화 데이터(JSON-LD) 삽입</w:t>
      </w:r>
    </w:p>
    <w:p>
      <w:r>
        <w:rPr>
          <w:rFonts w:ascii="맑은 고딕" w:hAnsi="맑은 고딕" w:eastAsia="맑은 고딕"/>
          <w:b w:val="0"/>
          <w:sz w:val="20"/>
        </w:rPr>
        <w:t>현재 전 페이지에 없습니다. 첫 페이지에 VeterinaryCare(주소·전화·24시간 진료·sameAs), 각 센터 페이지에 MedicalWebPage를 넣어 주십시오. 코드 예시는 s601 교체안에 포함돼 있습니다.</w:t>
      </w:r>
    </w:p>
    <w:p>
      <w:pPr>
        <w:spacing w:before="200" w:after="60"/>
      </w:pPr>
      <w:r>
        <w:rPr>
          <w:rFonts w:ascii="맑은 고딕" w:hAnsi="맑은 고딕" w:eastAsia="맑은 고딕"/>
          <w:b/>
          <w:color w:val="212F51"/>
          <w:sz w:val="22"/>
        </w:rPr>
        <w:t>3-5. 구글 소유확인 태그</w:t>
      </w:r>
    </w:p>
    <w:p>
      <w:r>
        <w:rPr>
          <w:rFonts w:ascii="맑은 고딕" w:hAnsi="맑은 고딕" w:eastAsia="맑은 고딕"/>
          <w:b w:val="0"/>
          <w:sz w:val="20"/>
        </w:rPr>
        <w:t>네이버 확인 태그만 있고 구글 태그가 없습니다. 서치콘솔 등록 후 삽입할 수 있도록 태그 자리를 만들어 주십시오. 발급 코드는 병원에서 전달드립니다.</w:t>
      </w:r>
    </w:p>
    <w:p>
      <w:pPr>
        <w:spacing w:before="200" w:after="60"/>
      </w:pPr>
      <w:r>
        <w:rPr>
          <w:rFonts w:ascii="맑은 고딕" w:hAnsi="맑은 고딕" w:eastAsia="맑은 고딕"/>
          <w:b/>
          <w:color w:val="212F51"/>
          <w:sz w:val="22"/>
        </w:rPr>
        <w:t>3-6. 깨진 링크와 남은 구 명칭</w:t>
      </w:r>
    </w:p>
    <w:p>
      <w:pPr>
        <w:spacing w:after="80"/>
        <w:ind w:left="397" w:hanging="255"/>
      </w:pPr>
      <w:r>
        <w:rPr>
          <w:rFonts w:ascii="맑은 고딕" w:hAnsi="맑은 고딕" w:eastAsia="맑은 고딕"/>
          <w:b w:val="0"/>
          <w:sz w:val="20"/>
        </w:rPr>
        <w:t xml:space="preserve">·  </w:t>
      </w:r>
      <w:r>
        <w:rPr>
          <w:rFonts w:ascii="Consolas" w:hAnsi="Consolas" w:eastAsia="Consolas"/>
          <w:b w:val="0"/>
          <w:sz w:val="19"/>
        </w:rPr>
        <w:t>s701</w:t>
      </w:r>
      <w:r>
        <w:rPr>
          <w:rFonts w:ascii="맑은 고딕" w:hAnsi="맑은 고딕" w:eastAsia="맑은 고딕"/>
          <w:b w:val="0"/>
          <w:sz w:val="20"/>
        </w:rPr>
        <w:t>이 메뉴에 걸려 있으나 404입니다. 삭제 또는 복구해 주십시오.</w:t>
      </w:r>
    </w:p>
    <w:p>
      <w:pPr>
        <w:spacing w:after="80"/>
        <w:ind w:left="397" w:hanging="255"/>
      </w:pPr>
      <w:r>
        <w:rPr>
          <w:rFonts w:ascii="맑은 고딕" w:hAnsi="맑은 고딕" w:eastAsia="맑은 고딕"/>
          <w:b w:val="0"/>
          <w:sz w:val="20"/>
        </w:rPr>
        <w:t xml:space="preserve">·  </w:t>
      </w:r>
      <w:r>
        <w:rPr>
          <w:rFonts w:ascii="Consolas" w:hAnsi="Consolas" w:eastAsia="Consolas"/>
          <w:b w:val="0"/>
          <w:sz w:val="19"/>
        </w:rPr>
        <w:t>s801</w:t>
      </w:r>
      <w:r>
        <w:rPr>
          <w:rFonts w:ascii="맑은 고딕" w:hAnsi="맑은 고딕" w:eastAsia="맑은 고딕"/>
          <w:b w:val="0"/>
          <w:sz w:val="20"/>
        </w:rPr>
        <w:t xml:space="preserve"> 지점 소개에 "스마트 동물병원 노원점" 문구가 남아 있습니다.</w:t>
      </w:r>
    </w:p>
    <w:p>
      <w:pPr>
        <w:spacing w:after="80"/>
        <w:ind w:left="397" w:hanging="255"/>
      </w:pPr>
      <w:r>
        <w:rPr>
          <w:rFonts w:ascii="맑은 고딕" w:hAnsi="맑은 고딕" w:eastAsia="맑은 고딕"/>
          <w:b w:val="0"/>
          <w:sz w:val="20"/>
        </w:rPr>
        <w:t xml:space="preserve">·  </w:t>
      </w:r>
      <w:r>
        <w:rPr>
          <w:rFonts w:ascii="Consolas" w:hAnsi="Consolas" w:eastAsia="Consolas"/>
          <w:b w:val="0"/>
          <w:sz w:val="19"/>
        </w:rPr>
        <w:t>s201</w:t>
      </w:r>
      <w:r>
        <w:rPr>
          <w:rFonts w:ascii="맑은 고딕" w:hAnsi="맑은 고딕" w:eastAsia="맑은 고딕"/>
          <w:b w:val="0"/>
          <w:sz w:val="20"/>
        </w:rPr>
        <w:t xml:space="preserve"> 의료진 소개의 이태호 대표원장 약력 첫 줄이 "스마트 동물병원 신사본원 대표원장"으로 남아 있습니다.</w:t>
      </w:r>
    </w:p>
    <w:p>
      <w:r>
        <w:rPr>
          <w:rFonts w:ascii="맑은 고딕" w:hAnsi="맑은 고딕" w:eastAsia="맑은 고딕"/>
          <w:b/>
          <w:sz w:val="20"/>
        </w:rPr>
        <w:t>확인 방법</w:t>
      </w:r>
    </w:p>
    <w:tbl>
      <w:tblPr>
        <w:tblStyle w:val="TableGrid"/>
        <w:tblW w:type="auto" w:w="0"/>
        <w:tblLook w:firstColumn="1" w:firstRow="1" w:lastColumn="0" w:lastRow="0" w:noHBand="0" w:noVBand="1" w:val="04A0"/>
      </w:tblPr>
      <w:tblGrid>
        <w:gridCol w:w="9412"/>
      </w:tblGrid>
      <w:tr>
        <w:tc>
          <w:tcPr>
            <w:tcW w:type="dxa" w:w="9412"/>
            <w:shd w:val="clear" w:color="auto" w:fill="F6F7F9"/>
          </w:tcPr>
          <w:p>
            <w:pPr>
              <w:spacing w:after="0" w:line="276" w:lineRule="auto"/>
            </w:pPr>
            <w:r/>
            <w:r>
              <w:rPr>
                <w:rFonts w:ascii="Consolas" w:hAnsi="Consolas" w:eastAsia="Consolas"/>
                <w:b w:val="0"/>
                <w:sz w:val="17"/>
              </w:rPr>
              <w:t>curl -s https://signatureamc.co.kr/robots.txt</w:t>
            </w:r>
          </w:p>
          <w:p>
            <w:pPr>
              <w:spacing w:after="0" w:line="276" w:lineRule="auto"/>
            </w:pPr>
            <w:r>
              <w:rPr>
                <w:rFonts w:ascii="Consolas" w:hAnsi="Consolas" w:eastAsia="Consolas"/>
                <w:b w:val="0"/>
                <w:sz w:val="17"/>
              </w:rPr>
              <w:t>curl -sI https://signatureamc.co.kr/sitemap.xml | head -1</w:t>
            </w:r>
          </w:p>
          <w:p>
            <w:pPr>
              <w:spacing w:after="0" w:line="276" w:lineRule="auto"/>
            </w:pPr>
            <w:r>
              <w:rPr>
                <w:rFonts w:ascii="Consolas" w:hAnsi="Consolas" w:eastAsia="Consolas"/>
                <w:b w:val="0"/>
                <w:sz w:val="17"/>
              </w:rPr>
              <w:t>for p in "" s201.php s301.php s601.php; do curl -s "https://signatureamc.co.kr/$p" | grep -o "&lt;title&gt;[^&lt;]*&lt;/title&gt;"; done</w:t>
            </w:r>
          </w:p>
        </w:tc>
      </w:tr>
    </w:tbl>
    <w:p>
      <w:pPr>
        <w:spacing w:after="40"/>
      </w:pPr>
    </w:p>
    <w:p>
      <w:r>
        <w:rPr>
          <w:rFonts w:ascii="맑은 고딕" w:hAnsi="맑은 고딕" w:eastAsia="맑은 고딕"/>
          <w:b w:val="0"/>
          <w:sz w:val="20"/>
        </w:rPr>
        <w:t>마지막 줄의 네 결과가 서로 달라야 합니다.</w:t>
      </w:r>
    </w:p>
    <w:p>
      <w:pPr>
        <w:pBdr>
          <w:bottom w:val="single" w:sz="6" w:space="2" w:color="DDDDDD"/>
        </w:pBdr>
        <w:spacing w:after="80"/>
      </w:pPr>
    </w:p>
    <w:p>
      <w:pPr>
        <w:spacing w:before="320" w:after="120"/>
        <w:pBdr>
          <w:bottom w:val="single" w:sz="8" w:space="2" w:color="D4A414"/>
        </w:pBdr>
      </w:pPr>
      <w:r>
        <w:rPr>
          <w:rFonts w:ascii="맑은 고딕" w:hAnsi="맑은 고딕" w:eastAsia="맑은 고딕"/>
          <w:b/>
          <w:color w:val="202D4F"/>
          <w:sz w:val="26"/>
        </w:rPr>
        <w:t>4. 의료진 소개 페이지(s201.php)</w:t>
      </w:r>
    </w:p>
    <w:p>
      <w:r>
        <w:rPr>
          <w:rFonts w:ascii="맑은 고딕" w:hAnsi="맑은 고딕" w:eastAsia="맑은 고딕"/>
          <w:b w:val="0"/>
          <w:sz w:val="20"/>
        </w:rPr>
        <w:t>인물 이름으로 검색해 들어오는 방문자의 착지 페이지인데, 현재 이름과 약력이 텍스트로만 있고 논문 링크가 없습니다. 별도로 전달드린 s201 교체안을 적용해 주시고, 아래 두 가지를 함께 반영해 주십시오.</w:t>
      </w:r>
    </w:p>
    <w:p>
      <w:pPr>
        <w:spacing w:after="80"/>
        <w:ind w:left="397" w:hanging="255"/>
      </w:pPr>
      <w:r>
        <w:rPr>
          <w:rFonts w:ascii="맑은 고딕" w:hAnsi="맑은 고딕" w:eastAsia="맑은 고딕"/>
          <w:b w:val="0"/>
          <w:sz w:val="20"/>
        </w:rPr>
        <w:t>·  의료진별 논문 목록과 DOI 링크 추가</w:t>
      </w:r>
    </w:p>
    <w:p>
      <w:pPr>
        <w:spacing w:after="80"/>
        <w:ind w:left="397" w:hanging="255"/>
      </w:pPr>
      <w:r>
        <w:rPr>
          <w:rFonts w:ascii="맑은 고딕" w:hAnsi="맑은 고딕" w:eastAsia="맑은 고딕"/>
          <w:b w:val="0"/>
          <w:sz w:val="20"/>
        </w:rPr>
        <w:t>·  송우진 원장 약력에 논문 링크 추가. 자격 명칭은 병원에서 정식 표기를 확정해 별도로 전달드립니다. 확정 전에는 자격명을 넣지 말아 주십시오.</w:t>
      </w:r>
    </w:p>
    <w:p>
      <w:pPr>
        <w:pBdr>
          <w:bottom w:val="single" w:sz="6" w:space="2" w:color="DDDDDD"/>
        </w:pBdr>
        <w:spacing w:after="80"/>
      </w:pPr>
    </w:p>
    <w:p>
      <w:pPr>
        <w:spacing w:before="320" w:after="120"/>
        <w:pBdr>
          <w:bottom w:val="single" w:sz="8" w:space="2" w:color="D4A414"/>
        </w:pBdr>
      </w:pPr>
      <w:r>
        <w:rPr>
          <w:rFonts w:ascii="맑은 고딕" w:hAnsi="맑은 고딕" w:eastAsia="맑은 고딕"/>
          <w:b/>
          <w:color w:val="202D4F"/>
          <w:sz w:val="26"/>
        </w:rPr>
        <w:t>5. 블로그 (blog.signatureamc.co.kr) — 블로그 담당 업체 전달분</w:t>
      </w:r>
    </w:p>
    <w:p>
      <w:pPr>
        <w:spacing w:before="200" w:after="60"/>
      </w:pPr>
      <w:r>
        <w:rPr>
          <w:rFonts w:ascii="맑은 고딕" w:hAnsi="맑은 고딕" w:eastAsia="맑은 고딕"/>
          <w:b/>
          <w:color w:val="212F51"/>
          <w:sz w:val="22"/>
        </w:rPr>
        <w:t>5-1. robots.txt에 타 사이트 사이트맵 45개가 노출돼 있습니다</w:t>
      </w:r>
    </w:p>
    <w:p>
      <w:r>
        <w:rPr>
          <w:rFonts w:ascii="맑은 고딕" w:hAnsi="맑은 고딕" w:eastAsia="맑은 고딕"/>
          <w:b w:val="0"/>
          <w:sz w:val="20"/>
        </w:rPr>
        <w:t xml:space="preserve">우리 블로그의 robots.txt에 다른 동물병원과 외부 서비스의 </w:t>
      </w:r>
      <w:r>
        <w:rPr>
          <w:rFonts w:ascii="Consolas" w:hAnsi="Consolas" w:eastAsia="Consolas"/>
          <w:b w:val="0"/>
          <w:sz w:val="19"/>
        </w:rPr>
        <w:t>Sitemap:</w:t>
      </w:r>
      <w:r>
        <w:rPr>
          <w:rFonts w:ascii="맑은 고딕" w:hAnsi="맑은 고딕" w:eastAsia="맑은 고딕"/>
          <w:b w:val="0"/>
          <w:sz w:val="20"/>
        </w:rPr>
        <w:t xml:space="preserve"> 줄이 45줄 들어가 있습니다(자사 제외). 공유 호스팅 설정 오류로 보입니다. 우리 사이트맵 한 줄만 남도록 정리해 주십시오.</w:t>
      </w:r>
    </w:p>
    <w:p>
      <w:pPr>
        <w:spacing w:before="200" w:after="60"/>
      </w:pPr>
      <w:r>
        <w:rPr>
          <w:rFonts w:ascii="맑은 고딕" w:hAnsi="맑은 고딕" w:eastAsia="맑은 고딕"/>
          <w:b/>
          <w:color w:val="212F51"/>
          <w:sz w:val="22"/>
        </w:rPr>
        <w:t>5-2. meta description 교체</w:t>
      </w:r>
    </w:p>
    <w:p>
      <w:r>
        <w:rPr>
          <w:rFonts w:ascii="맑은 고딕" w:hAnsi="맑은 고딕" w:eastAsia="맑은 고딕"/>
          <w:b w:val="0"/>
          <w:sz w:val="20"/>
        </w:rPr>
        <w:t>현재 "시그니처동물의료센터. 신사 동물병원. 신사동 동물병원. 압구정 동물병원"으로 키워드가 나열돼 있습니다. 아래 문장형으로 교체해 주십시오.</w:t>
      </w:r>
    </w:p>
    <w:p>
      <w:pPr>
        <w:spacing w:after="120"/>
        <w:ind w:left="454"/>
      </w:pPr>
      <w:r>
        <w:rPr>
          <w:rFonts w:ascii="맑은 고딕" w:hAnsi="맑은 고딕" w:eastAsia="맑은 고딕"/>
          <w:b w:val="0"/>
          <w:sz w:val="20"/>
        </w:rPr>
        <w:t>서울 강남 신사 24시 시그니처동물의료센터 수의사들이 쓰는 반려동물 건강 정보. 혈액투석·신장, 심장, 종양, 치과, 외과.</w:t>
      </w:r>
    </w:p>
    <w:p>
      <w:pPr>
        <w:spacing w:before="200" w:after="60"/>
      </w:pPr>
      <w:r>
        <w:rPr>
          <w:rFonts w:ascii="맑은 고딕" w:hAnsi="맑은 고딕" w:eastAsia="맑은 고딕"/>
          <w:b/>
          <w:color w:val="212F51"/>
          <w:sz w:val="22"/>
        </w:rPr>
        <w:t>5-3. 글별 저자 표기</w:t>
      </w:r>
    </w:p>
    <w:p>
      <w:r>
        <w:rPr>
          <w:rFonts w:ascii="맑은 고딕" w:hAnsi="맑은 고딕" w:eastAsia="맑은 고딕"/>
          <w:b w:val="0"/>
          <w:sz w:val="20"/>
        </w:rPr>
        <w:t>모든 글이 병원 명의로만 되어 있습니다. 글마다 집필 수의사 이름과 약력 박스를 넣을 수 있도록 템플릿을 잡아 주십시오.</w:t>
      </w:r>
    </w:p>
    <w:p>
      <w:pPr>
        <w:spacing w:before="200" w:after="60"/>
      </w:pPr>
      <w:r>
        <w:rPr>
          <w:rFonts w:ascii="맑은 고딕" w:hAnsi="맑은 고딕" w:eastAsia="맑은 고딕"/>
          <w:b/>
          <w:color w:val="212F51"/>
          <w:sz w:val="22"/>
        </w:rPr>
        <w:t>5-4. 구 도메인 주소 변경 신청</w:t>
      </w:r>
    </w:p>
    <w:p>
      <w:r>
        <w:rPr>
          <w:rFonts w:ascii="Consolas" w:hAnsi="Consolas" w:eastAsia="Consolas"/>
          <w:b w:val="0"/>
          <w:sz w:val="19"/>
        </w:rPr>
        <w:t>blog.smartah.co.kr</w:t>
      </w:r>
      <w:r>
        <w:rPr>
          <w:rFonts w:ascii="맑은 고딕" w:hAnsi="맑은 고딕" w:eastAsia="맑은 고딕"/>
          <w:b w:val="0"/>
          <w:sz w:val="20"/>
        </w:rPr>
        <w:t xml:space="preserve"> → 새 도메인 301은 정상 동작합니다. 다만 구글 검색 결과에 아직 "스마트동물병원 신사점" 제목으로 남아 있어, 서치콘솔의 주소 변경 도구를 한 번 실행하면 이전이 빨라집니다.</w:t>
      </w:r>
    </w:p>
    <w:p>
      <w:r>
        <w:rPr>
          <w:rFonts w:ascii="맑은 고딕" w:hAnsi="맑은 고딕" w:eastAsia="맑은 고딕"/>
          <w:b/>
          <w:sz w:val="20"/>
        </w:rPr>
        <w:t>확인 방법</w:t>
      </w:r>
    </w:p>
    <w:tbl>
      <w:tblPr>
        <w:tblStyle w:val="TableGrid"/>
        <w:tblW w:type="auto" w:w="0"/>
        <w:tblLook w:firstColumn="1" w:firstRow="1" w:lastColumn="0" w:lastRow="0" w:noHBand="0" w:noVBand="1" w:val="04A0"/>
      </w:tblPr>
      <w:tblGrid>
        <w:gridCol w:w="9412"/>
      </w:tblGrid>
      <w:tr>
        <w:tc>
          <w:tcPr>
            <w:tcW w:type="dxa" w:w="9412"/>
            <w:shd w:val="clear" w:color="auto" w:fill="F6F7F9"/>
          </w:tcPr>
          <w:p>
            <w:pPr>
              <w:spacing w:after="0" w:line="276" w:lineRule="auto"/>
            </w:pPr>
            <w:r/>
            <w:r>
              <w:rPr>
                <w:rFonts w:ascii="Consolas" w:hAnsi="Consolas" w:eastAsia="Consolas"/>
                <w:b w:val="0"/>
                <w:sz w:val="17"/>
              </w:rPr>
              <w:t>curl -s https://blog.signatureamc.co.kr/robots.txt | grep -c "Sitemap:"</w:t>
            </w:r>
          </w:p>
        </w:tc>
      </w:tr>
    </w:tbl>
    <w:p>
      <w:pPr>
        <w:spacing w:after="40"/>
      </w:pPr>
    </w:p>
    <w:p>
      <w:r>
        <w:rPr>
          <w:rFonts w:ascii="맑은 고딕" w:hAnsi="맑은 고딕" w:eastAsia="맑은 고딕"/>
          <w:b w:val="0"/>
          <w:sz w:val="20"/>
        </w:rPr>
        <w:t xml:space="preserve">결과가 </w:t>
      </w:r>
      <w:r>
        <w:rPr>
          <w:rFonts w:ascii="Consolas" w:hAnsi="Consolas" w:eastAsia="Consolas"/>
          <w:b w:val="0"/>
          <w:sz w:val="19"/>
        </w:rPr>
        <w:t>1</w:t>
      </w:r>
      <w:r>
        <w:rPr>
          <w:rFonts w:ascii="맑은 고딕" w:hAnsi="맑은 고딕" w:eastAsia="맑은 고딕"/>
          <w:b w:val="0"/>
          <w:sz w:val="20"/>
        </w:rPr>
        <w:t>이어야 합니다.</w:t>
      </w:r>
    </w:p>
    <w:p>
      <w:pPr>
        <w:pBdr>
          <w:bottom w:val="single" w:sz="6" w:space="2" w:color="DDDDDD"/>
        </w:pBdr>
        <w:spacing w:after="80"/>
      </w:pPr>
    </w:p>
    <w:p>
      <w:pPr>
        <w:spacing w:before="320" w:after="120"/>
        <w:pBdr>
          <w:bottom w:val="single" w:sz="8" w:space="2" w:color="D4A414"/>
        </w:pBdr>
      </w:pPr>
      <w:r>
        <w:rPr>
          <w:rFonts w:ascii="맑은 고딕" w:hAnsi="맑은 고딕" w:eastAsia="맑은 고딕"/>
          <w:b/>
          <w:color w:val="202D4F"/>
          <w:sz w:val="26"/>
        </w:rPr>
        <w:t>함께 확인 부탁드리는 것</w:t>
      </w:r>
    </w:p>
    <w:p>
      <w:r>
        <w:rPr>
          <w:rFonts w:ascii="맑은 고딕" w:hAnsi="맑은 고딕" w:eastAsia="맑은 고딕"/>
          <w:b w:val="0"/>
          <w:sz w:val="20"/>
        </w:rPr>
        <w:t>블로그의 마지막 게시글이 2026년 7월 27일입니다. 병원에서 원고를 준비하고 있으니 게시 흐름을 다시 잡을 수 있도록 업로드 절차와 담당을 알려 주십시오.</w:t>
      </w:r>
    </w:p>
    <w:p>
      <w:r>
        <w:rPr>
          <w:rFonts w:ascii="맑은 고딕" w:hAnsi="맑은 고딕" w:eastAsia="맑은 고딕"/>
          <w:b w:val="0"/>
          <w:sz w:val="20"/>
        </w:rPr>
        <w:t>문의: 시그니처동물의료센터 02-549-0275</w:t>
      </w:r>
    </w:p>
    <w:sectPr w:rsidR="00FC693F" w:rsidRPr="0006063C" w:rsidSect="00034616">
      <w:pgSz w:w="11906" w:h="16838"/>
      <w:pgMar w:top="1304" w:right="1247" w:bottom="130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