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맑은 고딕" w:hAnsi="맑은 고딕" w:eastAsia="맑은 고딕"/>
          <w:b/>
          <w:color w:val="202D4F"/>
          <w:sz w:val="34"/>
        </w:rPr>
        <w:t>시그니처동물의료센터 온라인 노출·브랜드 점검 결과 및 요청 사항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9"/>
        </w:rPr>
        <w:t>발신: 시그니처동물의료센터 대표원장 이태호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9"/>
        </w:rPr>
        <w:t>수신: 에드멘토(마케팅), 컬러풀로드(브랜딩)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19"/>
        </w:rPr>
        <w:t>일자: 2026년 9월 5일</w:t>
      </w:r>
    </w:p>
    <w:p>
      <w:pPr>
        <w:spacing w:before="320" w:after="120"/>
        <w:pBdr>
          <w:bottom w:val="single" w:sz="8" w:space="2" w:color="D4A414"/>
        </w:pBdr>
      </w:pPr>
      <w:r>
        <w:rPr>
          <w:rFonts w:ascii="맑은 고딕" w:hAnsi="맑은 고딕" w:eastAsia="맑은 고딕"/>
          <w:b/>
          <w:color w:val="202D4F"/>
          <w:sz w:val="26"/>
        </w:rPr>
        <w:t>1. 점검 배경</w:t>
      </w:r>
    </w:p>
    <w:p>
      <w:r>
        <w:rPr>
          <w:rFonts w:ascii="맑은 고딕" w:hAnsi="맑은 고딕" w:eastAsia="맑은 고딕"/>
          <w:b w:val="0"/>
          <w:sz w:val="20"/>
        </w:rPr>
        <w:t>병원명을 바꾼 지 여덟 달이 지났습니다. 새 이름으로 검색했을 때, 특히 저희가 가장 오래 해 온 혈액투석 분야에서 병원이 어떻게 보이는지 직접 확인해 보았습니다. 결과가 기대와 달라 두 회사에 공유하고, 각자 맡아 주실 일을 정리해 보냅니다. 표현이 직설적일 수 있으나 책임을 묻자는 뜻이 아니라, 지금 상태를 같은 눈으로 보고 빨리 고치자는 취지입니다.</w:t>
      </w:r>
    </w:p>
    <w:p>
      <w:pPr>
        <w:spacing w:before="320" w:after="120"/>
        <w:pBdr>
          <w:bottom w:val="single" w:sz="8" w:space="2" w:color="D4A414"/>
        </w:pBdr>
      </w:pPr>
      <w:r>
        <w:rPr>
          <w:rFonts w:ascii="맑은 고딕" w:hAnsi="맑은 고딕" w:eastAsia="맑은 고딕"/>
          <w:b/>
          <w:color w:val="202D4F"/>
          <w:sz w:val="26"/>
        </w:rPr>
        <w:t>2.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F1F1F1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762"/>
            <w:shd w:val="clear" w:color="auto" w:fill="F1F1F1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확인된 현상</w:t>
            </w:r>
          </w:p>
        </w:tc>
        <w:tc>
          <w:tcPr>
            <w:tcW w:type="dxa" w:w="2835"/>
            <w:shd w:val="clear" w:color="auto" w:fill="F1F1F1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영향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구글 전문 키워드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"동물병원 혈액투석", "강아지 혈액투석", "고양이 혈액투석" 검색에 저희 병원이 나오지 않음. 서울대·충남대·VIP·리더스·S동물메디컬 등이 노출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가장 강한 진료 분야에서 신규 보호자와 의뢰 병원 유입이 막혀 있음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구글 신부전 키워드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옛 도메인(blog.smartah.co.kr) 글만 "스마트동물병원 신사점" 제목으로 노출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검색엔진이 개명을 아직 반영하지 못함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빙(Bing)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병원명으로 검색해도 병원이 나오지 않음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ChatGPT 검색·Copilot이 빙 색인을 쓰므로 그 답변에서 병원이 빠짐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홈페이지 구조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전 페이지 제목 태그가 "시그니처동물의료센터" 하나로 동일. sitemap.xml 없음(404). robots.txt는 네이버 봇 허용 두 줄뿐. 구조화 데이터 없음. www/http 주소 중복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검색엔진이 각 페이지의 주제를 읽을 근거가 없음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홈페이지 문구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혈액투석 페이지에 "국내 최다 수준", "최고의 의료 서비스", "국내 지역 동물병원 최초", "국내 최초 혈액투석 흡착 필터 도입", "최다 투석 기기"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수의사법 시행령 제20조의2 허위·과대광고 조항 위험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블로그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2026년 7월 27일 이후 새 글 없음. 저자 표기 없음. robots.txt에 다른 병원·다른 회사 사이트맵 45개가 들어 있음. 메타 설명이 "신사 동물병원. 신사동 동물병원. 압구정 동물병원" 식 나열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콘텐츠 신뢰 신호 부족, 색인 혼선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구글 지도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평점 4.7(리뷰 128개)로 양호. 같은 구역에 "SMART동물병원"(리뷰 0) 구 리스팅이 별도로 남아 있음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검색 노출 분산, 보호자 혼란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채널 연결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홈페이지에 인스타그램·유튜브·카카오채널 링크 없음(카카오 오픈채팅 링크만 있음). 지점 소개 페이지에 "스마트 동물병원 노원점" 문구 잔존. 메뉴 링크 하나(s701)가 404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브랜드가 채널마다 따로 놀고, 개명 취지와 충돌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학술 근거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저희 의료진이 2024~2026년 국제학술지에 발표한 혈액투석 논문 4편이 홈페이지·블로그 어디에도 없음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경쟁 병원에는 없는 근거를 갖고도 쓰지 못하고 있음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8" w:space="2" w:color="D4A414"/>
        </w:pBdr>
      </w:pPr>
      <w:r>
        <w:rPr>
          <w:rFonts w:ascii="맑은 고딕" w:hAnsi="맑은 고딕" w:eastAsia="맑은 고딕"/>
          <w:b/>
          <w:color w:val="202D4F"/>
          <w:sz w:val="26"/>
        </w:rPr>
        <w:t>3. 세부 진단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212F51"/>
          <w:sz w:val="22"/>
        </w:rPr>
        <w:t>3-1. 홈페이지 기술 (signatureamc.co.kr)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 xml:space="preserve">·  제목 태그: 첫 페이지, 의료진, 심장내과, 치과, 혈액투석센터, 종양센터, 줄기세포센터 등 확인한 모든 페이지의 </w:t>
      </w:r>
      <w:r>
        <w:rPr>
          <w:rFonts w:ascii="Consolas" w:hAnsi="Consolas" w:eastAsia="Consolas"/>
          <w:b w:val="0"/>
          <w:sz w:val="19"/>
        </w:rPr>
        <w:t>&lt;title&gt;</w:t>
      </w:r>
      <w:r>
        <w:rPr>
          <w:rFonts w:ascii="맑은 고딕" w:hAnsi="맑은 고딕" w:eastAsia="맑은 고딕"/>
          <w:b w:val="0"/>
          <w:sz w:val="20"/>
        </w:rPr>
        <w:t>이 "시그니처동물의료센터"로 같습니다. 메타 설명도 첫 페이지 것 하나입니다.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 xml:space="preserve">·  robots.txt 내용은 </w:t>
      </w:r>
      <w:r>
        <w:rPr>
          <w:rFonts w:ascii="Consolas" w:hAnsi="Consolas" w:eastAsia="Consolas"/>
          <w:b w:val="0"/>
          <w:sz w:val="19"/>
        </w:rPr>
        <w:t>User-agent: Yeti / Allow:/</w:t>
      </w:r>
      <w:r>
        <w:rPr>
          <w:rFonts w:ascii="맑은 고딕" w:hAnsi="맑은 고딕" w:eastAsia="맑은 고딕"/>
          <w:b w:val="0"/>
          <w:sz w:val="20"/>
        </w:rPr>
        <w:t xml:space="preserve"> 두 줄이고 사이트맵 선언이 없습니다. </w:t>
      </w:r>
      <w:r>
        <w:rPr>
          <w:rFonts w:ascii="Consolas" w:hAnsi="Consolas" w:eastAsia="Consolas"/>
          <w:b w:val="0"/>
          <w:sz w:val="19"/>
        </w:rPr>
        <w:t>/sitemap.xml</w:t>
      </w:r>
      <w:r>
        <w:rPr>
          <w:rFonts w:ascii="맑은 고딕" w:hAnsi="맑은 고딕" w:eastAsia="맑은 고딕"/>
          <w:b w:val="0"/>
          <w:sz w:val="20"/>
        </w:rPr>
        <w:t>은 404입니다.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 xml:space="preserve">·  </w:t>
      </w:r>
      <w:r>
        <w:rPr>
          <w:rFonts w:ascii="Consolas" w:hAnsi="Consolas" w:eastAsia="Consolas"/>
          <w:b w:val="0"/>
          <w:sz w:val="19"/>
        </w:rPr>
        <w:t>http://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www.</w:t>
      </w:r>
      <w:r>
        <w:rPr>
          <w:rFonts w:ascii="맑은 고딕" w:hAnsi="맑은 고딕" w:eastAsia="맑은 고딕"/>
          <w:b w:val="0"/>
          <w:sz w:val="20"/>
        </w:rPr>
        <w:t xml:space="preserve"> 주소가 모두 별도 페이지로 열립니다. canonical 태그가 없습니다.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 xml:space="preserve">·  og:url이 http로 되어 있고, og:image 태그가 둘 있는데 그중 하나가 </w:t>
      </w:r>
      <w:r>
        <w:rPr>
          <w:rFonts w:ascii="Consolas" w:hAnsi="Consolas" w:eastAsia="Consolas"/>
          <w:b w:val="0"/>
          <w:sz w:val="19"/>
        </w:rPr>
        <w:t>smartemc.cafe24.com</w:t>
      </w:r>
      <w:r>
        <w:rPr>
          <w:rFonts w:ascii="맑은 고딕" w:hAnsi="맑은 고딕" w:eastAsia="맑은 고딕"/>
          <w:b w:val="0"/>
          <w:sz w:val="20"/>
        </w:rPr>
        <w:t xml:space="preserve"> 주소입니다.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구조화 데이터(JSON-LD)가 없습니다. 동물병원(VeterinaryCare) 정보, 진료 페이지, FAQ가 검색엔진과 ChatGPT·Copilot 같은 답변엔진에 전달되지 않습니다.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홈페이지에 네이버 사이트 확인 태그는 있으나 구글 확인 태그는 없습니다.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 xml:space="preserve">·  메뉴의 </w:t>
      </w:r>
      <w:r>
        <w:rPr>
          <w:rFonts w:ascii="Consolas" w:hAnsi="Consolas" w:eastAsia="Consolas"/>
          <w:b w:val="0"/>
          <w:sz w:val="19"/>
        </w:rPr>
        <w:t>s701.php</w:t>
      </w:r>
      <w:r>
        <w:rPr>
          <w:rFonts w:ascii="맑은 고딕" w:hAnsi="맑은 고딕" w:eastAsia="맑은 고딕"/>
          <w:b w:val="0"/>
          <w:sz w:val="20"/>
        </w:rPr>
        <w:t>가 404이고, 지점 소개(</w:t>
      </w:r>
      <w:r>
        <w:rPr>
          <w:rFonts w:ascii="Consolas" w:hAnsi="Consolas" w:eastAsia="Consolas"/>
          <w:b w:val="0"/>
          <w:sz w:val="19"/>
        </w:rPr>
        <w:t>s801.php</w:t>
      </w:r>
      <w:r>
        <w:rPr>
          <w:rFonts w:ascii="맑은 고딕" w:hAnsi="맑은 고딕" w:eastAsia="맑은 고딕"/>
          <w:b w:val="0"/>
          <w:sz w:val="20"/>
        </w:rPr>
        <w:t>)에 "스마트 동물병원 노원점" 문구가 남아 있습니다.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212F51"/>
          <w:sz w:val="22"/>
        </w:rPr>
        <w:t>3-2. 검색 노출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구글에서 병원명 검색은 홈·블로그·인스타그램·카카오채널·유튜브·개명 보도가 잡힙니다. 그러나 "동물병원 혈액투석", "강아지 혈액투석", "고양이 혈액투석", "강아지 혈액투석 동물병원 추천", "신사동 24시 동물병원 추천 강남"에는 병원이 없습니다.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"강아지 만성신부전 투석 서울 동물병원"에는 옛 도메인 글만 옛 병원명으로 나옵니다. 옛 블로그 도메인(blog.smartah.co.kr)에서 새 블로그로의 301 리다이렉트는 정상입니다. 다만 smartah.co.kr 본체는 여전히 "스마트동물병원 신사본원" 제목의 페이지로 열립니다.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빙에서 "시그니처 동물의료센터"를 검색하면 "시그니처 뜻" 글만 나오고 병원은 없습니다. "강아지 혈액투석 동물병원 서울"도 마찬가지입니다.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212F51"/>
          <w:sz w:val="22"/>
        </w:rPr>
        <w:t>3-3. 블로그 (blog.signatureamc.co.kr)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워드프레스 6.9.7, Elementor, Yoast 구성. 글 144편이 있고 마지막 글은 2026-07-27입니다.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모든 글이 병원 명의이고 집필 수의사 표기가 없습니다.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robots.txt에 저희 사이트맵 외에 다른 동물병원과 다른 회사 사이트의 사이트맵 45줄이 들어 있습니다. 공유 호스팅 설정이 그대로 노출된 것으로 보입니다.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메타 설명이 키워드 나열입니다.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212F51"/>
          <w:sz w:val="22"/>
        </w:rPr>
        <w:t>3-4. 리스팅과 리뷰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구글 지도 "시그니처 동물의료센터"는 4.7점, 리뷰 128개, 24시간 영업·전화·웹 링크가 정상입니다. 다만 같은 구역에 "SMART동물병원" 리스팅(리뷰 없음)이 따로 존재합니다.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네이버 플레이스와 네이버 검색 노출 현황은 병원에서 직접 확인하지 못했습니다. 두 회사에서 현재 수치(플레이스 조회수, 리뷰 수, 대표 키워드, 주요 키워드 순위)를 공유해 주시기 바랍니다.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212F51"/>
          <w:sz w:val="22"/>
        </w:rPr>
        <w:t>3-5. 광고 규제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수의사법 시행령 제20조의2(2024년 7월 24일 개정 시행)는 허위·과대광고를 금지하며, 위반 시 면허효력정지 처분(1차 15일)을 받을 수 있습니다. 2025년 3월 5일 발의된 수의사법 개정안은 과장·비교·비방 광고 금지와 사전심의제를 담고 있고 국회 계류 중입니다.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현재 혈액투석 페이지의 최상급 표현은 이 기준에서 위험합니다. 저희는 "최다·최고·최초·유일" 같은 표현을 모두 걷어내고, 발표된 논문의 숫자로 대체하려 합니다. 교체 문안은 병원에서 준비해 별도로 보내드리겠습니다.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212F51"/>
          <w:sz w:val="22"/>
        </w:rPr>
        <w:t>3-6. 브랜드 일관성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홈페이지는 최상급 광고체, 블로그는 병원 명의 정보글로 말투가 다릅니다.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병원명·주소·전화·소개 문구가 홈페이지, 블로그, 인스타그램, 유튜브, 카카오채널, 구글 지도, 네이버 플레이스에서 동일하게 관리되고 있는지 확인이 필요합니다.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"시그니처"는 일반명사라 병원명 단독 검색이 "시그니처 뜻" 콘텐츠에 묻힙니다. 병원명에 진료 분야와 의료진을 붙여 이름을 쌓는 전략이 필요합니다.</w:t>
      </w:r>
    </w:p>
    <w:p>
      <w:pPr>
        <w:spacing w:before="320" w:after="120"/>
        <w:pBdr>
          <w:bottom w:val="single" w:sz="8" w:space="2" w:color="D4A414"/>
        </w:pBdr>
      </w:pPr>
      <w:r>
        <w:rPr>
          <w:rFonts w:ascii="맑은 고딕" w:hAnsi="맑은 고딕" w:eastAsia="맑은 고딕"/>
          <w:b/>
          <w:color w:val="202D4F"/>
          <w:sz w:val="26"/>
        </w:rPr>
        <w:t>4. 에드멘토에 요청드리는 사항</w:t>
      </w:r>
    </w:p>
    <w:p>
      <w:r>
        <w:rPr>
          <w:rFonts w:ascii="맑은 고딕" w:hAnsi="맑은 고딕" w:eastAsia="맑은 고딕"/>
          <w:b w:val="0"/>
          <w:sz w:val="20"/>
        </w:rPr>
        <w:t>기한은 제안이며 어려우면 회신 때 조정해 주시기 바랍니다.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1. (1주) 홈페이지 기술 수정: 페이지별 title·meta description 작성, robots.txt 교체와 sitemap.xml 생성, https://signatureamc.co.kr 로 301 통일과 canonical 삽입, og 태그 정정, 첫 페이지와 각 센터 페이지에 JSON-LD 삽입, s701 404 처리.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2. (1주) 구글 서치콘솔 등록과 사이트맵 제출, 옛 도메인(smartah.co.kr)을 새 도메인으로 301 통일하고 주소 변경 도구 실행(현재 smartah.co.kr은 옛 병원명 제목으로 200 응답). 빙 웹마스터 도구 등록과 사이트맵 제출, IndexNow 설정. 등록 계정은 병원 계정으로 하고 권한을 공유해 주시기 바랍니다.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3. (1주) 네이버 서치어드바이저에서 사이트맵 제출과 개명 반영 상태 확인, 현재 주요 키워드 순위와 플레이스 지표 공유.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4. (2주) 혈액투석 페이지 전면 교체: 병원이 보내는 문안(제목·메타·본문·FAQ·의뢰 안내·JSON-LD)으로 교체. 이후 종양·줄기세포·치과·최소침습 페이지도 같은 형식으로 순차 진행.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5. (2주) 의료진 페이지에 의료진별 논문 목록과 DOI 링크, 자격의 정식 명칭 반영. 인물 검색("안운찬 수의사", "이태호 수의사")의 착지 페이지로 만들어 주시기 바랍니다.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6. (2주) 블로그: robots.txt에서 타 사이트 사이트맵 제거, 메타 설명 문장형으로 교체, 글마다 집필 수의사와 약력 박스 표시, 신장·투석 관련 기존 글을 묶는 허브 글 1편과 홈페이지 혈액투석 페이지 간 상호 링크.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7. (즉시) 구글 비즈니스 프로필에서 "SMART동물병원" 구 리스팅을 병합 또는 폐업 처리하고, 현재 리스팅의 서비스 항목에 혈액투석·CRRT를 추가.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8. (지속) 블로그 게시 재개: 병원에서 주 3편 이상 원고를 보낼 예정이니 게시 절차와 담당자를 알려 주시기 바랍니다.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9. (회신 시) 현재 진행 중인 광고·콘텐츠 항목과 월별 지표(검색 노출, 클릭, 플레이스 조회, 전화 클릭)를 정리해 보내 주시기 바랍니다.</w:t>
      </w:r>
    </w:p>
    <w:p>
      <w:pPr>
        <w:spacing w:before="320" w:after="120"/>
        <w:pBdr>
          <w:bottom w:val="single" w:sz="8" w:space="2" w:color="D4A414"/>
        </w:pBdr>
      </w:pPr>
      <w:r>
        <w:rPr>
          <w:rFonts w:ascii="맑은 고딕" w:hAnsi="맑은 고딕" w:eastAsia="맑은 고딕"/>
          <w:b/>
          <w:color w:val="202D4F"/>
          <w:sz w:val="26"/>
        </w:rPr>
        <w:t>5. 컬러풀로드에 요청드리는 사항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1. (2주) 브랜드 메시지 체계: 최상급 형용사 대신 "발표된 숫자와 논문으로 말하는 병원"을 축으로 한 핵심 메시지, 진료 분야별 한 줄 메시지, 금지 표현 목록(수의사법 시행령 제20조의2 기준)을 포함한 문구 가이드.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2. (2주) 채널 프로필 통일 가이드: 홈페이지·블로그·인스타그램·유튜브·카카오채널·구글 지도·네이버 플레이스의 병원명 표기, 주소·전화, 소개문, 프로필 이미지, 링크 규칙을 하나로.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3. (3주) 의료진 인물 브랜딩: 이태호(대표원장), 안운찬(혈액투석·신장비뇨기센터장), 김의중(치과·일반외과), 송우진(내과) 각자의 소개 문안과 사진 톤, 강연·논문 표기 형식.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4. (3주) 혈액투석·신장비뇨기센터의 서브 아이덴티티: 의뢰 병원과 보호자가 기억할 수 있는 센터 명칭 표기, 의뢰병원용 한 장 안내물 디자인.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5. (회신 시) 지점 소개 페이지의 "스마트 동물병원 노원점" 표기 처리 방향, 그리고 개명 이후 남아 있는 옛 명칭 사용처 목록.</w:t>
      </w:r>
    </w:p>
    <w:p>
      <w:pPr>
        <w:spacing w:before="320" w:after="120"/>
        <w:pBdr>
          <w:bottom w:val="single" w:sz="8" w:space="2" w:color="D4A414"/>
        </w:pBdr>
      </w:pPr>
      <w:r>
        <w:rPr>
          <w:rFonts w:ascii="맑은 고딕" w:hAnsi="맑은 고딕" w:eastAsia="맑은 고딕"/>
          <w:b/>
          <w:color w:val="202D4F"/>
          <w:sz w:val="26"/>
        </w:rPr>
        <w:t>6. 병원에서 제공할 자료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혈액투석 페이지 교체 문안 (제목·메타·본문·FAQ·의뢰 안내·JSON-LD 포함)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의료진 약력 확정본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발표 논문 목록 (아래 별첨)</w:t>
      </w:r>
    </w:p>
    <w:p>
      <w:pPr>
        <w:spacing w:after="80"/>
        <w:ind w:left="397" w:hanging="255"/>
      </w:pPr>
      <w:r>
        <w:rPr>
          <w:rFonts w:ascii="맑은 고딕" w:hAnsi="맑은 고딕" w:eastAsia="맑은 고딕"/>
          <w:b w:val="0"/>
          <w:sz w:val="20"/>
        </w:rPr>
        <w:t>·  블로그 원고 (주 3편 이상, 집필 수의사 표기)</w:t>
      </w:r>
    </w:p>
    <w:p>
      <w:pPr>
        <w:spacing w:before="320" w:after="120"/>
        <w:pBdr>
          <w:bottom w:val="single" w:sz="8" w:space="2" w:color="D4A414"/>
        </w:pBdr>
      </w:pPr>
      <w:r>
        <w:rPr>
          <w:rFonts w:ascii="맑은 고딕" w:hAnsi="맑은 고딕" w:eastAsia="맑은 고딕"/>
          <w:b/>
          <w:color w:val="202D4F"/>
          <w:sz w:val="26"/>
        </w:rPr>
        <w:t>7. 회신 요청</w:t>
      </w:r>
    </w:p>
    <w:p>
      <w:r>
        <w:rPr>
          <w:rFonts w:ascii="맑은 고딕" w:hAnsi="맑은 고딕" w:eastAsia="맑은 고딕"/>
          <w:b w:val="0"/>
          <w:sz w:val="20"/>
        </w:rPr>
        <w:t>이 문서를 받으신 뒤 일주일 안에 항목별 담당자, 가능 기한, 비용 변동 여부를 회신해 주시기 바랍니다. 홈페이지와 블로그 관리 주체가 다르면 두 회사가 협의해 담당을 나눠 주시고, 그 결과를 병원에 알려 주시면 됩니다.</w:t>
      </w:r>
    </w:p>
    <w:p>
      <w:pPr>
        <w:spacing w:before="320" w:after="120"/>
        <w:pBdr>
          <w:bottom w:val="single" w:sz="8" w:space="2" w:color="D4A414"/>
        </w:pBdr>
      </w:pPr>
      <w:r>
        <w:rPr>
          <w:rFonts w:ascii="맑은 고딕" w:hAnsi="맑은 고딕" w:eastAsia="맑은 고딕"/>
          <w:b/>
          <w:color w:val="202D4F"/>
          <w:sz w:val="26"/>
        </w:rPr>
        <w:t>별첨. 발표 논문 목록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1. Ahn W, Kim K, Kim J, Lee Y, Lee T, Her J. Dogs and cats with acute-on-chronic kidney disease have worse outcomes than those with acute kidney injury following renal replacement therapy. Frontiers in Veterinary Science. 2026;13:1857111. DOI 10.3389/fvets.2026.1857111. (2017~2024년 신대체요법 136마리, 개 67·고양이 69)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2. Jung S, Ahn W, Lee T, Nam A. Successful hemodialysis treatment of suspected acorn toxicosis in a Bedlington terrier. Canadian Veterinary Journal. 2026;67(5):516-520. PMID 42095174.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3. Ahn W, Kim TW, Lee T, Kim J, Park S, Nam A. Successful treatment of ibuprofen intoxication using hemoperfusion with porous polymeric adsorbents in a toy poodle. Journal of Veterinary Medical Science. 2026;88(3):505-508. DOI 10.1292/jvms.25-0083.</w:t>
      </w:r>
    </w:p>
    <w:p>
      <w:pPr>
        <w:spacing w:after="80"/>
        <w:ind w:left="510" w:hanging="340"/>
      </w:pPr>
      <w:r>
        <w:rPr>
          <w:rFonts w:ascii="맑은 고딕" w:hAnsi="맑은 고딕" w:eastAsia="맑은 고딕"/>
          <w:b w:val="0"/>
          <w:sz w:val="20"/>
        </w:rPr>
        <w:t>4. Ahn W, Lee T, Jung S, Nam A. A Case Report of Successful Treatment of Minoxidil Toxicosis Using Hemodialysis in a Cat. Veterinary Sciences. 2024;11(10):487. DOI 10.3390/vetsci11100487.</w:t>
      </w:r>
    </w:p>
    <w:sectPr w:rsidR="00FC693F" w:rsidRPr="0006063C" w:rsidSect="00034616"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