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BFB74" w14:textId="77777777" w:rsidR="000C091D" w:rsidRPr="001E3F56" w:rsidRDefault="000C091D" w:rsidP="00467E4E">
      <w:pPr>
        <w:jc w:val="center"/>
        <w:rPr>
          <w:rFonts w:asciiTheme="minorHAnsi" w:hAnsiTheme="minorHAnsi" w:cs="Arial"/>
          <w:b/>
          <w:sz w:val="72"/>
          <w:szCs w:val="160"/>
        </w:rPr>
      </w:pPr>
    </w:p>
    <w:p w14:paraId="409A72C6" w14:textId="77777777" w:rsidR="0098602B" w:rsidRPr="00033AAC" w:rsidRDefault="007F74E6" w:rsidP="007F74E6">
      <w:pPr>
        <w:tabs>
          <w:tab w:val="left" w:pos="8850"/>
        </w:tabs>
        <w:rPr>
          <w:rFonts w:asciiTheme="minorHAnsi" w:hAnsiTheme="minorHAnsi" w:cs="Arial"/>
          <w:b/>
          <w:sz w:val="80"/>
          <w:szCs w:val="80"/>
        </w:rPr>
      </w:pPr>
      <w:r w:rsidRPr="001E3F56">
        <w:rPr>
          <w:rFonts w:asciiTheme="minorHAnsi" w:hAnsiTheme="minorHAnsi" w:cs="Arial"/>
          <w:b/>
          <w:sz w:val="72"/>
          <w:szCs w:val="80"/>
        </w:rPr>
        <w:tab/>
      </w:r>
    </w:p>
    <w:p w14:paraId="0031E369" w14:textId="77777777" w:rsidR="001C39B5" w:rsidRDefault="001C39B5" w:rsidP="00467E4E">
      <w:pPr>
        <w:jc w:val="center"/>
        <w:rPr>
          <w:rFonts w:asciiTheme="minorHAnsi" w:hAnsiTheme="minorHAnsi" w:cs="Arial"/>
          <w:b/>
          <w:sz w:val="68"/>
          <w:szCs w:val="68"/>
        </w:rPr>
      </w:pPr>
    </w:p>
    <w:p w14:paraId="14EDDF94" w14:textId="77777777" w:rsidR="00D246C7" w:rsidRPr="001C39B5" w:rsidRDefault="00834D29" w:rsidP="00467E4E">
      <w:pPr>
        <w:jc w:val="center"/>
        <w:rPr>
          <w:rFonts w:asciiTheme="minorHAnsi" w:hAnsiTheme="minorHAnsi" w:cs="Arial"/>
          <w:b/>
          <w:sz w:val="68"/>
          <w:szCs w:val="68"/>
        </w:rPr>
      </w:pPr>
      <w:r w:rsidRPr="001C39B5">
        <w:rPr>
          <w:rFonts w:asciiTheme="minorHAnsi" w:hAnsiTheme="minorHAnsi" w:cs="Arial"/>
          <w:b/>
          <w:sz w:val="68"/>
          <w:szCs w:val="68"/>
        </w:rPr>
        <w:t>ARCHIVO Y CUSTODIA DE PAPELES DE TRABAJO DIGITALES</w:t>
      </w:r>
    </w:p>
    <w:p w14:paraId="04A6FF98" w14:textId="77777777" w:rsidR="00DC7368" w:rsidRPr="009115D9" w:rsidRDefault="00DC7368" w:rsidP="00467E4E">
      <w:pPr>
        <w:jc w:val="center"/>
        <w:rPr>
          <w:rFonts w:asciiTheme="minorHAnsi" w:hAnsiTheme="minorHAnsi" w:cs="Arial"/>
          <w:color w:val="FF0000"/>
          <w:sz w:val="72"/>
          <w:szCs w:val="72"/>
        </w:rPr>
      </w:pPr>
    </w:p>
    <w:p w14:paraId="15A82F5D" w14:textId="77777777" w:rsidR="002B5083" w:rsidRPr="009115D9" w:rsidRDefault="002B5083" w:rsidP="002C5F8F">
      <w:pPr>
        <w:spacing w:before="360"/>
        <w:jc w:val="center"/>
        <w:rPr>
          <w:rFonts w:asciiTheme="minorHAnsi" w:hAnsiTheme="minorHAnsi" w:cs="Arial"/>
          <w:b/>
          <w:sz w:val="44"/>
          <w:szCs w:val="56"/>
        </w:rPr>
      </w:pPr>
    </w:p>
    <w:p w14:paraId="702DB0D8" w14:textId="77777777" w:rsidR="002B5083" w:rsidRPr="009115D9" w:rsidRDefault="002B5083" w:rsidP="00467E4E">
      <w:pPr>
        <w:jc w:val="both"/>
        <w:rPr>
          <w:rFonts w:asciiTheme="minorHAnsi" w:hAnsiTheme="minorHAnsi" w:cs="Arial"/>
          <w:color w:val="FF0000"/>
          <w:sz w:val="24"/>
          <w:szCs w:val="24"/>
        </w:rPr>
      </w:pPr>
    </w:p>
    <w:p w14:paraId="23E64B5C" w14:textId="77777777" w:rsidR="002B5083" w:rsidRPr="009115D9" w:rsidRDefault="002B5083" w:rsidP="00467E4E">
      <w:pPr>
        <w:jc w:val="both"/>
        <w:rPr>
          <w:rFonts w:asciiTheme="minorHAnsi" w:hAnsiTheme="minorHAnsi" w:cs="Arial"/>
          <w:color w:val="FF0000"/>
          <w:sz w:val="24"/>
          <w:szCs w:val="24"/>
        </w:rPr>
      </w:pPr>
    </w:p>
    <w:p w14:paraId="54E5BBE6" w14:textId="77777777" w:rsidR="00D06297" w:rsidRPr="009115D9" w:rsidRDefault="002B5083" w:rsidP="00D06297">
      <w:pPr>
        <w:jc w:val="center"/>
        <w:rPr>
          <w:rFonts w:asciiTheme="minorHAnsi" w:hAnsiTheme="minorHAnsi" w:cs="Arial"/>
          <w:color w:val="FF0000"/>
          <w:sz w:val="24"/>
          <w:szCs w:val="24"/>
        </w:rPr>
      </w:pPr>
      <w:r w:rsidRPr="009115D9">
        <w:rPr>
          <w:rFonts w:asciiTheme="minorHAnsi" w:hAnsiTheme="minorHAnsi" w:cs="Arial"/>
          <w:color w:val="FF0000"/>
          <w:sz w:val="24"/>
          <w:szCs w:val="24"/>
        </w:rPr>
        <w:br w:type="page"/>
      </w:r>
    </w:p>
    <w:p w14:paraId="0C66383B" w14:textId="77777777" w:rsidR="00D119BC" w:rsidRPr="009115D9" w:rsidRDefault="00D06297" w:rsidP="00D06297">
      <w:pPr>
        <w:jc w:val="center"/>
        <w:rPr>
          <w:rFonts w:asciiTheme="minorHAnsi" w:hAnsiTheme="minorHAnsi" w:cs="Arial"/>
          <w:b/>
          <w:vanish/>
          <w:sz w:val="40"/>
        </w:rPr>
      </w:pPr>
      <w:r w:rsidRPr="009115D9">
        <w:rPr>
          <w:rFonts w:asciiTheme="minorHAnsi" w:hAnsiTheme="minorHAnsi" w:cs="Arial"/>
          <w:b/>
          <w:sz w:val="40"/>
        </w:rPr>
        <w:lastRenderedPageBreak/>
        <w:t>DOCUMENTO CONTROLADO</w:t>
      </w:r>
      <w:r w:rsidR="00D119BC" w:rsidRPr="009115D9">
        <w:rPr>
          <w:rFonts w:asciiTheme="minorHAnsi" w:hAnsiTheme="minorHAnsi" w:cs="Arial"/>
          <w:b/>
          <w:vanish/>
          <w:color w:val="FFFF00"/>
          <w:sz w:val="28"/>
        </w:rPr>
        <w:t>Autor de documento original: LOGC750219</w:t>
      </w:r>
    </w:p>
    <w:p w14:paraId="4887E276" w14:textId="77777777" w:rsidR="00444503" w:rsidRPr="009115D9" w:rsidRDefault="00444503" w:rsidP="00D06297">
      <w:pPr>
        <w:jc w:val="center"/>
        <w:rPr>
          <w:rFonts w:asciiTheme="minorHAnsi" w:hAnsiTheme="minorHAnsi" w:cs="Arial"/>
          <w:b/>
          <w:color w:val="000000"/>
          <w:sz w:val="28"/>
          <w:szCs w:val="28"/>
        </w:rPr>
      </w:pPr>
    </w:p>
    <w:p w14:paraId="20079718" w14:textId="77777777" w:rsidR="00D06297" w:rsidRPr="009115D9" w:rsidRDefault="00C50279" w:rsidP="00D06297">
      <w:pPr>
        <w:jc w:val="center"/>
        <w:rPr>
          <w:rFonts w:asciiTheme="minorHAnsi" w:hAnsiTheme="minorHAnsi" w:cs="Arial"/>
          <w:b/>
          <w:color w:val="000000"/>
          <w:sz w:val="24"/>
        </w:rPr>
      </w:pPr>
      <w:bookmarkStart w:id="0" w:name="_Hlk514161764"/>
      <w:r w:rsidRPr="009115D9">
        <w:rPr>
          <w:rFonts w:asciiTheme="minorHAnsi" w:hAnsiTheme="minorHAnsi" w:cs="Arial"/>
          <w:b/>
          <w:color w:val="000000"/>
          <w:sz w:val="24"/>
        </w:rPr>
        <w:t xml:space="preserve">Copia </w:t>
      </w:r>
      <w:r w:rsidR="004A7AD0" w:rsidRPr="009115D9">
        <w:rPr>
          <w:rFonts w:asciiTheme="minorHAnsi" w:hAnsiTheme="minorHAnsi" w:cs="Arial"/>
          <w:b/>
          <w:color w:val="000000"/>
          <w:sz w:val="24"/>
        </w:rPr>
        <w:t>c</w:t>
      </w:r>
      <w:r w:rsidR="007775CC" w:rsidRPr="009115D9">
        <w:rPr>
          <w:rFonts w:asciiTheme="minorHAnsi" w:hAnsiTheme="minorHAnsi" w:cs="Arial"/>
          <w:b/>
          <w:color w:val="000000"/>
          <w:sz w:val="24"/>
        </w:rPr>
        <w:t>ontrolada N</w:t>
      </w:r>
      <w:r w:rsidR="00A17183" w:rsidRPr="009115D9">
        <w:rPr>
          <w:rFonts w:asciiTheme="minorHAnsi" w:hAnsiTheme="minorHAnsi" w:cs="Arial"/>
          <w:b/>
          <w:color w:val="000000"/>
          <w:sz w:val="24"/>
        </w:rPr>
        <w:t xml:space="preserve">o.: </w:t>
      </w:r>
      <w:r w:rsidR="00123C42" w:rsidRPr="009115D9">
        <w:rPr>
          <w:rFonts w:asciiTheme="minorHAnsi" w:hAnsiTheme="minorHAnsi" w:cs="Arial"/>
          <w:b/>
          <w:color w:val="FF0000"/>
          <w:sz w:val="24"/>
          <w:szCs w:val="24"/>
          <w:u w:val="single"/>
        </w:rPr>
        <w:t>Original</w:t>
      </w:r>
    </w:p>
    <w:p w14:paraId="5E3C3F78" w14:textId="77777777" w:rsidR="00D06297" w:rsidRPr="009115D9" w:rsidRDefault="00D06297" w:rsidP="00D06297">
      <w:pPr>
        <w:rPr>
          <w:rFonts w:asciiTheme="minorHAnsi" w:hAnsiTheme="minorHAnsi" w:cs="Arial"/>
          <w:b/>
          <w:color w:val="000000"/>
          <w:sz w:val="24"/>
        </w:rPr>
      </w:pPr>
    </w:p>
    <w:tbl>
      <w:tblPr>
        <w:tblStyle w:val="Tablaconcuadrcula"/>
        <w:tblW w:w="0" w:type="auto"/>
        <w:jc w:val="center"/>
        <w:tblLook w:val="04A0" w:firstRow="1" w:lastRow="0" w:firstColumn="1" w:lastColumn="0" w:noHBand="0" w:noVBand="1"/>
      </w:tblPr>
      <w:tblGrid>
        <w:gridCol w:w="1423"/>
        <w:gridCol w:w="579"/>
        <w:gridCol w:w="1276"/>
        <w:gridCol w:w="1446"/>
        <w:gridCol w:w="800"/>
        <w:gridCol w:w="730"/>
        <w:gridCol w:w="1398"/>
        <w:gridCol w:w="1219"/>
      </w:tblGrid>
      <w:tr w:rsidR="001C39B5" w:rsidRPr="006B709A" w14:paraId="3ACB8E0B" w14:textId="77777777" w:rsidTr="00F22E2B">
        <w:trPr>
          <w:jc w:val="center"/>
        </w:trPr>
        <w:tc>
          <w:tcPr>
            <w:tcW w:w="1423" w:type="dxa"/>
            <w:vAlign w:val="center"/>
          </w:tcPr>
          <w:p w14:paraId="485BD0EF" w14:textId="77777777" w:rsidR="001C39B5" w:rsidRPr="006B709A" w:rsidRDefault="001C39B5" w:rsidP="00F22E2B">
            <w:pPr>
              <w:spacing w:before="120" w:after="120"/>
              <w:jc w:val="center"/>
              <w:rPr>
                <w:rFonts w:asciiTheme="minorHAnsi" w:hAnsiTheme="minorHAnsi" w:cstheme="minorHAnsi"/>
                <w:b/>
                <w:color w:val="000000"/>
              </w:rPr>
            </w:pPr>
          </w:p>
        </w:tc>
        <w:tc>
          <w:tcPr>
            <w:tcW w:w="1855" w:type="dxa"/>
            <w:gridSpan w:val="2"/>
            <w:vAlign w:val="center"/>
          </w:tcPr>
          <w:p w14:paraId="056B41B6" w14:textId="77777777" w:rsidR="001C39B5" w:rsidRPr="006B709A" w:rsidRDefault="001C39B5" w:rsidP="00F22E2B">
            <w:pPr>
              <w:spacing w:before="120" w:after="120"/>
              <w:jc w:val="center"/>
              <w:rPr>
                <w:rFonts w:asciiTheme="minorHAnsi" w:hAnsiTheme="minorHAnsi" w:cstheme="minorHAnsi"/>
                <w:b/>
                <w:color w:val="000000"/>
              </w:rPr>
            </w:pPr>
            <w:r w:rsidRPr="006B709A">
              <w:rPr>
                <w:rFonts w:asciiTheme="minorHAnsi" w:hAnsiTheme="minorHAnsi" w:cstheme="minorHAnsi"/>
                <w:b/>
                <w:color w:val="000000"/>
              </w:rPr>
              <w:t>Nombre</w:t>
            </w:r>
          </w:p>
        </w:tc>
        <w:tc>
          <w:tcPr>
            <w:tcW w:w="2246" w:type="dxa"/>
            <w:gridSpan w:val="2"/>
            <w:vAlign w:val="center"/>
          </w:tcPr>
          <w:p w14:paraId="7EC49145" w14:textId="77777777" w:rsidR="001C39B5" w:rsidRPr="006B709A" w:rsidRDefault="001C39B5" w:rsidP="00F22E2B">
            <w:pPr>
              <w:spacing w:before="120" w:after="120"/>
              <w:jc w:val="center"/>
              <w:rPr>
                <w:rFonts w:asciiTheme="minorHAnsi" w:hAnsiTheme="minorHAnsi" w:cstheme="minorHAnsi"/>
                <w:b/>
                <w:color w:val="000000"/>
              </w:rPr>
            </w:pPr>
            <w:r w:rsidRPr="006B709A">
              <w:rPr>
                <w:rFonts w:asciiTheme="minorHAnsi" w:hAnsiTheme="minorHAnsi" w:cstheme="minorHAnsi"/>
                <w:b/>
                <w:color w:val="000000"/>
              </w:rPr>
              <w:t xml:space="preserve">Puesto o Cargo </w:t>
            </w:r>
          </w:p>
        </w:tc>
        <w:tc>
          <w:tcPr>
            <w:tcW w:w="2128" w:type="dxa"/>
            <w:gridSpan w:val="2"/>
            <w:vAlign w:val="center"/>
          </w:tcPr>
          <w:p w14:paraId="56060012" w14:textId="77777777" w:rsidR="001C39B5" w:rsidRPr="006B709A" w:rsidRDefault="001C39B5" w:rsidP="00F22E2B">
            <w:pPr>
              <w:spacing w:before="120" w:after="120"/>
              <w:jc w:val="center"/>
              <w:rPr>
                <w:rFonts w:asciiTheme="minorHAnsi" w:hAnsiTheme="minorHAnsi" w:cstheme="minorHAnsi"/>
                <w:b/>
                <w:color w:val="000000"/>
              </w:rPr>
            </w:pPr>
            <w:r w:rsidRPr="006B709A">
              <w:rPr>
                <w:rFonts w:asciiTheme="minorHAnsi" w:hAnsiTheme="minorHAnsi" w:cstheme="minorHAnsi"/>
                <w:b/>
                <w:color w:val="000000"/>
              </w:rPr>
              <w:t>Firma</w:t>
            </w:r>
          </w:p>
        </w:tc>
        <w:tc>
          <w:tcPr>
            <w:tcW w:w="1219" w:type="dxa"/>
            <w:vAlign w:val="center"/>
          </w:tcPr>
          <w:p w14:paraId="3F3DA40E" w14:textId="77777777" w:rsidR="001C39B5" w:rsidRPr="006B709A" w:rsidRDefault="001C39B5" w:rsidP="00F22E2B">
            <w:pPr>
              <w:spacing w:before="120" w:after="120"/>
              <w:jc w:val="center"/>
              <w:rPr>
                <w:rFonts w:asciiTheme="minorHAnsi" w:hAnsiTheme="minorHAnsi" w:cstheme="minorHAnsi"/>
                <w:b/>
                <w:color w:val="000000"/>
              </w:rPr>
            </w:pPr>
            <w:r w:rsidRPr="006B709A">
              <w:rPr>
                <w:rFonts w:asciiTheme="minorHAnsi" w:hAnsiTheme="minorHAnsi" w:cstheme="minorHAnsi"/>
                <w:b/>
                <w:color w:val="000000"/>
              </w:rPr>
              <w:t>Fecha</w:t>
            </w:r>
          </w:p>
        </w:tc>
      </w:tr>
      <w:tr w:rsidR="006C416E" w:rsidRPr="006B709A" w14:paraId="576E7DF4" w14:textId="77777777" w:rsidTr="00F22E2B">
        <w:trPr>
          <w:jc w:val="center"/>
        </w:trPr>
        <w:tc>
          <w:tcPr>
            <w:tcW w:w="1423" w:type="dxa"/>
            <w:vAlign w:val="center"/>
          </w:tcPr>
          <w:p w14:paraId="2E15177C" w14:textId="77777777" w:rsidR="006C416E" w:rsidRPr="006B709A" w:rsidRDefault="006C416E" w:rsidP="006C416E">
            <w:pPr>
              <w:spacing w:before="120" w:after="120"/>
              <w:jc w:val="center"/>
              <w:rPr>
                <w:rFonts w:asciiTheme="minorHAnsi" w:hAnsiTheme="minorHAnsi" w:cstheme="minorHAnsi"/>
                <w:b/>
                <w:color w:val="000000"/>
              </w:rPr>
            </w:pPr>
            <w:r w:rsidRPr="00B257A5">
              <w:rPr>
                <w:rFonts w:asciiTheme="minorHAnsi" w:hAnsiTheme="minorHAnsi" w:cstheme="minorHAnsi"/>
                <w:b/>
                <w:color w:val="000000"/>
              </w:rPr>
              <w:t>Elaborado:</w:t>
            </w:r>
          </w:p>
        </w:tc>
        <w:tc>
          <w:tcPr>
            <w:tcW w:w="1855" w:type="dxa"/>
            <w:gridSpan w:val="2"/>
            <w:vAlign w:val="center"/>
          </w:tcPr>
          <w:p w14:paraId="7A32C191" w14:textId="77777777" w:rsidR="006C416E" w:rsidRPr="006B709A" w:rsidRDefault="006C416E" w:rsidP="006C416E">
            <w:pPr>
              <w:spacing w:before="120" w:after="120"/>
              <w:jc w:val="center"/>
              <w:rPr>
                <w:rFonts w:asciiTheme="minorHAnsi" w:hAnsiTheme="minorHAnsi" w:cstheme="minorHAnsi"/>
                <w:color w:val="000000"/>
                <w:sz w:val="18"/>
              </w:rPr>
            </w:pPr>
            <w:r w:rsidRPr="00087EFF">
              <w:rPr>
                <w:rFonts w:asciiTheme="minorHAnsi" w:hAnsiTheme="minorHAnsi" w:cstheme="minorHAnsi"/>
                <w:color w:val="000000"/>
                <w:sz w:val="18"/>
              </w:rPr>
              <w:t>Favio Michel</w:t>
            </w:r>
          </w:p>
        </w:tc>
        <w:tc>
          <w:tcPr>
            <w:tcW w:w="2246" w:type="dxa"/>
            <w:gridSpan w:val="2"/>
            <w:vAlign w:val="center"/>
          </w:tcPr>
          <w:p w14:paraId="0838C97F" w14:textId="77777777" w:rsidR="006C416E" w:rsidRPr="006B709A" w:rsidRDefault="006C416E" w:rsidP="006C416E">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Subgerente Nacional de Auditoría Interna</w:t>
            </w:r>
          </w:p>
        </w:tc>
        <w:tc>
          <w:tcPr>
            <w:tcW w:w="2128" w:type="dxa"/>
            <w:gridSpan w:val="2"/>
            <w:vAlign w:val="center"/>
          </w:tcPr>
          <w:p w14:paraId="0596BD52" w14:textId="77777777" w:rsidR="006C416E" w:rsidRPr="006B709A" w:rsidRDefault="006C416E" w:rsidP="006C416E">
            <w:pPr>
              <w:spacing w:before="120" w:after="120"/>
              <w:jc w:val="center"/>
              <w:rPr>
                <w:rFonts w:asciiTheme="minorHAnsi" w:hAnsiTheme="minorHAnsi" w:cstheme="minorHAnsi"/>
                <w:color w:val="000000"/>
                <w:sz w:val="18"/>
              </w:rPr>
            </w:pPr>
          </w:p>
        </w:tc>
        <w:tc>
          <w:tcPr>
            <w:tcW w:w="1219" w:type="dxa"/>
            <w:vAlign w:val="center"/>
          </w:tcPr>
          <w:p w14:paraId="02E99E67" w14:textId="4D395E8C" w:rsidR="006C416E" w:rsidRPr="006B709A" w:rsidRDefault="006C416E" w:rsidP="006C416E">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22/08/22</w:t>
            </w:r>
          </w:p>
        </w:tc>
      </w:tr>
      <w:tr w:rsidR="006C416E" w:rsidRPr="006B709A" w14:paraId="60DE266A" w14:textId="77777777" w:rsidTr="00424B51">
        <w:trPr>
          <w:trHeight w:val="299"/>
          <w:jc w:val="center"/>
        </w:trPr>
        <w:tc>
          <w:tcPr>
            <w:tcW w:w="1423" w:type="dxa"/>
            <w:vAlign w:val="center"/>
          </w:tcPr>
          <w:p w14:paraId="44E2DDBF" w14:textId="77777777" w:rsidR="006C416E" w:rsidRPr="006B709A" w:rsidRDefault="006C416E" w:rsidP="006C416E">
            <w:pPr>
              <w:spacing w:before="120" w:after="120"/>
              <w:jc w:val="center"/>
              <w:rPr>
                <w:rFonts w:asciiTheme="minorHAnsi" w:hAnsiTheme="minorHAnsi" w:cstheme="minorHAnsi"/>
                <w:b/>
                <w:color w:val="000000"/>
              </w:rPr>
            </w:pPr>
            <w:r w:rsidRPr="00B257A5">
              <w:rPr>
                <w:rFonts w:asciiTheme="minorHAnsi" w:hAnsiTheme="minorHAnsi" w:cstheme="minorHAnsi"/>
                <w:b/>
                <w:color w:val="000000"/>
              </w:rPr>
              <w:t>Revisado:</w:t>
            </w:r>
          </w:p>
        </w:tc>
        <w:tc>
          <w:tcPr>
            <w:tcW w:w="1855" w:type="dxa"/>
            <w:gridSpan w:val="2"/>
            <w:vAlign w:val="center"/>
          </w:tcPr>
          <w:p w14:paraId="4E61CCA4" w14:textId="77777777" w:rsidR="006C416E" w:rsidRPr="006B709A" w:rsidRDefault="006C416E" w:rsidP="006C416E">
            <w:pPr>
              <w:spacing w:before="120" w:after="120"/>
              <w:jc w:val="center"/>
              <w:rPr>
                <w:rFonts w:asciiTheme="minorHAnsi" w:hAnsiTheme="minorHAnsi" w:cstheme="minorHAnsi"/>
                <w:color w:val="000000"/>
                <w:sz w:val="18"/>
              </w:rPr>
            </w:pPr>
            <w:r w:rsidRPr="00E475F7">
              <w:rPr>
                <w:rFonts w:asciiTheme="minorHAnsi" w:hAnsiTheme="minorHAnsi" w:cstheme="minorHAnsi"/>
                <w:color w:val="000000"/>
                <w:sz w:val="18"/>
              </w:rPr>
              <w:t>Comité de Auditoría</w:t>
            </w:r>
          </w:p>
        </w:tc>
        <w:tc>
          <w:tcPr>
            <w:tcW w:w="2246" w:type="dxa"/>
            <w:gridSpan w:val="2"/>
            <w:vAlign w:val="center"/>
          </w:tcPr>
          <w:p w14:paraId="18F48AC5" w14:textId="77777777" w:rsidR="006C416E" w:rsidRPr="006B709A" w:rsidRDefault="006C416E" w:rsidP="006C416E">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N/A</w:t>
            </w:r>
          </w:p>
        </w:tc>
        <w:tc>
          <w:tcPr>
            <w:tcW w:w="2128" w:type="dxa"/>
            <w:gridSpan w:val="2"/>
            <w:vAlign w:val="center"/>
          </w:tcPr>
          <w:p w14:paraId="787C5D36" w14:textId="77777777" w:rsidR="006C416E" w:rsidRPr="006B709A" w:rsidRDefault="006C416E" w:rsidP="006C416E">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N/A</w:t>
            </w:r>
          </w:p>
        </w:tc>
        <w:tc>
          <w:tcPr>
            <w:tcW w:w="1219" w:type="dxa"/>
            <w:vAlign w:val="center"/>
          </w:tcPr>
          <w:p w14:paraId="5610E2EB" w14:textId="1AD8F103" w:rsidR="006C416E" w:rsidRPr="006B709A" w:rsidRDefault="006C416E" w:rsidP="006C416E">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26/08/22</w:t>
            </w:r>
          </w:p>
        </w:tc>
      </w:tr>
      <w:tr w:rsidR="006C416E" w:rsidRPr="006B709A" w14:paraId="5A7F16A3" w14:textId="77777777" w:rsidTr="00424B51">
        <w:trPr>
          <w:trHeight w:val="377"/>
          <w:jc w:val="center"/>
        </w:trPr>
        <w:tc>
          <w:tcPr>
            <w:tcW w:w="1423" w:type="dxa"/>
            <w:vAlign w:val="center"/>
          </w:tcPr>
          <w:p w14:paraId="45749091" w14:textId="77777777" w:rsidR="006C416E" w:rsidRPr="006B709A" w:rsidRDefault="006C416E" w:rsidP="006C416E">
            <w:pPr>
              <w:spacing w:before="120" w:after="120"/>
              <w:jc w:val="center"/>
              <w:rPr>
                <w:rFonts w:asciiTheme="minorHAnsi" w:hAnsiTheme="minorHAnsi" w:cstheme="minorHAnsi"/>
                <w:b/>
                <w:color w:val="000000"/>
              </w:rPr>
            </w:pPr>
            <w:r w:rsidRPr="00B257A5">
              <w:rPr>
                <w:rFonts w:asciiTheme="minorHAnsi" w:hAnsiTheme="minorHAnsi" w:cstheme="minorHAnsi"/>
                <w:b/>
                <w:color w:val="000000"/>
              </w:rPr>
              <w:t>Aprobado:</w:t>
            </w:r>
          </w:p>
        </w:tc>
        <w:tc>
          <w:tcPr>
            <w:tcW w:w="1855" w:type="dxa"/>
            <w:gridSpan w:val="2"/>
            <w:vAlign w:val="center"/>
          </w:tcPr>
          <w:p w14:paraId="23DADF46" w14:textId="77777777" w:rsidR="006C416E" w:rsidRPr="006B709A" w:rsidRDefault="006C416E" w:rsidP="006C416E">
            <w:pPr>
              <w:spacing w:before="120" w:after="120"/>
              <w:jc w:val="center"/>
              <w:rPr>
                <w:rFonts w:asciiTheme="minorHAnsi" w:hAnsiTheme="minorHAnsi" w:cstheme="minorHAnsi"/>
                <w:color w:val="000000"/>
                <w:sz w:val="18"/>
              </w:rPr>
            </w:pPr>
            <w:r w:rsidRPr="00087EFF">
              <w:rPr>
                <w:rFonts w:asciiTheme="minorHAnsi" w:hAnsiTheme="minorHAnsi" w:cstheme="minorHAnsi"/>
                <w:color w:val="000000"/>
                <w:sz w:val="18"/>
              </w:rPr>
              <w:t>Directorio</w:t>
            </w:r>
            <w:r>
              <w:rPr>
                <w:rFonts w:asciiTheme="minorHAnsi" w:hAnsiTheme="minorHAnsi" w:cstheme="minorHAnsi"/>
                <w:color w:val="000000"/>
                <w:sz w:val="18"/>
              </w:rPr>
              <w:t xml:space="preserve"> CIDRE IFD</w:t>
            </w:r>
          </w:p>
        </w:tc>
        <w:tc>
          <w:tcPr>
            <w:tcW w:w="2246" w:type="dxa"/>
            <w:gridSpan w:val="2"/>
            <w:vAlign w:val="center"/>
          </w:tcPr>
          <w:p w14:paraId="1EB436AE" w14:textId="77777777" w:rsidR="006C416E" w:rsidRPr="006B709A" w:rsidRDefault="006C416E" w:rsidP="006C416E">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N/A</w:t>
            </w:r>
          </w:p>
        </w:tc>
        <w:tc>
          <w:tcPr>
            <w:tcW w:w="2128" w:type="dxa"/>
            <w:gridSpan w:val="2"/>
            <w:vAlign w:val="center"/>
          </w:tcPr>
          <w:p w14:paraId="02A2782C" w14:textId="77777777" w:rsidR="006C416E" w:rsidRPr="006B709A" w:rsidRDefault="006C416E" w:rsidP="006C416E">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N/A</w:t>
            </w:r>
          </w:p>
        </w:tc>
        <w:tc>
          <w:tcPr>
            <w:tcW w:w="1219" w:type="dxa"/>
            <w:vAlign w:val="center"/>
          </w:tcPr>
          <w:p w14:paraId="2DE8E3FC" w14:textId="7150C204" w:rsidR="006C416E" w:rsidRPr="006B709A" w:rsidRDefault="006C416E" w:rsidP="006C416E">
            <w:pPr>
              <w:spacing w:before="120" w:after="120"/>
              <w:jc w:val="center"/>
              <w:rPr>
                <w:rFonts w:asciiTheme="minorHAnsi" w:hAnsiTheme="minorHAnsi" w:cstheme="minorHAnsi"/>
                <w:color w:val="000000"/>
                <w:sz w:val="18"/>
              </w:rPr>
            </w:pPr>
            <w:r>
              <w:rPr>
                <w:rFonts w:asciiTheme="minorHAnsi" w:hAnsiTheme="minorHAnsi" w:cstheme="minorHAnsi"/>
                <w:color w:val="000000"/>
                <w:sz w:val="18"/>
              </w:rPr>
              <w:t>26/08/22</w:t>
            </w:r>
          </w:p>
        </w:tc>
      </w:tr>
      <w:tr w:rsidR="001C39B5" w:rsidRPr="006B709A" w14:paraId="7D4C36D2" w14:textId="77777777" w:rsidTr="00424B51">
        <w:trPr>
          <w:jc w:val="center"/>
        </w:trPr>
        <w:tc>
          <w:tcPr>
            <w:tcW w:w="2002" w:type="dxa"/>
            <w:gridSpan w:val="2"/>
            <w:shd w:val="clear" w:color="auto" w:fill="C4BC96" w:themeFill="background2" w:themeFillShade="BF"/>
            <w:vAlign w:val="center"/>
          </w:tcPr>
          <w:p w14:paraId="58943EC2" w14:textId="77777777" w:rsidR="001C39B5" w:rsidRPr="006B709A" w:rsidRDefault="001C39B5" w:rsidP="00F22E2B">
            <w:pPr>
              <w:spacing w:before="120" w:after="120"/>
              <w:jc w:val="center"/>
              <w:rPr>
                <w:rFonts w:asciiTheme="minorHAnsi" w:hAnsiTheme="minorHAnsi" w:cstheme="minorHAnsi"/>
                <w:b/>
                <w:color w:val="000000"/>
              </w:rPr>
            </w:pPr>
            <w:r w:rsidRPr="006B709A">
              <w:rPr>
                <w:rFonts w:asciiTheme="minorHAnsi" w:hAnsiTheme="minorHAnsi" w:cstheme="minorHAnsi"/>
                <w:b/>
                <w:color w:val="000000"/>
              </w:rPr>
              <w:t>Acta y Resolución de Directorio</w:t>
            </w:r>
          </w:p>
        </w:tc>
        <w:tc>
          <w:tcPr>
            <w:tcW w:w="2722" w:type="dxa"/>
            <w:gridSpan w:val="2"/>
            <w:shd w:val="clear" w:color="auto" w:fill="auto"/>
            <w:vAlign w:val="center"/>
          </w:tcPr>
          <w:p w14:paraId="11D1DF41" w14:textId="77777777" w:rsidR="00AB6237" w:rsidRPr="00AB6237" w:rsidRDefault="006C416E" w:rsidP="00AB6237">
            <w:pPr>
              <w:jc w:val="center"/>
              <w:rPr>
                <w:rFonts w:asciiTheme="minorHAnsi" w:hAnsiTheme="minorHAnsi" w:cstheme="minorHAnsi"/>
                <w:sz w:val="18"/>
                <w:szCs w:val="18"/>
              </w:rPr>
            </w:pPr>
            <w:r w:rsidRPr="00AB6237">
              <w:rPr>
                <w:rFonts w:asciiTheme="minorHAnsi" w:hAnsiTheme="minorHAnsi" w:cstheme="minorHAnsi"/>
                <w:sz w:val="18"/>
                <w:szCs w:val="18"/>
              </w:rPr>
              <w:t xml:space="preserve">Acta Nº32/2022 </w:t>
            </w:r>
          </w:p>
          <w:p w14:paraId="75915C0C" w14:textId="29E358C9" w:rsidR="001C39B5" w:rsidRPr="006B709A" w:rsidRDefault="006C416E" w:rsidP="00AB6237">
            <w:pPr>
              <w:jc w:val="center"/>
              <w:rPr>
                <w:rFonts w:asciiTheme="minorHAnsi" w:hAnsiTheme="minorHAnsi" w:cstheme="minorHAnsi"/>
                <w:color w:val="000000"/>
                <w:sz w:val="18"/>
              </w:rPr>
            </w:pPr>
            <w:r w:rsidRPr="00AB6237">
              <w:rPr>
                <w:rFonts w:asciiTheme="minorHAnsi" w:hAnsiTheme="minorHAnsi" w:cstheme="minorHAnsi"/>
                <w:sz w:val="18"/>
                <w:szCs w:val="18"/>
              </w:rPr>
              <w:t>Resolución Nº144/2022</w:t>
            </w:r>
          </w:p>
        </w:tc>
        <w:tc>
          <w:tcPr>
            <w:tcW w:w="1530" w:type="dxa"/>
            <w:gridSpan w:val="2"/>
            <w:shd w:val="clear" w:color="auto" w:fill="C4BC96" w:themeFill="background2" w:themeFillShade="BF"/>
            <w:vAlign w:val="center"/>
          </w:tcPr>
          <w:p w14:paraId="648533D7" w14:textId="77777777" w:rsidR="001C39B5" w:rsidRPr="006B709A" w:rsidRDefault="001C39B5" w:rsidP="00F22E2B">
            <w:pPr>
              <w:spacing w:before="120" w:after="120"/>
              <w:jc w:val="center"/>
              <w:rPr>
                <w:rFonts w:asciiTheme="minorHAnsi" w:hAnsiTheme="minorHAnsi" w:cstheme="minorHAnsi"/>
                <w:color w:val="000000"/>
                <w:sz w:val="18"/>
              </w:rPr>
            </w:pPr>
            <w:r w:rsidRPr="006B709A">
              <w:rPr>
                <w:rFonts w:asciiTheme="minorHAnsi" w:hAnsiTheme="minorHAnsi" w:cstheme="minorHAnsi"/>
                <w:b/>
                <w:color w:val="000000"/>
              </w:rPr>
              <w:t>Fecha inicio de vigencia</w:t>
            </w:r>
          </w:p>
        </w:tc>
        <w:tc>
          <w:tcPr>
            <w:tcW w:w="2617" w:type="dxa"/>
            <w:gridSpan w:val="2"/>
            <w:vAlign w:val="center"/>
          </w:tcPr>
          <w:p w14:paraId="6522A621" w14:textId="4161CB42" w:rsidR="001C39B5" w:rsidRPr="006B709A" w:rsidRDefault="006C416E" w:rsidP="00F22E2B">
            <w:pPr>
              <w:spacing w:before="120" w:after="120"/>
              <w:jc w:val="center"/>
              <w:rPr>
                <w:rFonts w:asciiTheme="minorHAnsi" w:hAnsiTheme="minorHAnsi" w:cstheme="minorHAnsi"/>
                <w:color w:val="000000"/>
                <w:sz w:val="18"/>
              </w:rPr>
            </w:pPr>
            <w:r w:rsidRPr="00E475F7">
              <w:rPr>
                <w:rFonts w:asciiTheme="minorHAnsi" w:hAnsiTheme="minorHAnsi" w:cstheme="minorHAnsi"/>
                <w:color w:val="000000"/>
                <w:sz w:val="18"/>
              </w:rPr>
              <w:t>0</w:t>
            </w:r>
            <w:r>
              <w:rPr>
                <w:rFonts w:asciiTheme="minorHAnsi" w:hAnsiTheme="minorHAnsi" w:cstheme="minorHAnsi"/>
                <w:color w:val="000000"/>
                <w:sz w:val="18"/>
              </w:rPr>
              <w:t>1</w:t>
            </w:r>
            <w:r w:rsidRPr="00E475F7">
              <w:rPr>
                <w:rFonts w:asciiTheme="minorHAnsi" w:hAnsiTheme="minorHAnsi" w:cstheme="minorHAnsi"/>
                <w:color w:val="000000"/>
                <w:sz w:val="18"/>
              </w:rPr>
              <w:t>/</w:t>
            </w:r>
            <w:r>
              <w:rPr>
                <w:rFonts w:asciiTheme="minorHAnsi" w:hAnsiTheme="minorHAnsi" w:cstheme="minorHAnsi"/>
                <w:color w:val="000000"/>
                <w:sz w:val="18"/>
              </w:rPr>
              <w:t>09</w:t>
            </w:r>
            <w:r w:rsidRPr="00E475F7">
              <w:rPr>
                <w:rFonts w:asciiTheme="minorHAnsi" w:hAnsiTheme="minorHAnsi" w:cstheme="minorHAnsi"/>
                <w:color w:val="000000"/>
                <w:sz w:val="18"/>
              </w:rPr>
              <w:t>/20</w:t>
            </w:r>
            <w:r>
              <w:rPr>
                <w:rFonts w:asciiTheme="minorHAnsi" w:hAnsiTheme="minorHAnsi" w:cstheme="minorHAnsi"/>
                <w:color w:val="000000"/>
                <w:sz w:val="18"/>
              </w:rPr>
              <w:t>22</w:t>
            </w:r>
          </w:p>
        </w:tc>
      </w:tr>
    </w:tbl>
    <w:p w14:paraId="6FE019A3" w14:textId="77777777" w:rsidR="003205CE" w:rsidRDefault="003205CE" w:rsidP="003205CE">
      <w:pPr>
        <w:spacing w:before="240" w:after="240"/>
        <w:jc w:val="center"/>
        <w:rPr>
          <w:rFonts w:asciiTheme="minorHAnsi" w:hAnsiTheme="minorHAnsi" w:cs="Arial"/>
          <w:b/>
          <w:color w:val="000000"/>
          <w:sz w:val="28"/>
        </w:rPr>
      </w:pPr>
      <w:r w:rsidRPr="009115D9">
        <w:rPr>
          <w:rFonts w:asciiTheme="minorHAnsi" w:hAnsiTheme="minorHAnsi" w:cs="Arial"/>
          <w:b/>
          <w:color w:val="000000"/>
          <w:sz w:val="28"/>
        </w:rPr>
        <w:t>Control de Cambios</w:t>
      </w:r>
    </w:p>
    <w:tbl>
      <w:tblPr>
        <w:tblStyle w:val="Tablaconcuadrcula"/>
        <w:tblW w:w="4624" w:type="pct"/>
        <w:jc w:val="center"/>
        <w:tblLook w:val="04A0" w:firstRow="1" w:lastRow="0" w:firstColumn="1" w:lastColumn="0" w:noHBand="0" w:noVBand="1"/>
      </w:tblPr>
      <w:tblGrid>
        <w:gridCol w:w="964"/>
        <w:gridCol w:w="870"/>
        <w:gridCol w:w="1795"/>
        <w:gridCol w:w="1081"/>
        <w:gridCol w:w="1262"/>
        <w:gridCol w:w="3450"/>
      </w:tblGrid>
      <w:tr w:rsidR="001C39B5" w:rsidRPr="006B709A" w14:paraId="2A92E450" w14:textId="77777777" w:rsidTr="00AB6237">
        <w:trPr>
          <w:jc w:val="center"/>
        </w:trPr>
        <w:tc>
          <w:tcPr>
            <w:tcW w:w="523" w:type="pct"/>
            <w:vAlign w:val="center"/>
          </w:tcPr>
          <w:p w14:paraId="03446C18" w14:textId="77777777" w:rsidR="001C39B5" w:rsidRPr="006B709A" w:rsidRDefault="001C39B5" w:rsidP="00F22E2B">
            <w:pPr>
              <w:jc w:val="center"/>
              <w:rPr>
                <w:rFonts w:asciiTheme="minorHAnsi" w:hAnsiTheme="minorHAnsi" w:cstheme="minorHAnsi"/>
                <w:b/>
                <w:sz w:val="18"/>
                <w:szCs w:val="18"/>
              </w:rPr>
            </w:pPr>
            <w:r w:rsidRPr="006B709A">
              <w:rPr>
                <w:rFonts w:asciiTheme="minorHAnsi" w:hAnsiTheme="minorHAnsi" w:cstheme="minorHAnsi"/>
                <w:b/>
                <w:sz w:val="18"/>
                <w:szCs w:val="18"/>
              </w:rPr>
              <w:t>Estado</w:t>
            </w:r>
          </w:p>
        </w:tc>
        <w:tc>
          <w:tcPr>
            <w:tcW w:w="462" w:type="pct"/>
            <w:vAlign w:val="center"/>
          </w:tcPr>
          <w:p w14:paraId="72F37B27" w14:textId="77777777" w:rsidR="001C39B5" w:rsidRPr="006B709A" w:rsidRDefault="001C39B5" w:rsidP="00F22E2B">
            <w:pPr>
              <w:jc w:val="center"/>
              <w:rPr>
                <w:rFonts w:asciiTheme="minorHAnsi" w:hAnsiTheme="minorHAnsi" w:cstheme="minorHAnsi"/>
                <w:b/>
                <w:sz w:val="18"/>
                <w:szCs w:val="18"/>
              </w:rPr>
            </w:pPr>
            <w:r w:rsidRPr="006B709A">
              <w:rPr>
                <w:rFonts w:asciiTheme="minorHAnsi" w:hAnsiTheme="minorHAnsi" w:cstheme="minorHAnsi"/>
                <w:b/>
                <w:sz w:val="18"/>
                <w:szCs w:val="18"/>
              </w:rPr>
              <w:t>Versión</w:t>
            </w:r>
          </w:p>
        </w:tc>
        <w:tc>
          <w:tcPr>
            <w:tcW w:w="975" w:type="pct"/>
            <w:vAlign w:val="center"/>
          </w:tcPr>
          <w:p w14:paraId="01C88E58" w14:textId="77777777" w:rsidR="001C39B5" w:rsidRPr="006B709A" w:rsidRDefault="001C39B5" w:rsidP="00F22E2B">
            <w:pPr>
              <w:jc w:val="center"/>
              <w:rPr>
                <w:rFonts w:asciiTheme="minorHAnsi" w:hAnsiTheme="minorHAnsi" w:cstheme="minorHAnsi"/>
                <w:b/>
                <w:sz w:val="18"/>
                <w:szCs w:val="18"/>
              </w:rPr>
            </w:pPr>
            <w:r w:rsidRPr="006B709A">
              <w:rPr>
                <w:rFonts w:asciiTheme="minorHAnsi" w:hAnsiTheme="minorHAnsi" w:cstheme="minorHAnsi"/>
                <w:b/>
                <w:sz w:val="18"/>
                <w:szCs w:val="18"/>
              </w:rPr>
              <w:t>Acta y Res. de Aprobación</w:t>
            </w:r>
          </w:p>
        </w:tc>
        <w:tc>
          <w:tcPr>
            <w:tcW w:w="516" w:type="pct"/>
            <w:vAlign w:val="center"/>
          </w:tcPr>
          <w:p w14:paraId="0609843D" w14:textId="77777777" w:rsidR="001C39B5" w:rsidRPr="006B709A" w:rsidRDefault="001C39B5" w:rsidP="00F22E2B">
            <w:pPr>
              <w:jc w:val="center"/>
              <w:rPr>
                <w:rFonts w:asciiTheme="minorHAnsi" w:hAnsiTheme="minorHAnsi" w:cstheme="minorHAnsi"/>
                <w:b/>
                <w:sz w:val="18"/>
                <w:szCs w:val="18"/>
              </w:rPr>
            </w:pPr>
            <w:r w:rsidRPr="006B709A">
              <w:rPr>
                <w:rFonts w:asciiTheme="minorHAnsi" w:hAnsiTheme="minorHAnsi" w:cstheme="minorHAnsi"/>
                <w:b/>
                <w:sz w:val="18"/>
                <w:szCs w:val="18"/>
              </w:rPr>
              <w:t>Fecha de Aprobación</w:t>
            </w:r>
          </w:p>
        </w:tc>
        <w:tc>
          <w:tcPr>
            <w:tcW w:w="681" w:type="pct"/>
            <w:vAlign w:val="center"/>
          </w:tcPr>
          <w:p w14:paraId="3622C977" w14:textId="77777777" w:rsidR="001C39B5" w:rsidRPr="006B709A" w:rsidRDefault="001C39B5" w:rsidP="00F22E2B">
            <w:pPr>
              <w:jc w:val="center"/>
              <w:rPr>
                <w:rFonts w:asciiTheme="minorHAnsi" w:hAnsiTheme="minorHAnsi" w:cstheme="minorHAnsi"/>
                <w:b/>
                <w:sz w:val="18"/>
                <w:szCs w:val="18"/>
              </w:rPr>
            </w:pPr>
            <w:r w:rsidRPr="006B709A">
              <w:rPr>
                <w:rFonts w:asciiTheme="minorHAnsi" w:hAnsiTheme="minorHAnsi" w:cstheme="minorHAnsi"/>
                <w:b/>
                <w:sz w:val="18"/>
                <w:szCs w:val="18"/>
              </w:rPr>
              <w:t>Fecha de Inicio de vigencia</w:t>
            </w:r>
          </w:p>
        </w:tc>
        <w:tc>
          <w:tcPr>
            <w:tcW w:w="1842" w:type="pct"/>
            <w:vAlign w:val="center"/>
          </w:tcPr>
          <w:p w14:paraId="6F97B8A1" w14:textId="77777777" w:rsidR="001C39B5" w:rsidRPr="006B709A" w:rsidRDefault="001C39B5" w:rsidP="00F22E2B">
            <w:pPr>
              <w:jc w:val="center"/>
              <w:rPr>
                <w:rFonts w:asciiTheme="minorHAnsi" w:hAnsiTheme="minorHAnsi" w:cstheme="minorHAnsi"/>
                <w:b/>
                <w:sz w:val="18"/>
                <w:szCs w:val="18"/>
              </w:rPr>
            </w:pPr>
            <w:r w:rsidRPr="006B709A">
              <w:rPr>
                <w:rFonts w:asciiTheme="minorHAnsi" w:hAnsiTheme="minorHAnsi" w:cstheme="minorHAnsi"/>
                <w:b/>
                <w:sz w:val="18"/>
                <w:szCs w:val="18"/>
              </w:rPr>
              <w:t>Descripción del cambio realizado</w:t>
            </w:r>
          </w:p>
        </w:tc>
      </w:tr>
      <w:tr w:rsidR="001C39B5" w:rsidRPr="006B709A" w14:paraId="033307A9" w14:textId="77777777" w:rsidTr="00AB6237">
        <w:trPr>
          <w:jc w:val="center"/>
        </w:trPr>
        <w:tc>
          <w:tcPr>
            <w:tcW w:w="523" w:type="pct"/>
            <w:vAlign w:val="center"/>
          </w:tcPr>
          <w:p w14:paraId="604D9339" w14:textId="77777777" w:rsidR="001C39B5" w:rsidRPr="006B709A" w:rsidRDefault="001C39B5" w:rsidP="00F22E2B">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No vigente</w:t>
            </w:r>
          </w:p>
        </w:tc>
        <w:tc>
          <w:tcPr>
            <w:tcW w:w="462" w:type="pct"/>
            <w:vAlign w:val="center"/>
          </w:tcPr>
          <w:p w14:paraId="1B15DA76" w14:textId="77777777" w:rsidR="001C39B5" w:rsidRPr="006B709A" w:rsidRDefault="001C39B5" w:rsidP="00F22E2B">
            <w:pPr>
              <w:jc w:val="center"/>
              <w:rPr>
                <w:rFonts w:asciiTheme="minorHAnsi" w:hAnsiTheme="minorHAnsi" w:cstheme="minorHAnsi"/>
                <w:color w:val="000000"/>
                <w:sz w:val="16"/>
                <w:szCs w:val="16"/>
              </w:rPr>
            </w:pPr>
            <w:r w:rsidRPr="00E11511">
              <w:rPr>
                <w:rFonts w:asciiTheme="minorHAnsi" w:hAnsiTheme="minorHAnsi" w:cs="Tahoma"/>
                <w:spacing w:val="-1"/>
                <w:sz w:val="16"/>
                <w:szCs w:val="16"/>
              </w:rPr>
              <w:t>V</w:t>
            </w:r>
            <w:r w:rsidRPr="00E11511">
              <w:rPr>
                <w:rFonts w:asciiTheme="minorHAnsi" w:hAnsiTheme="minorHAnsi" w:cs="Tahoma"/>
                <w:sz w:val="16"/>
                <w:szCs w:val="16"/>
              </w:rPr>
              <w:t>2</w:t>
            </w:r>
            <w:r w:rsidRPr="00E11511">
              <w:rPr>
                <w:rFonts w:asciiTheme="minorHAnsi" w:hAnsiTheme="minorHAnsi" w:cs="Tahoma"/>
                <w:spacing w:val="-2"/>
                <w:sz w:val="16"/>
                <w:szCs w:val="16"/>
              </w:rPr>
              <w:t>.</w:t>
            </w:r>
            <w:r w:rsidRPr="00E11511">
              <w:rPr>
                <w:rFonts w:asciiTheme="minorHAnsi" w:hAnsiTheme="minorHAnsi" w:cs="Tahoma"/>
                <w:sz w:val="16"/>
                <w:szCs w:val="16"/>
              </w:rPr>
              <w:t>0</w:t>
            </w:r>
            <w:r w:rsidRPr="00E11511">
              <w:rPr>
                <w:rFonts w:asciiTheme="minorHAnsi" w:hAnsiTheme="minorHAnsi" w:cs="Tahoma"/>
                <w:spacing w:val="-2"/>
                <w:sz w:val="16"/>
                <w:szCs w:val="16"/>
              </w:rPr>
              <w:t>.</w:t>
            </w:r>
            <w:r w:rsidRPr="00E11511">
              <w:rPr>
                <w:rFonts w:asciiTheme="minorHAnsi" w:hAnsiTheme="minorHAnsi" w:cs="Tahoma"/>
                <w:sz w:val="16"/>
                <w:szCs w:val="16"/>
              </w:rPr>
              <w:t>2018</w:t>
            </w:r>
          </w:p>
        </w:tc>
        <w:tc>
          <w:tcPr>
            <w:tcW w:w="975" w:type="pct"/>
            <w:vAlign w:val="center"/>
          </w:tcPr>
          <w:p w14:paraId="306A91CC" w14:textId="77777777" w:rsidR="001C39B5" w:rsidRPr="00E11511" w:rsidRDefault="001C39B5" w:rsidP="00F22E2B">
            <w:pPr>
              <w:jc w:val="center"/>
              <w:rPr>
                <w:rFonts w:asciiTheme="minorHAnsi" w:hAnsiTheme="minorHAnsi" w:cs="Tahoma"/>
                <w:spacing w:val="1"/>
                <w:sz w:val="16"/>
                <w:szCs w:val="16"/>
              </w:rPr>
            </w:pPr>
            <w:r w:rsidRPr="00E11511">
              <w:rPr>
                <w:rFonts w:asciiTheme="minorHAnsi" w:hAnsiTheme="minorHAnsi" w:cs="Tahoma"/>
                <w:spacing w:val="-2"/>
                <w:sz w:val="16"/>
                <w:szCs w:val="16"/>
              </w:rPr>
              <w:t>A</w:t>
            </w:r>
            <w:r w:rsidRPr="00E11511">
              <w:rPr>
                <w:rFonts w:asciiTheme="minorHAnsi" w:hAnsiTheme="minorHAnsi" w:cs="Tahoma"/>
                <w:spacing w:val="-1"/>
                <w:sz w:val="16"/>
                <w:szCs w:val="16"/>
              </w:rPr>
              <w:t>c</w:t>
            </w:r>
            <w:r w:rsidRPr="00E11511">
              <w:rPr>
                <w:rFonts w:asciiTheme="minorHAnsi" w:hAnsiTheme="minorHAnsi" w:cs="Tahoma"/>
                <w:spacing w:val="1"/>
                <w:sz w:val="16"/>
                <w:szCs w:val="16"/>
              </w:rPr>
              <w:t>t</w:t>
            </w:r>
            <w:r w:rsidRPr="00E11511">
              <w:rPr>
                <w:rFonts w:asciiTheme="minorHAnsi" w:hAnsiTheme="minorHAnsi" w:cs="Tahoma"/>
                <w:sz w:val="16"/>
                <w:szCs w:val="16"/>
              </w:rPr>
              <w:t xml:space="preserve">a </w:t>
            </w:r>
            <w:proofErr w:type="spellStart"/>
            <w:r w:rsidRPr="00E11511">
              <w:rPr>
                <w:rFonts w:asciiTheme="minorHAnsi" w:hAnsiTheme="minorHAnsi" w:cs="Tahoma"/>
                <w:spacing w:val="-2"/>
                <w:sz w:val="16"/>
                <w:szCs w:val="16"/>
              </w:rPr>
              <w:t>N</w:t>
            </w:r>
            <w:r w:rsidRPr="00E11511">
              <w:rPr>
                <w:rFonts w:asciiTheme="minorHAnsi" w:hAnsiTheme="minorHAnsi" w:cs="Tahoma"/>
                <w:sz w:val="16"/>
                <w:szCs w:val="16"/>
              </w:rPr>
              <w:t>º</w:t>
            </w:r>
            <w:proofErr w:type="spellEnd"/>
            <w:r w:rsidRPr="00E11511">
              <w:rPr>
                <w:rFonts w:asciiTheme="minorHAnsi" w:hAnsiTheme="minorHAnsi" w:cs="Tahoma"/>
                <w:sz w:val="16"/>
                <w:szCs w:val="16"/>
              </w:rPr>
              <w:t xml:space="preserve"> 31</w:t>
            </w:r>
            <w:r w:rsidRPr="00E11511">
              <w:rPr>
                <w:rFonts w:asciiTheme="minorHAnsi" w:hAnsiTheme="minorHAnsi" w:cs="Tahoma"/>
                <w:spacing w:val="1"/>
                <w:sz w:val="16"/>
                <w:szCs w:val="16"/>
              </w:rPr>
              <w:t>/</w:t>
            </w:r>
            <w:r w:rsidRPr="00E11511">
              <w:rPr>
                <w:rFonts w:asciiTheme="minorHAnsi" w:hAnsiTheme="minorHAnsi" w:cs="Tahoma"/>
                <w:sz w:val="16"/>
                <w:szCs w:val="16"/>
              </w:rPr>
              <w:t>2</w:t>
            </w:r>
            <w:r w:rsidRPr="00E11511">
              <w:rPr>
                <w:rFonts w:asciiTheme="minorHAnsi" w:hAnsiTheme="minorHAnsi" w:cs="Tahoma"/>
                <w:spacing w:val="-5"/>
                <w:sz w:val="16"/>
                <w:szCs w:val="16"/>
              </w:rPr>
              <w:t>0</w:t>
            </w:r>
            <w:r w:rsidRPr="00E11511">
              <w:rPr>
                <w:rFonts w:asciiTheme="minorHAnsi" w:hAnsiTheme="minorHAnsi" w:cs="Tahoma"/>
                <w:sz w:val="16"/>
                <w:szCs w:val="16"/>
              </w:rPr>
              <w:t>1</w:t>
            </w:r>
            <w:r w:rsidRPr="00E11511">
              <w:rPr>
                <w:rFonts w:asciiTheme="minorHAnsi" w:hAnsiTheme="minorHAnsi" w:cs="Tahoma"/>
                <w:spacing w:val="1"/>
                <w:sz w:val="16"/>
                <w:szCs w:val="16"/>
              </w:rPr>
              <w:t>8</w:t>
            </w:r>
          </w:p>
          <w:p w14:paraId="03680A0B" w14:textId="77777777" w:rsidR="001C39B5" w:rsidRPr="006B709A" w:rsidRDefault="001C39B5" w:rsidP="00F22E2B">
            <w:pPr>
              <w:jc w:val="center"/>
              <w:rPr>
                <w:rFonts w:asciiTheme="minorHAnsi" w:hAnsiTheme="minorHAnsi" w:cstheme="minorHAnsi"/>
                <w:color w:val="000000"/>
                <w:sz w:val="16"/>
                <w:szCs w:val="16"/>
              </w:rPr>
            </w:pPr>
            <w:r w:rsidRPr="00E11511">
              <w:rPr>
                <w:rFonts w:asciiTheme="minorHAnsi" w:hAnsiTheme="minorHAnsi" w:cs="Tahoma"/>
                <w:spacing w:val="-1"/>
                <w:sz w:val="16"/>
                <w:szCs w:val="16"/>
              </w:rPr>
              <w:t>Re</w:t>
            </w:r>
            <w:r w:rsidRPr="00E11511">
              <w:rPr>
                <w:rFonts w:asciiTheme="minorHAnsi" w:hAnsiTheme="minorHAnsi" w:cs="Tahoma"/>
                <w:spacing w:val="2"/>
                <w:sz w:val="16"/>
                <w:szCs w:val="16"/>
              </w:rPr>
              <w:t>s</w:t>
            </w:r>
            <w:r w:rsidRPr="00E11511">
              <w:rPr>
                <w:rFonts w:asciiTheme="minorHAnsi" w:hAnsiTheme="minorHAnsi" w:cs="Tahoma"/>
                <w:sz w:val="16"/>
                <w:szCs w:val="16"/>
              </w:rPr>
              <w:t>o</w:t>
            </w:r>
            <w:r w:rsidRPr="00E11511">
              <w:rPr>
                <w:rFonts w:asciiTheme="minorHAnsi" w:hAnsiTheme="minorHAnsi" w:cs="Tahoma"/>
                <w:spacing w:val="-5"/>
                <w:sz w:val="16"/>
                <w:szCs w:val="16"/>
              </w:rPr>
              <w:t>l</w:t>
            </w:r>
            <w:r w:rsidRPr="00E11511">
              <w:rPr>
                <w:rFonts w:asciiTheme="minorHAnsi" w:hAnsiTheme="minorHAnsi" w:cs="Tahoma"/>
                <w:spacing w:val="2"/>
                <w:sz w:val="16"/>
                <w:szCs w:val="16"/>
              </w:rPr>
              <w:t>u</w:t>
            </w:r>
            <w:r w:rsidRPr="00E11511">
              <w:rPr>
                <w:rFonts w:asciiTheme="minorHAnsi" w:hAnsiTheme="minorHAnsi" w:cs="Tahoma"/>
                <w:spacing w:val="-1"/>
                <w:sz w:val="16"/>
                <w:szCs w:val="16"/>
              </w:rPr>
              <w:t>c</w:t>
            </w:r>
            <w:r w:rsidRPr="00E11511">
              <w:rPr>
                <w:rFonts w:asciiTheme="minorHAnsi" w:hAnsiTheme="minorHAnsi" w:cs="Tahoma"/>
                <w:sz w:val="16"/>
                <w:szCs w:val="16"/>
              </w:rPr>
              <w:t>i</w:t>
            </w:r>
            <w:r w:rsidRPr="00E11511">
              <w:rPr>
                <w:rFonts w:asciiTheme="minorHAnsi" w:hAnsiTheme="minorHAnsi" w:cs="Tahoma"/>
                <w:spacing w:val="-5"/>
                <w:sz w:val="16"/>
                <w:szCs w:val="16"/>
              </w:rPr>
              <w:t>ó</w:t>
            </w:r>
            <w:r w:rsidRPr="00E11511">
              <w:rPr>
                <w:rFonts w:asciiTheme="minorHAnsi" w:hAnsiTheme="minorHAnsi" w:cs="Tahoma"/>
                <w:sz w:val="16"/>
                <w:szCs w:val="16"/>
              </w:rPr>
              <w:t>n</w:t>
            </w:r>
            <w:r w:rsidRPr="00E11511">
              <w:rPr>
                <w:rFonts w:asciiTheme="minorHAnsi" w:hAnsiTheme="minorHAnsi" w:cs="Tahoma"/>
                <w:spacing w:val="5"/>
                <w:sz w:val="16"/>
                <w:szCs w:val="16"/>
              </w:rPr>
              <w:t xml:space="preserve"> </w:t>
            </w:r>
            <w:r w:rsidRPr="00E11511">
              <w:rPr>
                <w:rFonts w:asciiTheme="minorHAnsi" w:hAnsiTheme="minorHAnsi" w:cs="Tahoma"/>
                <w:sz w:val="16"/>
                <w:szCs w:val="16"/>
              </w:rPr>
              <w:t>10</w:t>
            </w:r>
            <w:r w:rsidRPr="00E11511">
              <w:rPr>
                <w:rFonts w:asciiTheme="minorHAnsi" w:hAnsiTheme="minorHAnsi" w:cs="Tahoma"/>
                <w:spacing w:val="-5"/>
                <w:sz w:val="16"/>
                <w:szCs w:val="16"/>
              </w:rPr>
              <w:t>5</w:t>
            </w:r>
            <w:r w:rsidRPr="00E11511">
              <w:rPr>
                <w:rFonts w:asciiTheme="minorHAnsi" w:hAnsiTheme="minorHAnsi" w:cs="Tahoma"/>
                <w:spacing w:val="1"/>
                <w:sz w:val="16"/>
                <w:szCs w:val="16"/>
              </w:rPr>
              <w:t>/</w:t>
            </w:r>
            <w:r w:rsidRPr="00E11511">
              <w:rPr>
                <w:rFonts w:asciiTheme="minorHAnsi" w:hAnsiTheme="minorHAnsi" w:cs="Tahoma"/>
                <w:sz w:val="16"/>
                <w:szCs w:val="16"/>
              </w:rPr>
              <w:t>2018</w:t>
            </w:r>
          </w:p>
        </w:tc>
        <w:tc>
          <w:tcPr>
            <w:tcW w:w="516" w:type="pct"/>
            <w:vAlign w:val="center"/>
          </w:tcPr>
          <w:p w14:paraId="4955EDAF" w14:textId="77777777" w:rsidR="001C39B5" w:rsidRPr="006B709A" w:rsidRDefault="001C39B5" w:rsidP="00F22E2B">
            <w:pPr>
              <w:jc w:val="center"/>
              <w:rPr>
                <w:rFonts w:asciiTheme="minorHAnsi" w:hAnsiTheme="minorHAnsi" w:cstheme="minorHAnsi"/>
                <w:color w:val="FF0000"/>
                <w:sz w:val="16"/>
                <w:szCs w:val="16"/>
              </w:rPr>
            </w:pPr>
            <w:r w:rsidRPr="00E11511">
              <w:rPr>
                <w:rFonts w:asciiTheme="minorHAnsi" w:hAnsiTheme="minorHAnsi" w:cs="Tahoma"/>
                <w:sz w:val="16"/>
                <w:szCs w:val="16"/>
              </w:rPr>
              <w:t>12</w:t>
            </w:r>
            <w:r w:rsidRPr="00E11511">
              <w:rPr>
                <w:rFonts w:asciiTheme="minorHAnsi" w:hAnsiTheme="minorHAnsi" w:cs="Tahoma"/>
                <w:spacing w:val="1"/>
                <w:sz w:val="16"/>
                <w:szCs w:val="16"/>
              </w:rPr>
              <w:t>/</w:t>
            </w:r>
            <w:r w:rsidRPr="00E11511">
              <w:rPr>
                <w:rFonts w:asciiTheme="minorHAnsi" w:hAnsiTheme="minorHAnsi" w:cs="Tahoma"/>
                <w:sz w:val="16"/>
                <w:szCs w:val="16"/>
              </w:rPr>
              <w:t>10</w:t>
            </w:r>
            <w:r w:rsidRPr="00E11511">
              <w:rPr>
                <w:rFonts w:asciiTheme="minorHAnsi" w:hAnsiTheme="minorHAnsi" w:cs="Tahoma"/>
                <w:spacing w:val="1"/>
                <w:sz w:val="16"/>
                <w:szCs w:val="16"/>
              </w:rPr>
              <w:t>/</w:t>
            </w:r>
            <w:r w:rsidRPr="00E11511">
              <w:rPr>
                <w:rFonts w:asciiTheme="minorHAnsi" w:hAnsiTheme="minorHAnsi" w:cs="Tahoma"/>
                <w:sz w:val="16"/>
                <w:szCs w:val="16"/>
              </w:rPr>
              <w:t>20</w:t>
            </w:r>
            <w:r w:rsidRPr="00E11511">
              <w:rPr>
                <w:rFonts w:asciiTheme="minorHAnsi" w:hAnsiTheme="minorHAnsi" w:cs="Tahoma"/>
                <w:spacing w:val="-5"/>
                <w:sz w:val="16"/>
                <w:szCs w:val="16"/>
              </w:rPr>
              <w:t>1</w:t>
            </w:r>
            <w:r w:rsidRPr="00E11511">
              <w:rPr>
                <w:rFonts w:asciiTheme="minorHAnsi" w:hAnsiTheme="minorHAnsi" w:cs="Tahoma"/>
                <w:sz w:val="16"/>
                <w:szCs w:val="16"/>
              </w:rPr>
              <w:t>8</w:t>
            </w:r>
          </w:p>
        </w:tc>
        <w:tc>
          <w:tcPr>
            <w:tcW w:w="681" w:type="pct"/>
            <w:vAlign w:val="center"/>
          </w:tcPr>
          <w:p w14:paraId="008C3A6E" w14:textId="77777777" w:rsidR="001C39B5" w:rsidRPr="006B709A" w:rsidRDefault="001C39B5" w:rsidP="00F22E2B">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15/10/2018</w:t>
            </w:r>
          </w:p>
        </w:tc>
        <w:tc>
          <w:tcPr>
            <w:tcW w:w="1842" w:type="pct"/>
            <w:vAlign w:val="center"/>
          </w:tcPr>
          <w:p w14:paraId="1EAA3800" w14:textId="77777777" w:rsidR="001C39B5" w:rsidRPr="006B709A" w:rsidRDefault="001C39B5" w:rsidP="00F22E2B">
            <w:pPr>
              <w:rPr>
                <w:rFonts w:asciiTheme="minorHAnsi" w:hAnsiTheme="minorHAnsi" w:cstheme="minorHAnsi"/>
                <w:color w:val="000000"/>
                <w:sz w:val="16"/>
                <w:szCs w:val="16"/>
              </w:rPr>
            </w:pPr>
            <w:r w:rsidRPr="00E11511">
              <w:rPr>
                <w:rFonts w:asciiTheme="minorHAnsi" w:hAnsiTheme="minorHAnsi" w:cstheme="minorHAnsi"/>
                <w:color w:val="000000"/>
                <w:sz w:val="16"/>
                <w:szCs w:val="16"/>
              </w:rPr>
              <w:t>Documento original</w:t>
            </w:r>
          </w:p>
        </w:tc>
      </w:tr>
      <w:tr w:rsidR="001C39B5" w:rsidRPr="006B709A" w14:paraId="5230F647" w14:textId="77777777" w:rsidTr="00AB6237">
        <w:trPr>
          <w:jc w:val="center"/>
        </w:trPr>
        <w:tc>
          <w:tcPr>
            <w:tcW w:w="523" w:type="pct"/>
            <w:vAlign w:val="center"/>
          </w:tcPr>
          <w:p w14:paraId="57B98B17" w14:textId="79675F3D" w:rsidR="001C39B5" w:rsidRPr="006B709A" w:rsidRDefault="006C416E" w:rsidP="00F22E2B">
            <w:pPr>
              <w:jc w:val="center"/>
              <w:rPr>
                <w:rFonts w:asciiTheme="minorHAnsi" w:hAnsiTheme="minorHAnsi" w:cstheme="minorHAnsi"/>
                <w:color w:val="000000"/>
                <w:sz w:val="16"/>
                <w:szCs w:val="16"/>
              </w:rPr>
            </w:pPr>
            <w:r>
              <w:rPr>
                <w:rFonts w:asciiTheme="minorHAnsi" w:hAnsiTheme="minorHAnsi" w:cstheme="minorHAnsi"/>
                <w:color w:val="000000"/>
                <w:sz w:val="16"/>
                <w:szCs w:val="16"/>
              </w:rPr>
              <w:t xml:space="preserve">No </w:t>
            </w:r>
            <w:r w:rsidR="001C39B5" w:rsidRPr="00E11511">
              <w:rPr>
                <w:rFonts w:asciiTheme="minorHAnsi" w:hAnsiTheme="minorHAnsi" w:cstheme="minorHAnsi"/>
                <w:color w:val="000000"/>
                <w:sz w:val="16"/>
                <w:szCs w:val="16"/>
              </w:rPr>
              <w:t>Vigente</w:t>
            </w:r>
          </w:p>
        </w:tc>
        <w:tc>
          <w:tcPr>
            <w:tcW w:w="462" w:type="pct"/>
            <w:vAlign w:val="center"/>
          </w:tcPr>
          <w:p w14:paraId="0419C565" w14:textId="77777777" w:rsidR="001C39B5" w:rsidRPr="006B709A" w:rsidRDefault="001C39B5" w:rsidP="00F22E2B">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V1.09.19</w:t>
            </w:r>
          </w:p>
        </w:tc>
        <w:tc>
          <w:tcPr>
            <w:tcW w:w="975" w:type="pct"/>
            <w:vAlign w:val="center"/>
          </w:tcPr>
          <w:p w14:paraId="6BB65FD2" w14:textId="77777777" w:rsidR="001C39B5" w:rsidRPr="00E11511" w:rsidRDefault="001C39B5" w:rsidP="00F22E2B">
            <w:pPr>
              <w:spacing w:before="120" w:after="120"/>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 xml:space="preserve">Acta </w:t>
            </w:r>
            <w:proofErr w:type="spellStart"/>
            <w:r w:rsidRPr="00E11511">
              <w:rPr>
                <w:rFonts w:asciiTheme="minorHAnsi" w:hAnsiTheme="minorHAnsi" w:cstheme="minorHAnsi"/>
                <w:color w:val="000000"/>
                <w:sz w:val="16"/>
                <w:szCs w:val="16"/>
              </w:rPr>
              <w:t>N°</w:t>
            </w:r>
            <w:proofErr w:type="spellEnd"/>
            <w:r w:rsidRPr="00E11511">
              <w:rPr>
                <w:rFonts w:asciiTheme="minorHAnsi" w:hAnsiTheme="minorHAnsi" w:cstheme="minorHAnsi"/>
                <w:color w:val="000000"/>
                <w:sz w:val="16"/>
                <w:szCs w:val="16"/>
              </w:rPr>
              <w:t xml:space="preserve"> 27/2019</w:t>
            </w:r>
          </w:p>
          <w:p w14:paraId="4E86FAF7" w14:textId="77777777" w:rsidR="001C39B5" w:rsidRPr="006B709A" w:rsidRDefault="001C39B5" w:rsidP="00F22E2B">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Resolución N°78/2019</w:t>
            </w:r>
          </w:p>
        </w:tc>
        <w:tc>
          <w:tcPr>
            <w:tcW w:w="516" w:type="pct"/>
            <w:vAlign w:val="center"/>
          </w:tcPr>
          <w:p w14:paraId="2B56C35A" w14:textId="77777777" w:rsidR="001C39B5" w:rsidRPr="006B709A" w:rsidRDefault="001C39B5" w:rsidP="00F22E2B">
            <w:pPr>
              <w:jc w:val="center"/>
              <w:rPr>
                <w:rFonts w:asciiTheme="minorHAnsi" w:hAnsiTheme="minorHAnsi" w:cstheme="minorHAnsi"/>
                <w:color w:val="FF0000"/>
                <w:sz w:val="16"/>
                <w:szCs w:val="16"/>
              </w:rPr>
            </w:pPr>
            <w:r w:rsidRPr="00E11511">
              <w:rPr>
                <w:rFonts w:asciiTheme="minorHAnsi" w:hAnsiTheme="minorHAnsi" w:cstheme="minorHAnsi"/>
                <w:color w:val="000000"/>
                <w:sz w:val="16"/>
                <w:szCs w:val="16"/>
              </w:rPr>
              <w:t>13/09/19</w:t>
            </w:r>
          </w:p>
        </w:tc>
        <w:tc>
          <w:tcPr>
            <w:tcW w:w="681" w:type="pct"/>
            <w:vAlign w:val="center"/>
          </w:tcPr>
          <w:p w14:paraId="3A912392" w14:textId="77777777" w:rsidR="001C39B5" w:rsidRPr="006B709A" w:rsidRDefault="001C39B5" w:rsidP="00F22E2B">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01/10/2019</w:t>
            </w:r>
          </w:p>
        </w:tc>
        <w:tc>
          <w:tcPr>
            <w:tcW w:w="1842" w:type="pct"/>
            <w:vAlign w:val="center"/>
          </w:tcPr>
          <w:p w14:paraId="6D0E63A4" w14:textId="77777777" w:rsidR="001C39B5" w:rsidRPr="00E11511" w:rsidRDefault="001C39B5" w:rsidP="00F22E2B">
            <w:pPr>
              <w:jc w:val="both"/>
              <w:rPr>
                <w:rFonts w:asciiTheme="minorHAnsi" w:hAnsiTheme="minorHAnsi" w:cs="Arial"/>
                <w:color w:val="0D0D0D" w:themeColor="text1" w:themeTint="F2"/>
                <w:sz w:val="16"/>
                <w:szCs w:val="16"/>
              </w:rPr>
            </w:pPr>
            <w:r w:rsidRPr="00E11511">
              <w:rPr>
                <w:rFonts w:asciiTheme="minorHAnsi" w:hAnsiTheme="minorHAnsi" w:cs="Arial"/>
                <w:color w:val="0D0D0D" w:themeColor="text1" w:themeTint="F2"/>
                <w:sz w:val="16"/>
                <w:szCs w:val="16"/>
              </w:rPr>
              <w:t>Modificación general a partir de documento original aprobado en Comité de Directorio –</w:t>
            </w:r>
            <w:proofErr w:type="spellStart"/>
            <w:r w:rsidRPr="00E11511">
              <w:rPr>
                <w:rFonts w:asciiTheme="minorHAnsi" w:hAnsiTheme="minorHAnsi" w:cs="Arial"/>
                <w:color w:val="0D0D0D" w:themeColor="text1" w:themeTint="F2"/>
                <w:sz w:val="16"/>
                <w:szCs w:val="16"/>
              </w:rPr>
              <w:t>Nº</w:t>
            </w:r>
            <w:proofErr w:type="spellEnd"/>
            <w:r w:rsidRPr="00E11511">
              <w:rPr>
                <w:rFonts w:asciiTheme="minorHAnsi" w:hAnsiTheme="minorHAnsi" w:cs="Arial"/>
                <w:color w:val="0D0D0D" w:themeColor="text1" w:themeTint="F2"/>
                <w:sz w:val="16"/>
                <w:szCs w:val="16"/>
              </w:rPr>
              <w:t xml:space="preserve"> 31/2018-Resolución 105/2018.</w:t>
            </w:r>
          </w:p>
          <w:p w14:paraId="363CB678" w14:textId="54812B01" w:rsidR="00FD70C4" w:rsidRPr="006B709A" w:rsidRDefault="001C39B5" w:rsidP="00B40CDE">
            <w:pPr>
              <w:jc w:val="both"/>
              <w:rPr>
                <w:rFonts w:asciiTheme="minorHAnsi" w:hAnsiTheme="minorHAnsi" w:cstheme="minorHAnsi"/>
                <w:color w:val="000000"/>
                <w:sz w:val="16"/>
                <w:szCs w:val="16"/>
              </w:rPr>
            </w:pPr>
            <w:r w:rsidRPr="00E11511">
              <w:rPr>
                <w:rFonts w:asciiTheme="minorHAnsi" w:hAnsiTheme="minorHAnsi" w:cs="Arial"/>
                <w:color w:val="0D0D0D" w:themeColor="text1" w:themeTint="F2"/>
                <w:sz w:val="16"/>
                <w:szCs w:val="16"/>
              </w:rPr>
              <w:t xml:space="preserve"> </w:t>
            </w:r>
            <w:r w:rsidRPr="00E11511">
              <w:rPr>
                <w:rFonts w:asciiTheme="minorHAnsi" w:hAnsiTheme="minorHAnsi" w:cs="Arial"/>
                <w:b/>
                <w:color w:val="000000"/>
                <w:sz w:val="16"/>
                <w:szCs w:val="16"/>
              </w:rPr>
              <w:t>Ratificación</w:t>
            </w:r>
            <w:r w:rsidRPr="00E11511">
              <w:rPr>
                <w:rFonts w:asciiTheme="minorHAnsi" w:hAnsiTheme="minorHAnsi" w:cs="Arial"/>
                <w:color w:val="000000"/>
                <w:sz w:val="16"/>
                <w:szCs w:val="16"/>
              </w:rPr>
              <w:t xml:space="preserve">: Directorio Acta </w:t>
            </w:r>
            <w:proofErr w:type="spellStart"/>
            <w:r w:rsidRPr="00E11511">
              <w:rPr>
                <w:rFonts w:asciiTheme="minorHAnsi" w:hAnsiTheme="minorHAnsi" w:cs="Arial"/>
                <w:color w:val="000000"/>
                <w:sz w:val="16"/>
                <w:szCs w:val="16"/>
              </w:rPr>
              <w:t>N°</w:t>
            </w:r>
            <w:proofErr w:type="spellEnd"/>
            <w:r>
              <w:rPr>
                <w:rFonts w:asciiTheme="minorHAnsi" w:hAnsiTheme="minorHAnsi" w:cs="Arial"/>
                <w:color w:val="000000"/>
                <w:sz w:val="16"/>
                <w:szCs w:val="16"/>
              </w:rPr>
              <w:t xml:space="preserve"> 35</w:t>
            </w:r>
            <w:r w:rsidRPr="00E11511">
              <w:rPr>
                <w:rFonts w:asciiTheme="minorHAnsi" w:hAnsiTheme="minorHAnsi" w:cs="Arial"/>
                <w:color w:val="000000"/>
                <w:sz w:val="16"/>
                <w:szCs w:val="16"/>
              </w:rPr>
              <w:t xml:space="preserve">/2019 Resolución </w:t>
            </w:r>
            <w:proofErr w:type="spellStart"/>
            <w:r w:rsidRPr="00E11511">
              <w:rPr>
                <w:rFonts w:asciiTheme="minorHAnsi" w:hAnsiTheme="minorHAnsi" w:cs="Arial"/>
                <w:color w:val="000000"/>
                <w:sz w:val="16"/>
                <w:szCs w:val="16"/>
              </w:rPr>
              <w:t>N°</w:t>
            </w:r>
            <w:proofErr w:type="spellEnd"/>
            <w:r w:rsidRPr="00E11511">
              <w:rPr>
                <w:rFonts w:asciiTheme="minorHAnsi" w:hAnsiTheme="minorHAnsi" w:cs="Arial"/>
                <w:color w:val="000000"/>
                <w:sz w:val="16"/>
                <w:szCs w:val="16"/>
              </w:rPr>
              <w:t xml:space="preserve"> </w:t>
            </w:r>
            <w:r>
              <w:rPr>
                <w:rFonts w:asciiTheme="minorHAnsi" w:hAnsiTheme="minorHAnsi" w:cs="Arial"/>
                <w:color w:val="000000"/>
                <w:sz w:val="16"/>
                <w:szCs w:val="16"/>
              </w:rPr>
              <w:t>107</w:t>
            </w:r>
            <w:r w:rsidRPr="00E11511">
              <w:rPr>
                <w:rFonts w:asciiTheme="minorHAnsi" w:hAnsiTheme="minorHAnsi" w:cs="Arial"/>
                <w:color w:val="000000"/>
                <w:sz w:val="16"/>
                <w:szCs w:val="16"/>
              </w:rPr>
              <w:t>/2019. Fecha 13/</w:t>
            </w:r>
            <w:r>
              <w:rPr>
                <w:rFonts w:asciiTheme="minorHAnsi" w:hAnsiTheme="minorHAnsi" w:cs="Arial"/>
                <w:color w:val="000000"/>
                <w:sz w:val="16"/>
                <w:szCs w:val="16"/>
              </w:rPr>
              <w:t>12</w:t>
            </w:r>
            <w:r w:rsidRPr="00E11511">
              <w:rPr>
                <w:rFonts w:asciiTheme="minorHAnsi" w:hAnsiTheme="minorHAnsi" w:cs="Arial"/>
                <w:color w:val="000000"/>
                <w:sz w:val="16"/>
                <w:szCs w:val="16"/>
              </w:rPr>
              <w:t>/2019</w:t>
            </w:r>
          </w:p>
        </w:tc>
      </w:tr>
      <w:tr w:rsidR="00B40CDE" w:rsidRPr="006B709A" w14:paraId="55E71197" w14:textId="77777777" w:rsidTr="00AB6237">
        <w:trPr>
          <w:jc w:val="center"/>
        </w:trPr>
        <w:tc>
          <w:tcPr>
            <w:tcW w:w="523" w:type="pct"/>
            <w:vAlign w:val="center"/>
          </w:tcPr>
          <w:p w14:paraId="3B64F615" w14:textId="2CAFC3A2" w:rsidR="00B40CDE" w:rsidRPr="006B709A" w:rsidRDefault="006C416E" w:rsidP="00B40CDE">
            <w:pPr>
              <w:jc w:val="center"/>
              <w:rPr>
                <w:rFonts w:asciiTheme="minorHAnsi" w:hAnsiTheme="minorHAnsi" w:cstheme="minorHAnsi"/>
                <w:color w:val="000000"/>
                <w:sz w:val="16"/>
                <w:szCs w:val="16"/>
              </w:rPr>
            </w:pPr>
            <w:r>
              <w:rPr>
                <w:rFonts w:asciiTheme="minorHAnsi" w:hAnsiTheme="minorHAnsi" w:cstheme="minorHAnsi"/>
                <w:color w:val="000000"/>
                <w:sz w:val="16"/>
                <w:szCs w:val="16"/>
              </w:rPr>
              <w:t xml:space="preserve">No </w:t>
            </w:r>
            <w:r w:rsidR="00B40CDE" w:rsidRPr="00E11511">
              <w:rPr>
                <w:rFonts w:asciiTheme="minorHAnsi" w:hAnsiTheme="minorHAnsi" w:cstheme="minorHAnsi"/>
                <w:color w:val="000000"/>
                <w:sz w:val="16"/>
                <w:szCs w:val="16"/>
              </w:rPr>
              <w:t>Vigente</w:t>
            </w:r>
          </w:p>
        </w:tc>
        <w:tc>
          <w:tcPr>
            <w:tcW w:w="462" w:type="pct"/>
            <w:vAlign w:val="center"/>
          </w:tcPr>
          <w:p w14:paraId="2B4159DF" w14:textId="657EC547" w:rsidR="00B40CDE" w:rsidRPr="006B709A" w:rsidRDefault="00B40CDE" w:rsidP="00B40CDE">
            <w:pPr>
              <w:jc w:val="center"/>
              <w:rPr>
                <w:rFonts w:asciiTheme="minorHAnsi" w:hAnsiTheme="minorHAnsi" w:cstheme="minorHAnsi"/>
                <w:color w:val="000000"/>
                <w:sz w:val="16"/>
                <w:szCs w:val="16"/>
              </w:rPr>
            </w:pPr>
            <w:r w:rsidRPr="00E11511">
              <w:rPr>
                <w:rFonts w:asciiTheme="minorHAnsi" w:hAnsiTheme="minorHAnsi" w:cstheme="minorHAnsi"/>
                <w:color w:val="000000"/>
                <w:sz w:val="16"/>
                <w:szCs w:val="16"/>
              </w:rPr>
              <w:t>V1.0</w:t>
            </w:r>
            <w:r>
              <w:rPr>
                <w:rFonts w:asciiTheme="minorHAnsi" w:hAnsiTheme="minorHAnsi" w:cstheme="minorHAnsi"/>
                <w:color w:val="000000"/>
                <w:sz w:val="16"/>
                <w:szCs w:val="16"/>
              </w:rPr>
              <w:t>8</w:t>
            </w:r>
            <w:r w:rsidRPr="00E11511">
              <w:rPr>
                <w:rFonts w:asciiTheme="minorHAnsi" w:hAnsiTheme="minorHAnsi" w:cstheme="minorHAnsi"/>
                <w:color w:val="000000"/>
                <w:sz w:val="16"/>
                <w:szCs w:val="16"/>
              </w:rPr>
              <w:t>.</w:t>
            </w:r>
            <w:r>
              <w:rPr>
                <w:rFonts w:asciiTheme="minorHAnsi" w:hAnsiTheme="minorHAnsi" w:cstheme="minorHAnsi"/>
                <w:color w:val="000000"/>
                <w:sz w:val="16"/>
                <w:szCs w:val="16"/>
              </w:rPr>
              <w:t>20</w:t>
            </w:r>
          </w:p>
        </w:tc>
        <w:tc>
          <w:tcPr>
            <w:tcW w:w="975" w:type="pct"/>
            <w:vAlign w:val="center"/>
          </w:tcPr>
          <w:p w14:paraId="05219C7A" w14:textId="4B63337F" w:rsidR="00B40CDE" w:rsidRPr="006B709A" w:rsidRDefault="00B40CDE" w:rsidP="00B40CDE">
            <w:pPr>
              <w:jc w:val="center"/>
              <w:rPr>
                <w:rFonts w:asciiTheme="minorHAnsi" w:hAnsiTheme="minorHAnsi" w:cstheme="minorHAnsi"/>
                <w:color w:val="000000"/>
                <w:sz w:val="16"/>
                <w:szCs w:val="16"/>
              </w:rPr>
            </w:pPr>
            <w:r>
              <w:rPr>
                <w:rFonts w:asciiTheme="minorHAnsi" w:hAnsiTheme="minorHAnsi" w:cstheme="minorHAnsi"/>
                <w:color w:val="000000"/>
                <w:sz w:val="16"/>
                <w:szCs w:val="16"/>
              </w:rPr>
              <w:t>Acta Nº22/2020 Resolución Nº105/2020</w:t>
            </w:r>
          </w:p>
        </w:tc>
        <w:tc>
          <w:tcPr>
            <w:tcW w:w="516" w:type="pct"/>
            <w:vAlign w:val="center"/>
          </w:tcPr>
          <w:p w14:paraId="757CAD56" w14:textId="37BB6EE5" w:rsidR="00B40CDE" w:rsidRPr="006B709A" w:rsidRDefault="00B40CDE" w:rsidP="00B40CDE">
            <w:pPr>
              <w:jc w:val="center"/>
              <w:rPr>
                <w:rFonts w:asciiTheme="minorHAnsi" w:hAnsiTheme="minorHAnsi" w:cstheme="minorHAnsi"/>
                <w:color w:val="FF0000"/>
                <w:sz w:val="16"/>
                <w:szCs w:val="16"/>
              </w:rPr>
            </w:pPr>
            <w:r w:rsidRPr="005F5155">
              <w:rPr>
                <w:rFonts w:asciiTheme="minorHAnsi" w:hAnsiTheme="minorHAnsi" w:cstheme="minorHAnsi"/>
                <w:sz w:val="16"/>
                <w:szCs w:val="16"/>
              </w:rPr>
              <w:t>14/08/2020</w:t>
            </w:r>
          </w:p>
        </w:tc>
        <w:tc>
          <w:tcPr>
            <w:tcW w:w="681" w:type="pct"/>
            <w:vAlign w:val="center"/>
          </w:tcPr>
          <w:p w14:paraId="4B12C536" w14:textId="2C9A2647" w:rsidR="00B40CDE" w:rsidRPr="006B709A" w:rsidRDefault="00B40CDE" w:rsidP="00B40CDE">
            <w:pPr>
              <w:jc w:val="center"/>
              <w:rPr>
                <w:rFonts w:asciiTheme="minorHAnsi" w:hAnsiTheme="minorHAnsi" w:cstheme="minorHAnsi"/>
                <w:color w:val="000000"/>
                <w:sz w:val="16"/>
                <w:szCs w:val="16"/>
              </w:rPr>
            </w:pPr>
            <w:r>
              <w:rPr>
                <w:rFonts w:asciiTheme="minorHAnsi" w:hAnsiTheme="minorHAnsi" w:cstheme="minorHAnsi"/>
                <w:color w:val="000000"/>
                <w:sz w:val="16"/>
                <w:szCs w:val="16"/>
              </w:rPr>
              <w:t>01/10/2020</w:t>
            </w:r>
          </w:p>
        </w:tc>
        <w:tc>
          <w:tcPr>
            <w:tcW w:w="1842" w:type="pct"/>
            <w:vAlign w:val="center"/>
          </w:tcPr>
          <w:p w14:paraId="2A2483F5" w14:textId="65D3119A" w:rsidR="00B40CDE" w:rsidRPr="006B709A" w:rsidRDefault="00433D72" w:rsidP="00B40CDE">
            <w:pPr>
              <w:jc w:val="both"/>
              <w:rPr>
                <w:rFonts w:asciiTheme="minorHAnsi" w:hAnsiTheme="minorHAnsi" w:cstheme="minorHAnsi"/>
                <w:color w:val="000000"/>
                <w:sz w:val="16"/>
                <w:szCs w:val="16"/>
              </w:rPr>
            </w:pPr>
            <w:r>
              <w:rPr>
                <w:rFonts w:asciiTheme="minorHAnsi" w:hAnsiTheme="minorHAnsi" w:cstheme="minorHAnsi"/>
                <w:color w:val="000000"/>
                <w:sz w:val="16"/>
                <w:szCs w:val="16"/>
              </w:rPr>
              <w:t>Ratificación de la normativa interna de Auditoría Interna.</w:t>
            </w:r>
          </w:p>
        </w:tc>
      </w:tr>
      <w:tr w:rsidR="003D3CF4" w:rsidRPr="006B709A" w14:paraId="68CC951A" w14:textId="77777777" w:rsidTr="00AB6237">
        <w:trPr>
          <w:jc w:val="center"/>
        </w:trPr>
        <w:tc>
          <w:tcPr>
            <w:tcW w:w="523" w:type="pct"/>
            <w:vAlign w:val="center"/>
          </w:tcPr>
          <w:p w14:paraId="200ED378" w14:textId="31CAC42F" w:rsidR="003D3CF4" w:rsidRPr="00E11511" w:rsidRDefault="006C416E" w:rsidP="003D3CF4">
            <w:pPr>
              <w:jc w:val="center"/>
              <w:rPr>
                <w:rFonts w:asciiTheme="minorHAnsi" w:hAnsiTheme="minorHAnsi" w:cstheme="minorHAnsi"/>
                <w:color w:val="000000"/>
                <w:sz w:val="16"/>
                <w:szCs w:val="16"/>
              </w:rPr>
            </w:pPr>
            <w:r>
              <w:rPr>
                <w:rFonts w:asciiTheme="minorHAnsi" w:hAnsiTheme="minorHAnsi" w:cstheme="minorHAnsi"/>
                <w:sz w:val="16"/>
                <w:szCs w:val="16"/>
                <w:lang w:val="es-ES"/>
              </w:rPr>
              <w:t xml:space="preserve">No </w:t>
            </w:r>
            <w:r w:rsidR="003D3CF4">
              <w:rPr>
                <w:rFonts w:asciiTheme="minorHAnsi" w:hAnsiTheme="minorHAnsi" w:cstheme="minorHAnsi"/>
                <w:sz w:val="16"/>
                <w:szCs w:val="16"/>
                <w:lang w:val="es-ES"/>
              </w:rPr>
              <w:t>Vigente</w:t>
            </w:r>
          </w:p>
        </w:tc>
        <w:tc>
          <w:tcPr>
            <w:tcW w:w="462" w:type="pct"/>
            <w:vAlign w:val="center"/>
          </w:tcPr>
          <w:p w14:paraId="73D35CF6" w14:textId="3192AB01" w:rsidR="003D3CF4" w:rsidRPr="00E11511" w:rsidRDefault="003D3CF4" w:rsidP="003D3CF4">
            <w:pPr>
              <w:jc w:val="center"/>
              <w:rPr>
                <w:rFonts w:asciiTheme="minorHAnsi" w:hAnsiTheme="minorHAnsi" w:cstheme="minorHAnsi"/>
                <w:color w:val="000000"/>
                <w:sz w:val="16"/>
                <w:szCs w:val="16"/>
              </w:rPr>
            </w:pPr>
            <w:r>
              <w:rPr>
                <w:rFonts w:asciiTheme="minorHAnsi" w:hAnsiTheme="minorHAnsi" w:cstheme="minorHAnsi"/>
                <w:sz w:val="16"/>
                <w:szCs w:val="16"/>
                <w:lang w:val="es-ES"/>
              </w:rPr>
              <w:t>V1.12.21</w:t>
            </w:r>
          </w:p>
        </w:tc>
        <w:tc>
          <w:tcPr>
            <w:tcW w:w="975" w:type="pct"/>
            <w:vAlign w:val="center"/>
          </w:tcPr>
          <w:p w14:paraId="0EA23651" w14:textId="62B70760" w:rsidR="003D3CF4" w:rsidRDefault="003D3CF4" w:rsidP="003D3CF4">
            <w:pPr>
              <w:jc w:val="center"/>
              <w:rPr>
                <w:rFonts w:asciiTheme="minorHAnsi" w:hAnsiTheme="minorHAnsi" w:cstheme="minorHAnsi"/>
                <w:color w:val="000000"/>
                <w:sz w:val="16"/>
                <w:szCs w:val="16"/>
              </w:rPr>
            </w:pPr>
            <w:r>
              <w:rPr>
                <w:rFonts w:asciiTheme="minorHAnsi" w:hAnsiTheme="minorHAnsi" w:cstheme="minorHAnsi"/>
                <w:sz w:val="16"/>
                <w:szCs w:val="16"/>
                <w:lang w:val="es-ES"/>
              </w:rPr>
              <w:t>Acta Nº40/2021 Resolución Nº135/2021</w:t>
            </w:r>
          </w:p>
        </w:tc>
        <w:tc>
          <w:tcPr>
            <w:tcW w:w="516" w:type="pct"/>
            <w:vAlign w:val="center"/>
          </w:tcPr>
          <w:p w14:paraId="000A791A" w14:textId="1F1466AD" w:rsidR="003D3CF4" w:rsidRPr="005F5155" w:rsidRDefault="003D3CF4" w:rsidP="003D3CF4">
            <w:pPr>
              <w:jc w:val="center"/>
              <w:rPr>
                <w:rFonts w:asciiTheme="minorHAnsi" w:hAnsiTheme="minorHAnsi" w:cstheme="minorHAnsi"/>
                <w:sz w:val="16"/>
                <w:szCs w:val="16"/>
              </w:rPr>
            </w:pPr>
            <w:r>
              <w:rPr>
                <w:rFonts w:asciiTheme="minorHAnsi" w:hAnsiTheme="minorHAnsi" w:cstheme="minorHAnsi"/>
                <w:sz w:val="16"/>
                <w:szCs w:val="16"/>
              </w:rPr>
              <w:t>10/12/2021</w:t>
            </w:r>
          </w:p>
        </w:tc>
        <w:tc>
          <w:tcPr>
            <w:tcW w:w="681" w:type="pct"/>
            <w:vAlign w:val="center"/>
          </w:tcPr>
          <w:p w14:paraId="2CD48C59" w14:textId="41A1DAC1" w:rsidR="003D3CF4" w:rsidRDefault="003D3CF4" w:rsidP="003D3CF4">
            <w:pPr>
              <w:jc w:val="center"/>
              <w:rPr>
                <w:rFonts w:asciiTheme="minorHAnsi" w:hAnsiTheme="minorHAnsi" w:cstheme="minorHAnsi"/>
                <w:color w:val="000000"/>
                <w:sz w:val="16"/>
                <w:szCs w:val="16"/>
              </w:rPr>
            </w:pPr>
            <w:r>
              <w:rPr>
                <w:rFonts w:asciiTheme="minorHAnsi" w:hAnsiTheme="minorHAnsi" w:cstheme="minorHAnsi"/>
                <w:color w:val="000000"/>
                <w:sz w:val="16"/>
                <w:szCs w:val="16"/>
              </w:rPr>
              <w:t>0</w:t>
            </w:r>
            <w:r w:rsidR="007C2E24">
              <w:rPr>
                <w:rFonts w:asciiTheme="minorHAnsi" w:hAnsiTheme="minorHAnsi" w:cstheme="minorHAnsi"/>
                <w:color w:val="000000"/>
                <w:sz w:val="16"/>
                <w:szCs w:val="16"/>
              </w:rPr>
              <w:t>3</w:t>
            </w:r>
            <w:r>
              <w:rPr>
                <w:rFonts w:asciiTheme="minorHAnsi" w:hAnsiTheme="minorHAnsi" w:cstheme="minorHAnsi"/>
                <w:color w:val="000000"/>
                <w:sz w:val="16"/>
                <w:szCs w:val="16"/>
              </w:rPr>
              <w:t>/01/2022</w:t>
            </w:r>
          </w:p>
        </w:tc>
        <w:tc>
          <w:tcPr>
            <w:tcW w:w="1842" w:type="pct"/>
            <w:vAlign w:val="center"/>
          </w:tcPr>
          <w:p w14:paraId="71190B1F" w14:textId="6AAA32EF" w:rsidR="003D3CF4" w:rsidRDefault="003D3CF4" w:rsidP="003D3CF4">
            <w:pPr>
              <w:jc w:val="both"/>
              <w:rPr>
                <w:rFonts w:asciiTheme="minorHAnsi" w:hAnsiTheme="minorHAnsi" w:cstheme="minorHAnsi"/>
                <w:color w:val="000000"/>
                <w:sz w:val="16"/>
                <w:szCs w:val="16"/>
              </w:rPr>
            </w:pPr>
            <w:r>
              <w:rPr>
                <w:rFonts w:asciiTheme="minorHAnsi" w:hAnsiTheme="minorHAnsi" w:cstheme="minorHAnsi"/>
                <w:color w:val="000000"/>
                <w:sz w:val="16"/>
                <w:szCs w:val="16"/>
              </w:rPr>
              <w:t>Incorporación último párrafo en el Punto 2 Alcance y/o Aplicabilidad.</w:t>
            </w:r>
          </w:p>
        </w:tc>
      </w:tr>
      <w:tr w:rsidR="00BF33F7" w:rsidRPr="006B709A" w14:paraId="50646ED4" w14:textId="77777777" w:rsidTr="00AB6237">
        <w:trPr>
          <w:jc w:val="center"/>
        </w:trPr>
        <w:tc>
          <w:tcPr>
            <w:tcW w:w="523" w:type="pct"/>
            <w:vAlign w:val="center"/>
          </w:tcPr>
          <w:p w14:paraId="1716E0E1" w14:textId="6FFCA4CC" w:rsidR="00BF33F7" w:rsidRDefault="00BF33F7" w:rsidP="00BF33F7">
            <w:pPr>
              <w:jc w:val="center"/>
              <w:rPr>
                <w:rFonts w:asciiTheme="minorHAnsi" w:hAnsiTheme="minorHAnsi" w:cstheme="minorHAnsi"/>
                <w:sz w:val="16"/>
                <w:szCs w:val="16"/>
                <w:lang w:val="es-ES"/>
              </w:rPr>
            </w:pPr>
            <w:r>
              <w:rPr>
                <w:rFonts w:asciiTheme="minorHAnsi" w:hAnsiTheme="minorHAnsi" w:cstheme="minorHAnsi"/>
                <w:sz w:val="16"/>
                <w:szCs w:val="16"/>
              </w:rPr>
              <w:t>Vigente</w:t>
            </w:r>
          </w:p>
        </w:tc>
        <w:tc>
          <w:tcPr>
            <w:tcW w:w="462" w:type="pct"/>
            <w:vAlign w:val="center"/>
          </w:tcPr>
          <w:p w14:paraId="63BDD81A" w14:textId="4A4B09D7" w:rsidR="00BF33F7" w:rsidRDefault="00BF33F7" w:rsidP="00BF33F7">
            <w:pPr>
              <w:jc w:val="center"/>
              <w:rPr>
                <w:rFonts w:asciiTheme="minorHAnsi" w:hAnsiTheme="minorHAnsi" w:cstheme="minorHAnsi"/>
                <w:sz w:val="16"/>
                <w:szCs w:val="16"/>
                <w:lang w:val="es-ES"/>
              </w:rPr>
            </w:pPr>
            <w:r>
              <w:rPr>
                <w:rFonts w:asciiTheme="minorHAnsi" w:hAnsiTheme="minorHAnsi" w:cstheme="minorHAnsi"/>
                <w:sz w:val="16"/>
                <w:szCs w:val="16"/>
              </w:rPr>
              <w:t>V1.08.22</w:t>
            </w:r>
          </w:p>
        </w:tc>
        <w:tc>
          <w:tcPr>
            <w:tcW w:w="975" w:type="pct"/>
            <w:vAlign w:val="center"/>
          </w:tcPr>
          <w:p w14:paraId="0518386A" w14:textId="3BC54DF4" w:rsidR="00BF33F7" w:rsidRDefault="00BF33F7" w:rsidP="00BF33F7">
            <w:pPr>
              <w:jc w:val="center"/>
              <w:rPr>
                <w:rFonts w:asciiTheme="minorHAnsi" w:hAnsiTheme="minorHAnsi" w:cstheme="minorHAnsi"/>
                <w:sz w:val="16"/>
                <w:szCs w:val="16"/>
                <w:lang w:val="es-ES"/>
              </w:rPr>
            </w:pPr>
            <w:r>
              <w:rPr>
                <w:rFonts w:asciiTheme="minorHAnsi" w:hAnsiTheme="minorHAnsi" w:cstheme="minorHAnsi"/>
                <w:sz w:val="16"/>
                <w:szCs w:val="16"/>
              </w:rPr>
              <w:t>Acta Nº32/2022 Resolución Nº144/2022</w:t>
            </w:r>
          </w:p>
        </w:tc>
        <w:tc>
          <w:tcPr>
            <w:tcW w:w="516" w:type="pct"/>
            <w:vAlign w:val="center"/>
          </w:tcPr>
          <w:p w14:paraId="0D38DB41" w14:textId="1B4C631C" w:rsidR="00BF33F7" w:rsidRDefault="00BF33F7" w:rsidP="00BF33F7">
            <w:pPr>
              <w:jc w:val="center"/>
              <w:rPr>
                <w:rFonts w:asciiTheme="minorHAnsi" w:hAnsiTheme="minorHAnsi" w:cstheme="minorHAnsi"/>
                <w:sz w:val="16"/>
                <w:szCs w:val="16"/>
              </w:rPr>
            </w:pPr>
            <w:r>
              <w:rPr>
                <w:rFonts w:asciiTheme="minorHAnsi" w:hAnsiTheme="minorHAnsi" w:cstheme="minorHAnsi"/>
                <w:sz w:val="16"/>
                <w:szCs w:val="16"/>
              </w:rPr>
              <w:t>26/08/22</w:t>
            </w:r>
          </w:p>
        </w:tc>
        <w:tc>
          <w:tcPr>
            <w:tcW w:w="681" w:type="pct"/>
            <w:vAlign w:val="center"/>
          </w:tcPr>
          <w:p w14:paraId="59400E8D" w14:textId="5C82D800" w:rsidR="00BF33F7" w:rsidRDefault="00BF33F7" w:rsidP="00BF33F7">
            <w:pPr>
              <w:jc w:val="center"/>
              <w:rPr>
                <w:rFonts w:asciiTheme="minorHAnsi" w:hAnsiTheme="minorHAnsi" w:cstheme="minorHAnsi"/>
                <w:color w:val="000000"/>
                <w:sz w:val="16"/>
                <w:szCs w:val="16"/>
              </w:rPr>
            </w:pPr>
            <w:r>
              <w:rPr>
                <w:rFonts w:asciiTheme="minorHAnsi" w:hAnsiTheme="minorHAnsi" w:cstheme="minorHAnsi"/>
                <w:color w:val="000000"/>
                <w:sz w:val="16"/>
                <w:szCs w:val="16"/>
              </w:rPr>
              <w:t>01/09/2022</w:t>
            </w:r>
          </w:p>
        </w:tc>
        <w:tc>
          <w:tcPr>
            <w:tcW w:w="1842" w:type="pct"/>
            <w:vAlign w:val="center"/>
          </w:tcPr>
          <w:p w14:paraId="097B0B12" w14:textId="53A5FA50" w:rsidR="00BF33F7" w:rsidRDefault="00BF33F7" w:rsidP="00BF33F7">
            <w:pPr>
              <w:jc w:val="both"/>
              <w:rPr>
                <w:rFonts w:asciiTheme="minorHAnsi" w:hAnsiTheme="minorHAnsi" w:cstheme="minorHAnsi"/>
                <w:color w:val="000000"/>
                <w:sz w:val="16"/>
                <w:szCs w:val="16"/>
              </w:rPr>
            </w:pPr>
            <w:r w:rsidRPr="00AB6237">
              <w:rPr>
                <w:rFonts w:asciiTheme="minorHAnsi" w:hAnsiTheme="minorHAnsi" w:cstheme="minorHAnsi"/>
                <w:color w:val="000000"/>
                <w:sz w:val="16"/>
                <w:szCs w:val="16"/>
              </w:rPr>
              <w:t xml:space="preserve">Aclaraciones sobre la utilización de los papeles digitales. </w:t>
            </w:r>
          </w:p>
        </w:tc>
      </w:tr>
      <w:bookmarkEnd w:id="0"/>
    </w:tbl>
    <w:p w14:paraId="1C9AA18E" w14:textId="77777777" w:rsidR="00C26F19" w:rsidRPr="009115D9" w:rsidRDefault="00C26F19" w:rsidP="001B658B">
      <w:pPr>
        <w:jc w:val="center"/>
        <w:rPr>
          <w:rFonts w:asciiTheme="minorHAnsi" w:hAnsiTheme="minorHAnsi" w:cs="Arial"/>
          <w:b/>
          <w:szCs w:val="24"/>
        </w:rPr>
      </w:pPr>
    </w:p>
    <w:p w14:paraId="733473F0" w14:textId="77777777" w:rsidR="00C26F19" w:rsidRPr="009115D9" w:rsidRDefault="00C26F19" w:rsidP="00C26F19">
      <w:pPr>
        <w:rPr>
          <w:rFonts w:asciiTheme="minorHAnsi" w:hAnsiTheme="minorHAnsi" w:cs="Arial"/>
          <w:b/>
        </w:rPr>
      </w:pPr>
      <w:r w:rsidRPr="009115D9">
        <w:rPr>
          <w:rFonts w:asciiTheme="minorHAnsi" w:hAnsiTheme="minorHAnsi" w:cs="Arial"/>
          <w:b/>
        </w:rPr>
        <w:t>CLASIFICACION DE LA INFORMACIÓN</w:t>
      </w:r>
      <w:r w:rsidR="00596D53" w:rsidRPr="009115D9">
        <w:rPr>
          <w:rFonts w:asciiTheme="minorHAnsi" w:hAnsiTheme="minorHAnsi" w:cs="Arial"/>
          <w:b/>
        </w:rPr>
        <w:t>:</w:t>
      </w:r>
    </w:p>
    <w:tbl>
      <w:tblPr>
        <w:tblW w:w="10206" w:type="dxa"/>
        <w:tblInd w:w="-5" w:type="dxa"/>
        <w:tblLook w:val="04A0" w:firstRow="1" w:lastRow="0" w:firstColumn="1" w:lastColumn="0" w:noHBand="0" w:noVBand="1"/>
      </w:tblPr>
      <w:tblGrid>
        <w:gridCol w:w="9639"/>
        <w:gridCol w:w="567"/>
      </w:tblGrid>
      <w:tr w:rsidR="00C26F19" w:rsidRPr="009115D9" w14:paraId="13CDB8A2" w14:textId="77777777" w:rsidTr="00033AAC">
        <w:trPr>
          <w:trHeight w:val="20"/>
        </w:trPr>
        <w:tc>
          <w:tcPr>
            <w:tcW w:w="9639" w:type="dxa"/>
            <w:tcBorders>
              <w:top w:val="single" w:sz="4" w:space="0" w:color="auto"/>
              <w:left w:val="single" w:sz="4" w:space="0" w:color="auto"/>
              <w:bottom w:val="single" w:sz="4" w:space="0" w:color="auto"/>
              <w:right w:val="single" w:sz="8" w:space="0" w:color="000000"/>
            </w:tcBorders>
            <w:shd w:val="clear" w:color="000000" w:fill="FFFFFF"/>
            <w:vAlign w:val="center"/>
            <w:hideMark/>
          </w:tcPr>
          <w:p w14:paraId="3E50B699" w14:textId="77777777" w:rsidR="00C26F19" w:rsidRPr="009115D9" w:rsidRDefault="00C26F19" w:rsidP="00902009">
            <w:pPr>
              <w:jc w:val="both"/>
              <w:rPr>
                <w:rFonts w:asciiTheme="minorHAnsi" w:hAnsiTheme="minorHAnsi"/>
                <w:iCs/>
                <w:sz w:val="18"/>
                <w:szCs w:val="18"/>
              </w:rPr>
            </w:pPr>
            <w:r w:rsidRPr="009115D9">
              <w:rPr>
                <w:rFonts w:asciiTheme="minorHAnsi" w:hAnsiTheme="minorHAnsi"/>
                <w:b/>
                <w:iCs/>
                <w:sz w:val="18"/>
                <w:szCs w:val="18"/>
              </w:rPr>
              <w:t>Confidencial</w:t>
            </w:r>
            <w:r w:rsidRPr="009115D9">
              <w:rPr>
                <w:rFonts w:asciiTheme="minorHAnsi" w:hAnsiTheme="minorHAnsi"/>
                <w:iCs/>
                <w:sz w:val="18"/>
                <w:szCs w:val="18"/>
              </w:rPr>
              <w:t xml:space="preserve"> - Es el más alto nivel de clasificación de la información; el presente documento se encuentra estrictamente limitado para su acceso a un número restringido de personas, que se encuentran detalladas en la Lista de Distribución de este documento. </w:t>
            </w:r>
          </w:p>
        </w:tc>
        <w:tc>
          <w:tcPr>
            <w:tcW w:w="567" w:type="dxa"/>
            <w:tcBorders>
              <w:top w:val="single" w:sz="4" w:space="0" w:color="auto"/>
              <w:left w:val="single" w:sz="4" w:space="0" w:color="auto"/>
              <w:bottom w:val="single" w:sz="4" w:space="0" w:color="auto"/>
              <w:right w:val="single" w:sz="8" w:space="0" w:color="000000"/>
            </w:tcBorders>
            <w:shd w:val="clear" w:color="auto" w:fill="F45E5E"/>
            <w:vAlign w:val="center"/>
          </w:tcPr>
          <w:p w14:paraId="3979E187" w14:textId="77777777" w:rsidR="00C26F19" w:rsidRPr="009115D9" w:rsidRDefault="00C26F19" w:rsidP="00902009">
            <w:pPr>
              <w:jc w:val="center"/>
              <w:rPr>
                <w:rStyle w:val="nfasis"/>
                <w:rFonts w:asciiTheme="minorHAnsi" w:hAnsiTheme="minorHAnsi" w:cs="Arial"/>
                <w:b/>
                <w:i w:val="0"/>
              </w:rPr>
            </w:pPr>
            <w:r w:rsidRPr="009115D9">
              <w:rPr>
                <w:rStyle w:val="nfasis"/>
                <w:rFonts w:asciiTheme="minorHAnsi" w:hAnsiTheme="minorHAnsi" w:cs="Arial"/>
                <w:b/>
                <w:shd w:val="clear" w:color="auto" w:fill="F45E5E"/>
              </w:rPr>
              <w:t>[</w:t>
            </w:r>
            <w:r w:rsidR="009115D9">
              <w:rPr>
                <w:rStyle w:val="nfasis"/>
                <w:rFonts w:asciiTheme="minorHAnsi" w:hAnsiTheme="minorHAnsi" w:cs="Arial"/>
                <w:b/>
                <w:shd w:val="clear" w:color="auto" w:fill="F45E5E"/>
              </w:rPr>
              <w:t>x</w:t>
            </w:r>
            <w:r w:rsidRPr="009115D9">
              <w:rPr>
                <w:rStyle w:val="nfasis"/>
                <w:rFonts w:asciiTheme="minorHAnsi" w:hAnsiTheme="minorHAnsi" w:cs="Arial"/>
                <w:b/>
                <w:shd w:val="clear" w:color="auto" w:fill="F45E5E"/>
              </w:rPr>
              <w:t>]</w:t>
            </w:r>
          </w:p>
        </w:tc>
      </w:tr>
      <w:tr w:rsidR="00C26F19" w:rsidRPr="009115D9" w14:paraId="42FB50AF" w14:textId="77777777" w:rsidTr="00033AAC">
        <w:trPr>
          <w:trHeight w:val="20"/>
        </w:trPr>
        <w:tc>
          <w:tcPr>
            <w:tcW w:w="9639" w:type="dxa"/>
            <w:tcBorders>
              <w:top w:val="single" w:sz="4" w:space="0" w:color="auto"/>
              <w:left w:val="single" w:sz="4" w:space="0" w:color="auto"/>
              <w:bottom w:val="single" w:sz="4" w:space="0" w:color="auto"/>
              <w:right w:val="single" w:sz="8" w:space="0" w:color="000000"/>
            </w:tcBorders>
            <w:shd w:val="clear" w:color="000000" w:fill="FFFFFF"/>
            <w:vAlign w:val="center"/>
            <w:hideMark/>
          </w:tcPr>
          <w:p w14:paraId="5630E85B" w14:textId="77777777" w:rsidR="00C26F19" w:rsidRPr="009115D9" w:rsidRDefault="00C26F19" w:rsidP="00902009">
            <w:pPr>
              <w:jc w:val="both"/>
              <w:rPr>
                <w:rFonts w:asciiTheme="minorHAnsi" w:hAnsiTheme="minorHAnsi"/>
                <w:sz w:val="18"/>
                <w:szCs w:val="18"/>
              </w:rPr>
            </w:pPr>
            <w:r w:rsidRPr="009115D9">
              <w:rPr>
                <w:rFonts w:asciiTheme="minorHAnsi" w:hAnsiTheme="minorHAnsi"/>
                <w:b/>
                <w:sz w:val="18"/>
                <w:szCs w:val="18"/>
              </w:rPr>
              <w:t>Reservada</w:t>
            </w:r>
            <w:r w:rsidRPr="009115D9">
              <w:rPr>
                <w:rFonts w:asciiTheme="minorHAnsi" w:hAnsiTheme="minorHAnsi"/>
                <w:sz w:val="18"/>
                <w:szCs w:val="18"/>
              </w:rPr>
              <w:t xml:space="preserve"> - Información cuya divulgación debe ser restringida únicamente al personal que la requiere conocer (unidad organizacional y/o proceso). La divulgación externa es posible previa autorización de la instancia responsable de la seguridad de información de la entidad. </w:t>
            </w:r>
          </w:p>
        </w:tc>
        <w:tc>
          <w:tcPr>
            <w:tcW w:w="567" w:type="dxa"/>
            <w:tcBorders>
              <w:top w:val="single" w:sz="4" w:space="0" w:color="auto"/>
              <w:left w:val="single" w:sz="4" w:space="0" w:color="auto"/>
              <w:bottom w:val="single" w:sz="4" w:space="0" w:color="auto"/>
              <w:right w:val="single" w:sz="8" w:space="0" w:color="000000"/>
            </w:tcBorders>
            <w:shd w:val="clear" w:color="auto" w:fill="F0BE30"/>
            <w:vAlign w:val="center"/>
          </w:tcPr>
          <w:p w14:paraId="2D4ECC2B" w14:textId="77777777" w:rsidR="00C26F19" w:rsidRPr="009115D9" w:rsidRDefault="00C26F19" w:rsidP="00902009">
            <w:pPr>
              <w:jc w:val="center"/>
              <w:rPr>
                <w:rFonts w:asciiTheme="minorHAnsi" w:hAnsiTheme="minorHAnsi" w:cs="Arial"/>
                <w:b/>
                <w:bCs/>
                <w:sz w:val="18"/>
                <w:szCs w:val="18"/>
              </w:rPr>
            </w:pPr>
            <w:r w:rsidRPr="009115D9">
              <w:rPr>
                <w:rStyle w:val="nfasis"/>
                <w:rFonts w:asciiTheme="minorHAnsi" w:hAnsiTheme="minorHAnsi" w:cs="Arial"/>
                <w:b/>
              </w:rPr>
              <w:t>[  ]</w:t>
            </w:r>
          </w:p>
        </w:tc>
      </w:tr>
      <w:tr w:rsidR="00C26F19" w:rsidRPr="009115D9" w14:paraId="718D3343" w14:textId="77777777" w:rsidTr="00033AAC">
        <w:trPr>
          <w:trHeight w:val="20"/>
        </w:trPr>
        <w:tc>
          <w:tcPr>
            <w:tcW w:w="9639" w:type="dxa"/>
            <w:tcBorders>
              <w:top w:val="single" w:sz="4" w:space="0" w:color="auto"/>
              <w:left w:val="single" w:sz="4" w:space="0" w:color="auto"/>
              <w:bottom w:val="single" w:sz="4" w:space="0" w:color="auto"/>
              <w:right w:val="single" w:sz="8" w:space="0" w:color="000000"/>
            </w:tcBorders>
            <w:shd w:val="clear" w:color="000000" w:fill="FFFFFF"/>
            <w:vAlign w:val="center"/>
            <w:hideMark/>
          </w:tcPr>
          <w:p w14:paraId="3E5312DB" w14:textId="77777777" w:rsidR="00C26F19" w:rsidRPr="009115D9" w:rsidRDefault="00C26F19" w:rsidP="00902009">
            <w:pPr>
              <w:jc w:val="both"/>
              <w:rPr>
                <w:rFonts w:asciiTheme="minorHAnsi" w:hAnsiTheme="minorHAnsi"/>
                <w:sz w:val="18"/>
                <w:szCs w:val="18"/>
              </w:rPr>
            </w:pPr>
            <w:r w:rsidRPr="009115D9">
              <w:rPr>
                <w:rFonts w:asciiTheme="minorHAnsi" w:hAnsiTheme="minorHAnsi"/>
                <w:b/>
                <w:sz w:val="18"/>
                <w:szCs w:val="18"/>
              </w:rPr>
              <w:t>Pública</w:t>
            </w:r>
            <w:r w:rsidRPr="009115D9">
              <w:rPr>
                <w:rFonts w:asciiTheme="minorHAnsi" w:hAnsiTheme="minorHAnsi"/>
                <w:sz w:val="18"/>
                <w:szCs w:val="18"/>
              </w:rPr>
              <w:t xml:space="preserve"> - Información de uso general que por su contenido o contexto no requiere de protección especial y su distribución pública es permitida o por la aprobación de las instancias que corresponda o por política.</w:t>
            </w:r>
          </w:p>
        </w:tc>
        <w:tc>
          <w:tcPr>
            <w:tcW w:w="567" w:type="dxa"/>
            <w:tcBorders>
              <w:top w:val="single" w:sz="4" w:space="0" w:color="auto"/>
              <w:left w:val="single" w:sz="4" w:space="0" w:color="auto"/>
              <w:bottom w:val="single" w:sz="4" w:space="0" w:color="auto"/>
              <w:right w:val="single" w:sz="8" w:space="0" w:color="000000"/>
            </w:tcBorders>
            <w:shd w:val="clear" w:color="auto" w:fill="92D050"/>
            <w:vAlign w:val="center"/>
          </w:tcPr>
          <w:p w14:paraId="140727C4" w14:textId="77777777" w:rsidR="00C26F19" w:rsidRPr="009115D9" w:rsidRDefault="00C26F19" w:rsidP="00902009">
            <w:pPr>
              <w:jc w:val="center"/>
              <w:rPr>
                <w:rFonts w:asciiTheme="minorHAnsi" w:hAnsiTheme="minorHAnsi" w:cs="Arial"/>
                <w:b/>
                <w:bCs/>
                <w:sz w:val="18"/>
                <w:szCs w:val="18"/>
              </w:rPr>
            </w:pPr>
            <w:r w:rsidRPr="009115D9">
              <w:rPr>
                <w:rStyle w:val="nfasis"/>
                <w:rFonts w:asciiTheme="minorHAnsi" w:hAnsiTheme="minorHAnsi" w:cs="Arial"/>
                <w:b/>
              </w:rPr>
              <w:t>[   ]</w:t>
            </w:r>
          </w:p>
        </w:tc>
      </w:tr>
    </w:tbl>
    <w:p w14:paraId="50F47FDC" w14:textId="2ABD1358" w:rsidR="00C26F19" w:rsidRDefault="00C26F19" w:rsidP="00C26F19">
      <w:pPr>
        <w:rPr>
          <w:rFonts w:asciiTheme="minorHAnsi" w:hAnsiTheme="minorHAnsi" w:cs="Arial"/>
          <w:b/>
        </w:rPr>
      </w:pPr>
    </w:p>
    <w:p w14:paraId="78BD77AB" w14:textId="77777777" w:rsidR="00545BBA" w:rsidRPr="009115D9" w:rsidRDefault="00545BBA" w:rsidP="00C26F19">
      <w:pPr>
        <w:rPr>
          <w:rFonts w:asciiTheme="minorHAnsi" w:hAnsiTheme="minorHAnsi" w:cs="Arial"/>
          <w:b/>
        </w:rPr>
      </w:pPr>
    </w:p>
    <w:p w14:paraId="4ED9F1C3" w14:textId="77777777" w:rsidR="00C26F19" w:rsidRPr="009115D9" w:rsidRDefault="00C26F19" w:rsidP="00C26F19">
      <w:pPr>
        <w:rPr>
          <w:rFonts w:asciiTheme="minorHAnsi" w:hAnsiTheme="minorHAnsi" w:cs="Arial"/>
          <w:b/>
        </w:rPr>
      </w:pPr>
      <w:r w:rsidRPr="009115D9">
        <w:rPr>
          <w:rFonts w:asciiTheme="minorHAnsi" w:hAnsiTheme="minorHAnsi" w:cs="Arial"/>
          <w:b/>
        </w:rPr>
        <w:t>LISTA DE DISTRIBUCIÓN</w:t>
      </w:r>
      <w:r w:rsidR="00596D53" w:rsidRPr="009115D9">
        <w:rPr>
          <w:rFonts w:asciiTheme="minorHAnsi" w:hAnsiTheme="minorHAnsi" w:cs="Arial"/>
          <w:b/>
        </w:rPr>
        <w:t>:</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8"/>
        <w:gridCol w:w="5528"/>
      </w:tblGrid>
      <w:tr w:rsidR="00C26F19" w:rsidRPr="009115D9" w14:paraId="0473D34D" w14:textId="77777777" w:rsidTr="00596D53">
        <w:tc>
          <w:tcPr>
            <w:tcW w:w="4678" w:type="dxa"/>
            <w:shd w:val="clear" w:color="auto" w:fill="auto"/>
          </w:tcPr>
          <w:p w14:paraId="1A1CB3B0" w14:textId="77777777" w:rsidR="00C26F19" w:rsidRPr="009115D9" w:rsidRDefault="00C26F19" w:rsidP="00902009">
            <w:pPr>
              <w:jc w:val="center"/>
              <w:rPr>
                <w:rFonts w:asciiTheme="minorHAnsi" w:hAnsiTheme="minorHAnsi" w:cs="Arial"/>
                <w:b/>
                <w:sz w:val="18"/>
                <w:szCs w:val="18"/>
              </w:rPr>
            </w:pPr>
            <w:r w:rsidRPr="009115D9">
              <w:rPr>
                <w:rFonts w:asciiTheme="minorHAnsi" w:hAnsiTheme="minorHAnsi" w:cs="Arial"/>
                <w:b/>
                <w:sz w:val="18"/>
                <w:szCs w:val="18"/>
              </w:rPr>
              <w:t>Área</w:t>
            </w:r>
          </w:p>
        </w:tc>
        <w:tc>
          <w:tcPr>
            <w:tcW w:w="5528" w:type="dxa"/>
            <w:shd w:val="clear" w:color="auto" w:fill="auto"/>
          </w:tcPr>
          <w:p w14:paraId="5A26255A" w14:textId="77777777" w:rsidR="00C26F19" w:rsidRPr="009115D9" w:rsidRDefault="00C26F19" w:rsidP="00902009">
            <w:pPr>
              <w:jc w:val="center"/>
              <w:rPr>
                <w:rFonts w:asciiTheme="minorHAnsi" w:hAnsiTheme="minorHAnsi" w:cs="Arial"/>
                <w:b/>
                <w:sz w:val="18"/>
                <w:szCs w:val="18"/>
              </w:rPr>
            </w:pPr>
            <w:r w:rsidRPr="009115D9">
              <w:rPr>
                <w:rFonts w:asciiTheme="minorHAnsi" w:hAnsiTheme="minorHAnsi" w:cs="Arial"/>
                <w:b/>
                <w:sz w:val="18"/>
                <w:szCs w:val="18"/>
              </w:rPr>
              <w:t xml:space="preserve">Cargos y/o </w:t>
            </w:r>
            <w:proofErr w:type="gramStart"/>
            <w:r w:rsidRPr="009115D9">
              <w:rPr>
                <w:rFonts w:asciiTheme="minorHAnsi" w:hAnsiTheme="minorHAnsi" w:cs="Arial"/>
                <w:b/>
                <w:sz w:val="18"/>
                <w:szCs w:val="18"/>
              </w:rPr>
              <w:t>Funcionarios</w:t>
            </w:r>
            <w:proofErr w:type="gramEnd"/>
          </w:p>
        </w:tc>
      </w:tr>
      <w:tr w:rsidR="009115D9" w:rsidRPr="009115D9" w14:paraId="480B591C" w14:textId="77777777" w:rsidTr="00596D53">
        <w:tc>
          <w:tcPr>
            <w:tcW w:w="4678" w:type="dxa"/>
            <w:shd w:val="clear" w:color="auto" w:fill="auto"/>
          </w:tcPr>
          <w:p w14:paraId="6A7DF023" w14:textId="77777777" w:rsidR="009115D9" w:rsidRDefault="009115D9" w:rsidP="009115D9">
            <w:pPr>
              <w:spacing w:line="256" w:lineRule="auto"/>
              <w:rPr>
                <w:rFonts w:asciiTheme="minorHAnsi" w:hAnsiTheme="minorHAnsi" w:cs="Arial"/>
                <w:sz w:val="18"/>
                <w:szCs w:val="18"/>
              </w:rPr>
            </w:pPr>
            <w:r>
              <w:rPr>
                <w:rFonts w:asciiTheme="minorHAnsi" w:hAnsiTheme="minorHAnsi" w:cs="Arial"/>
                <w:sz w:val="18"/>
                <w:szCs w:val="18"/>
              </w:rPr>
              <w:t>Directorio</w:t>
            </w:r>
          </w:p>
        </w:tc>
        <w:tc>
          <w:tcPr>
            <w:tcW w:w="5528" w:type="dxa"/>
            <w:shd w:val="clear" w:color="auto" w:fill="auto"/>
          </w:tcPr>
          <w:p w14:paraId="7C724D45" w14:textId="77777777" w:rsidR="009115D9" w:rsidRDefault="009115D9" w:rsidP="009115D9">
            <w:pPr>
              <w:spacing w:line="256" w:lineRule="auto"/>
              <w:rPr>
                <w:rFonts w:asciiTheme="minorHAnsi" w:hAnsiTheme="minorHAnsi" w:cs="Arial"/>
                <w:sz w:val="18"/>
                <w:szCs w:val="18"/>
              </w:rPr>
            </w:pPr>
            <w:r>
              <w:rPr>
                <w:rFonts w:asciiTheme="minorHAnsi" w:hAnsiTheme="minorHAnsi" w:cs="Arial"/>
                <w:sz w:val="18"/>
                <w:szCs w:val="18"/>
              </w:rPr>
              <w:t>Todos</w:t>
            </w:r>
          </w:p>
        </w:tc>
      </w:tr>
      <w:tr w:rsidR="009115D9" w:rsidRPr="009115D9" w14:paraId="6D6E16C3" w14:textId="77777777" w:rsidTr="00596D53">
        <w:tc>
          <w:tcPr>
            <w:tcW w:w="4678" w:type="dxa"/>
            <w:shd w:val="clear" w:color="auto" w:fill="auto"/>
          </w:tcPr>
          <w:p w14:paraId="7666698D" w14:textId="77777777" w:rsidR="009115D9" w:rsidRDefault="009115D9" w:rsidP="009115D9">
            <w:pPr>
              <w:spacing w:line="256" w:lineRule="auto"/>
              <w:rPr>
                <w:rFonts w:asciiTheme="minorHAnsi" w:hAnsiTheme="minorHAnsi" w:cs="Arial"/>
                <w:sz w:val="18"/>
                <w:szCs w:val="18"/>
              </w:rPr>
            </w:pPr>
            <w:r>
              <w:rPr>
                <w:rFonts w:asciiTheme="minorHAnsi" w:hAnsiTheme="minorHAnsi" w:cs="Arial"/>
                <w:sz w:val="18"/>
                <w:szCs w:val="18"/>
              </w:rPr>
              <w:t>Comité de Auditoría</w:t>
            </w:r>
          </w:p>
        </w:tc>
        <w:tc>
          <w:tcPr>
            <w:tcW w:w="5528" w:type="dxa"/>
            <w:shd w:val="clear" w:color="auto" w:fill="auto"/>
          </w:tcPr>
          <w:p w14:paraId="51EC3305" w14:textId="77777777" w:rsidR="009115D9" w:rsidRDefault="009115D9" w:rsidP="009115D9">
            <w:pPr>
              <w:spacing w:line="256" w:lineRule="auto"/>
              <w:rPr>
                <w:rFonts w:asciiTheme="minorHAnsi" w:hAnsiTheme="minorHAnsi" w:cs="Arial"/>
                <w:sz w:val="18"/>
                <w:szCs w:val="18"/>
              </w:rPr>
            </w:pPr>
            <w:r>
              <w:rPr>
                <w:rFonts w:asciiTheme="minorHAnsi" w:hAnsiTheme="minorHAnsi" w:cs="Arial"/>
                <w:sz w:val="18"/>
                <w:szCs w:val="18"/>
              </w:rPr>
              <w:t>Todos</w:t>
            </w:r>
          </w:p>
        </w:tc>
      </w:tr>
      <w:tr w:rsidR="001C39B5" w:rsidRPr="009115D9" w14:paraId="19FB83DC" w14:textId="77777777" w:rsidTr="00596D53">
        <w:tc>
          <w:tcPr>
            <w:tcW w:w="4678" w:type="dxa"/>
            <w:shd w:val="clear" w:color="auto" w:fill="auto"/>
          </w:tcPr>
          <w:p w14:paraId="336C2FC6" w14:textId="42F0A0DD" w:rsidR="001C39B5" w:rsidRDefault="001C39B5" w:rsidP="00F22E2B">
            <w:pPr>
              <w:spacing w:line="256" w:lineRule="auto"/>
              <w:rPr>
                <w:rFonts w:asciiTheme="minorHAnsi" w:hAnsiTheme="minorHAnsi" w:cs="Arial"/>
                <w:sz w:val="18"/>
                <w:szCs w:val="18"/>
              </w:rPr>
            </w:pPr>
            <w:r>
              <w:rPr>
                <w:rFonts w:asciiTheme="minorHAnsi" w:hAnsiTheme="minorHAnsi" w:cs="Arial"/>
                <w:sz w:val="18"/>
                <w:szCs w:val="18"/>
              </w:rPr>
              <w:t xml:space="preserve">Subgerencia Nacional </w:t>
            </w:r>
            <w:r w:rsidR="00BD3414">
              <w:rPr>
                <w:rFonts w:asciiTheme="minorHAnsi" w:hAnsiTheme="minorHAnsi" w:cs="Arial"/>
                <w:sz w:val="18"/>
                <w:szCs w:val="18"/>
              </w:rPr>
              <w:t>de Auditoría</w:t>
            </w:r>
            <w:r>
              <w:rPr>
                <w:rFonts w:asciiTheme="minorHAnsi" w:hAnsiTheme="minorHAnsi" w:cs="Arial"/>
                <w:sz w:val="18"/>
                <w:szCs w:val="18"/>
              </w:rPr>
              <w:t xml:space="preserve"> Interna</w:t>
            </w:r>
          </w:p>
        </w:tc>
        <w:tc>
          <w:tcPr>
            <w:tcW w:w="5528" w:type="dxa"/>
            <w:shd w:val="clear" w:color="auto" w:fill="auto"/>
          </w:tcPr>
          <w:p w14:paraId="58719F5C" w14:textId="77777777" w:rsidR="001C39B5" w:rsidRDefault="001C39B5" w:rsidP="00F22E2B">
            <w:pPr>
              <w:spacing w:line="256" w:lineRule="auto"/>
              <w:rPr>
                <w:rFonts w:asciiTheme="minorHAnsi" w:hAnsiTheme="minorHAnsi" w:cs="Arial"/>
                <w:sz w:val="18"/>
                <w:szCs w:val="18"/>
              </w:rPr>
            </w:pPr>
            <w:r>
              <w:rPr>
                <w:rFonts w:asciiTheme="minorHAnsi" w:hAnsiTheme="minorHAnsi" w:cs="Arial"/>
                <w:sz w:val="18"/>
                <w:szCs w:val="18"/>
              </w:rPr>
              <w:t>Todos sus miembros</w:t>
            </w:r>
          </w:p>
        </w:tc>
      </w:tr>
      <w:tr w:rsidR="00C26F19" w:rsidRPr="009115D9" w14:paraId="43F35300" w14:textId="77777777" w:rsidTr="00596D53">
        <w:tc>
          <w:tcPr>
            <w:tcW w:w="4678" w:type="dxa"/>
            <w:shd w:val="clear" w:color="auto" w:fill="auto"/>
          </w:tcPr>
          <w:p w14:paraId="60FE56ED" w14:textId="44A16AFF" w:rsidR="00C26F19" w:rsidRPr="009115D9" w:rsidRDefault="00A339CE" w:rsidP="00902009">
            <w:pPr>
              <w:rPr>
                <w:rFonts w:asciiTheme="minorHAnsi" w:hAnsiTheme="minorHAnsi" w:cs="Arial"/>
                <w:sz w:val="18"/>
                <w:szCs w:val="18"/>
              </w:rPr>
            </w:pPr>
            <w:r>
              <w:rPr>
                <w:rFonts w:asciiTheme="minorHAnsi" w:hAnsiTheme="minorHAnsi" w:cs="Arial"/>
                <w:sz w:val="18"/>
                <w:szCs w:val="18"/>
              </w:rPr>
              <w:t>Subgerencia Nacional de R</w:t>
            </w:r>
            <w:r w:rsidR="00424B51">
              <w:rPr>
                <w:rFonts w:asciiTheme="minorHAnsi" w:hAnsiTheme="minorHAnsi" w:cs="Arial"/>
                <w:sz w:val="18"/>
                <w:szCs w:val="18"/>
              </w:rPr>
              <w:t>RHH</w:t>
            </w:r>
            <w:r>
              <w:rPr>
                <w:rFonts w:asciiTheme="minorHAnsi" w:hAnsiTheme="minorHAnsi" w:cs="Arial"/>
                <w:sz w:val="18"/>
                <w:szCs w:val="18"/>
              </w:rPr>
              <w:t>, Org</w:t>
            </w:r>
            <w:r w:rsidR="00424B51">
              <w:rPr>
                <w:rFonts w:asciiTheme="minorHAnsi" w:hAnsiTheme="minorHAnsi" w:cs="Arial"/>
                <w:sz w:val="18"/>
                <w:szCs w:val="18"/>
              </w:rPr>
              <w:t>anización.</w:t>
            </w:r>
            <w:r>
              <w:rPr>
                <w:rFonts w:asciiTheme="minorHAnsi" w:hAnsiTheme="minorHAnsi" w:cs="Arial"/>
                <w:sz w:val="18"/>
                <w:szCs w:val="18"/>
              </w:rPr>
              <w:t xml:space="preserve"> y Métodos</w:t>
            </w:r>
          </w:p>
        </w:tc>
        <w:tc>
          <w:tcPr>
            <w:tcW w:w="5528" w:type="dxa"/>
            <w:shd w:val="clear" w:color="auto" w:fill="auto"/>
          </w:tcPr>
          <w:p w14:paraId="1859B14B" w14:textId="77777777" w:rsidR="00C26F19" w:rsidRPr="009115D9" w:rsidRDefault="00A339CE" w:rsidP="00A339CE">
            <w:pPr>
              <w:rPr>
                <w:rFonts w:asciiTheme="minorHAnsi" w:hAnsiTheme="minorHAnsi" w:cs="Arial"/>
                <w:sz w:val="18"/>
                <w:szCs w:val="18"/>
              </w:rPr>
            </w:pPr>
            <w:r>
              <w:rPr>
                <w:rFonts w:asciiTheme="minorHAnsi" w:hAnsiTheme="minorHAnsi" w:cs="Arial"/>
                <w:sz w:val="18"/>
                <w:szCs w:val="18"/>
              </w:rPr>
              <w:t xml:space="preserve">Subgerente Nacional de Recursos Humanos, </w:t>
            </w:r>
            <w:proofErr w:type="spellStart"/>
            <w:r>
              <w:rPr>
                <w:rFonts w:asciiTheme="minorHAnsi" w:hAnsiTheme="minorHAnsi" w:cs="Arial"/>
                <w:sz w:val="18"/>
                <w:szCs w:val="18"/>
              </w:rPr>
              <w:t>OyM</w:t>
            </w:r>
            <w:proofErr w:type="spellEnd"/>
            <w:r>
              <w:rPr>
                <w:rFonts w:asciiTheme="minorHAnsi" w:hAnsiTheme="minorHAnsi" w:cs="Arial"/>
                <w:sz w:val="18"/>
                <w:szCs w:val="18"/>
              </w:rPr>
              <w:t xml:space="preserve"> – Analista </w:t>
            </w:r>
            <w:proofErr w:type="spellStart"/>
            <w:r>
              <w:rPr>
                <w:rFonts w:asciiTheme="minorHAnsi" w:hAnsiTheme="minorHAnsi" w:cs="Arial"/>
                <w:sz w:val="18"/>
                <w:szCs w:val="18"/>
              </w:rPr>
              <w:t>OyM</w:t>
            </w:r>
            <w:proofErr w:type="spellEnd"/>
          </w:p>
        </w:tc>
      </w:tr>
    </w:tbl>
    <w:p w14:paraId="68C40F26" w14:textId="77777777" w:rsidR="00F53D14" w:rsidRPr="009115D9" w:rsidRDefault="00F53D14" w:rsidP="001B658B">
      <w:pPr>
        <w:jc w:val="center"/>
        <w:rPr>
          <w:rFonts w:asciiTheme="minorHAnsi" w:hAnsiTheme="minorHAnsi" w:cs="Arial"/>
          <w:b/>
          <w:szCs w:val="24"/>
        </w:rPr>
        <w:sectPr w:rsidR="00F53D14" w:rsidRPr="009115D9" w:rsidSect="001C39B5">
          <w:headerReference w:type="default" r:id="rId8"/>
          <w:footerReference w:type="default" r:id="rId9"/>
          <w:pgSz w:w="12240" w:h="15840" w:code="1"/>
          <w:pgMar w:top="1418" w:right="1134" w:bottom="1134" w:left="1134" w:header="709" w:footer="709" w:gutter="0"/>
          <w:cols w:space="708"/>
          <w:docGrid w:linePitch="360"/>
        </w:sectPr>
      </w:pPr>
    </w:p>
    <w:p w14:paraId="44861113" w14:textId="77777777" w:rsidR="007D0947" w:rsidRPr="009115D9" w:rsidRDefault="007D0947" w:rsidP="001B658B">
      <w:pPr>
        <w:jc w:val="center"/>
        <w:rPr>
          <w:rFonts w:asciiTheme="minorHAnsi" w:hAnsiTheme="minorHAnsi" w:cs="Arial"/>
          <w:b/>
          <w:szCs w:val="24"/>
        </w:rPr>
      </w:pPr>
    </w:p>
    <w:bookmarkStart w:id="1" w:name="_Toc34755513" w:displacedByCustomXml="next"/>
    <w:bookmarkStart w:id="2" w:name="_Toc5415347" w:displacedByCustomXml="next"/>
    <w:bookmarkStart w:id="3" w:name="_Toc10390009" w:displacedByCustomXml="next"/>
    <w:sdt>
      <w:sdtPr>
        <w:rPr>
          <w:noProof w:val="0"/>
          <w:lang w:val="es-BO"/>
        </w:rPr>
        <w:id w:val="5732202"/>
        <w:docPartObj>
          <w:docPartGallery w:val="Table of Contents"/>
          <w:docPartUnique/>
        </w:docPartObj>
      </w:sdtPr>
      <w:sdtContent>
        <w:p w14:paraId="6649F1CC" w14:textId="77777777" w:rsidR="007D0947" w:rsidRPr="009115D9" w:rsidRDefault="007D0947" w:rsidP="007D0947">
          <w:pPr>
            <w:pStyle w:val="Ttulo2"/>
            <w:spacing w:before="200"/>
            <w:ind w:left="360"/>
            <w:jc w:val="center"/>
          </w:pPr>
          <w:r w:rsidRPr="009115D9">
            <w:rPr>
              <w:rFonts w:asciiTheme="minorHAnsi" w:hAnsiTheme="minorHAnsi"/>
              <w:color w:val="000000" w:themeColor="text1"/>
              <w:sz w:val="32"/>
            </w:rPr>
            <w:t>CONTENIDO</w:t>
          </w:r>
          <w:bookmarkEnd w:id="3"/>
          <w:bookmarkEnd w:id="2"/>
          <w:bookmarkEnd w:id="1"/>
        </w:p>
        <w:p w14:paraId="3DCE0E87" w14:textId="77777777" w:rsidR="001C39B5" w:rsidRPr="001C39B5" w:rsidRDefault="007D0947">
          <w:pPr>
            <w:pStyle w:val="TDC2"/>
            <w:rPr>
              <w:rFonts w:asciiTheme="minorHAnsi" w:eastAsiaTheme="minorEastAsia" w:hAnsiTheme="minorHAnsi" w:cstheme="minorBidi"/>
              <w:noProof/>
              <w:sz w:val="24"/>
              <w:szCs w:val="24"/>
              <w:lang w:val="es-BO" w:eastAsia="es-BO"/>
            </w:rPr>
          </w:pPr>
          <w:r w:rsidRPr="009115D9">
            <w:fldChar w:fldCharType="begin"/>
          </w:r>
          <w:r w:rsidRPr="009115D9">
            <w:instrText xml:space="preserve"> TOC \o "1-7" \h \z \u </w:instrText>
          </w:r>
          <w:r w:rsidRPr="009115D9">
            <w:fldChar w:fldCharType="separate"/>
          </w:r>
          <w:hyperlink w:anchor="_Toc34755513" w:history="1">
            <w:r w:rsidR="001C39B5" w:rsidRPr="001C39B5">
              <w:rPr>
                <w:rStyle w:val="Hipervnculo"/>
                <w:noProof/>
                <w:sz w:val="24"/>
                <w:szCs w:val="24"/>
              </w:rPr>
              <w:t>CONTENIDO</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_Toc34755513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3</w:t>
            </w:r>
            <w:r w:rsidR="001C39B5" w:rsidRPr="001C39B5">
              <w:rPr>
                <w:noProof/>
                <w:webHidden/>
                <w:sz w:val="24"/>
                <w:szCs w:val="24"/>
              </w:rPr>
              <w:fldChar w:fldCharType="end"/>
            </w:r>
          </w:hyperlink>
        </w:p>
        <w:p w14:paraId="25102EB5" w14:textId="77777777" w:rsidR="001C39B5" w:rsidRPr="001C39B5" w:rsidRDefault="00000000">
          <w:pPr>
            <w:pStyle w:val="TDC2"/>
            <w:rPr>
              <w:rFonts w:asciiTheme="minorHAnsi" w:eastAsiaTheme="minorEastAsia" w:hAnsiTheme="minorHAnsi" w:cstheme="minorBidi"/>
              <w:noProof/>
              <w:sz w:val="24"/>
              <w:szCs w:val="24"/>
              <w:lang w:val="es-BO" w:eastAsia="es-BO"/>
            </w:rPr>
          </w:pPr>
          <w:hyperlink w:anchor="_Toc34755514" w:history="1">
            <w:r w:rsidR="001C39B5" w:rsidRPr="001C39B5">
              <w:rPr>
                <w:rStyle w:val="Hipervnculo"/>
                <w:rFonts w:cs="Arial"/>
                <w:b/>
                <w:noProof/>
                <w:sz w:val="24"/>
                <w:szCs w:val="24"/>
              </w:rPr>
              <w:t>1.</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Arial"/>
                <w:b/>
                <w:noProof/>
                <w:sz w:val="24"/>
                <w:szCs w:val="24"/>
              </w:rPr>
              <w:t>Objetivo.</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_Toc34755514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4</w:t>
            </w:r>
            <w:r w:rsidR="001C39B5" w:rsidRPr="001C39B5">
              <w:rPr>
                <w:noProof/>
                <w:webHidden/>
                <w:sz w:val="24"/>
                <w:szCs w:val="24"/>
              </w:rPr>
              <w:fldChar w:fldCharType="end"/>
            </w:r>
          </w:hyperlink>
        </w:p>
        <w:p w14:paraId="78DC8B2D" w14:textId="77777777" w:rsidR="001C39B5" w:rsidRPr="001C39B5" w:rsidRDefault="00000000">
          <w:pPr>
            <w:pStyle w:val="TDC2"/>
            <w:rPr>
              <w:rFonts w:asciiTheme="minorHAnsi" w:eastAsiaTheme="minorEastAsia" w:hAnsiTheme="minorHAnsi" w:cstheme="minorBidi"/>
              <w:noProof/>
              <w:sz w:val="24"/>
              <w:szCs w:val="24"/>
              <w:lang w:val="es-BO" w:eastAsia="es-BO"/>
            </w:rPr>
          </w:pPr>
          <w:hyperlink w:anchor="_Toc34755515" w:history="1">
            <w:r w:rsidR="001C39B5" w:rsidRPr="001C39B5">
              <w:rPr>
                <w:rStyle w:val="Hipervnculo"/>
                <w:rFonts w:cs="Arial"/>
                <w:b/>
                <w:noProof/>
                <w:sz w:val="24"/>
                <w:szCs w:val="24"/>
              </w:rPr>
              <w:t>2.</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Arial"/>
                <w:b/>
                <w:noProof/>
                <w:sz w:val="24"/>
                <w:szCs w:val="24"/>
              </w:rPr>
              <w:t>Alcance y/o Aplicabilidad.</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_Toc34755515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4</w:t>
            </w:r>
            <w:r w:rsidR="001C39B5" w:rsidRPr="001C39B5">
              <w:rPr>
                <w:noProof/>
                <w:webHidden/>
                <w:sz w:val="24"/>
                <w:szCs w:val="24"/>
              </w:rPr>
              <w:fldChar w:fldCharType="end"/>
            </w:r>
          </w:hyperlink>
        </w:p>
        <w:p w14:paraId="3FD42ABE" w14:textId="77777777" w:rsidR="001C39B5" w:rsidRPr="001C39B5" w:rsidRDefault="00000000">
          <w:pPr>
            <w:pStyle w:val="TDC2"/>
            <w:rPr>
              <w:rFonts w:asciiTheme="minorHAnsi" w:eastAsiaTheme="minorEastAsia" w:hAnsiTheme="minorHAnsi" w:cstheme="minorBidi"/>
              <w:noProof/>
              <w:sz w:val="24"/>
              <w:szCs w:val="24"/>
              <w:lang w:val="es-BO" w:eastAsia="es-BO"/>
            </w:rPr>
          </w:pPr>
          <w:hyperlink w:anchor="_Toc34755516" w:history="1">
            <w:r w:rsidR="001C39B5" w:rsidRPr="001C39B5">
              <w:rPr>
                <w:rStyle w:val="Hipervnculo"/>
                <w:rFonts w:cs="Arial"/>
                <w:b/>
                <w:noProof/>
                <w:sz w:val="24"/>
                <w:szCs w:val="24"/>
              </w:rPr>
              <w:t>3.</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Arial"/>
                <w:b/>
                <w:noProof/>
                <w:sz w:val="24"/>
                <w:szCs w:val="24"/>
              </w:rPr>
              <w:t>Términos, definiciones y abreviaturas.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_Toc34755516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4</w:t>
            </w:r>
            <w:r w:rsidR="001C39B5" w:rsidRPr="001C39B5">
              <w:rPr>
                <w:noProof/>
                <w:webHidden/>
                <w:sz w:val="24"/>
                <w:szCs w:val="24"/>
              </w:rPr>
              <w:fldChar w:fldCharType="end"/>
            </w:r>
          </w:hyperlink>
        </w:p>
        <w:p w14:paraId="49789C5B" w14:textId="77777777" w:rsidR="001C39B5" w:rsidRPr="001C39B5" w:rsidRDefault="00000000">
          <w:pPr>
            <w:pStyle w:val="TDC2"/>
            <w:rPr>
              <w:rFonts w:asciiTheme="minorHAnsi" w:eastAsiaTheme="minorEastAsia" w:hAnsiTheme="minorHAnsi" w:cstheme="minorBidi"/>
              <w:noProof/>
              <w:sz w:val="24"/>
              <w:szCs w:val="24"/>
              <w:lang w:val="es-BO" w:eastAsia="es-BO"/>
            </w:rPr>
          </w:pPr>
          <w:hyperlink w:anchor="_Toc34755517" w:history="1">
            <w:r w:rsidR="001C39B5" w:rsidRPr="001C39B5">
              <w:rPr>
                <w:rStyle w:val="Hipervnculo"/>
                <w:rFonts w:cs="Arial"/>
                <w:b/>
                <w:noProof/>
                <w:sz w:val="24"/>
                <w:szCs w:val="24"/>
              </w:rPr>
              <w:t>4.</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Arial"/>
                <w:b/>
                <w:noProof/>
                <w:sz w:val="24"/>
                <w:szCs w:val="24"/>
              </w:rPr>
              <w:t>Desarrollo.</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_Toc34755517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4</w:t>
            </w:r>
            <w:r w:rsidR="001C39B5" w:rsidRPr="001C39B5">
              <w:rPr>
                <w:noProof/>
                <w:webHidden/>
                <w:sz w:val="24"/>
                <w:szCs w:val="24"/>
              </w:rPr>
              <w:fldChar w:fldCharType="end"/>
            </w:r>
          </w:hyperlink>
        </w:p>
        <w:p w14:paraId="33132707" w14:textId="77777777" w:rsidR="001C39B5" w:rsidRPr="001C39B5" w:rsidRDefault="00000000">
          <w:pPr>
            <w:pStyle w:val="TDC3"/>
            <w:tabs>
              <w:tab w:val="left" w:pos="880"/>
            </w:tabs>
            <w:rPr>
              <w:rFonts w:asciiTheme="minorHAnsi" w:eastAsiaTheme="minorEastAsia" w:hAnsiTheme="minorHAnsi" w:cstheme="minorBidi"/>
              <w:noProof/>
              <w:sz w:val="24"/>
              <w:szCs w:val="24"/>
              <w:lang w:val="es-BO" w:eastAsia="es-BO"/>
            </w:rPr>
          </w:pPr>
          <w:hyperlink w:anchor="_Toc34755518" w:history="1">
            <w:r w:rsidR="001C39B5" w:rsidRPr="001C39B5">
              <w:rPr>
                <w:rStyle w:val="Hipervnculo"/>
                <w:rFonts w:cs="Tahoma"/>
                <w:noProof/>
                <w:sz w:val="24"/>
                <w:szCs w:val="24"/>
              </w:rPr>
              <w:t>4.1.</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Tahoma"/>
                <w:noProof/>
                <w:sz w:val="24"/>
                <w:szCs w:val="24"/>
              </w:rPr>
              <w:t>Plataforma de gestión de archivos digitales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_Toc34755518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4</w:t>
            </w:r>
            <w:r w:rsidR="001C39B5" w:rsidRPr="001C39B5">
              <w:rPr>
                <w:noProof/>
                <w:webHidden/>
                <w:sz w:val="24"/>
                <w:szCs w:val="24"/>
              </w:rPr>
              <w:fldChar w:fldCharType="end"/>
            </w:r>
          </w:hyperlink>
        </w:p>
        <w:p w14:paraId="00CCF477" w14:textId="77777777" w:rsidR="001C39B5" w:rsidRPr="001C39B5" w:rsidRDefault="00000000">
          <w:pPr>
            <w:pStyle w:val="TDC4"/>
            <w:tabs>
              <w:tab w:val="left" w:pos="1540"/>
              <w:tab w:val="right" w:leader="dot" w:pos="10245"/>
            </w:tabs>
            <w:rPr>
              <w:rFonts w:asciiTheme="minorHAnsi" w:eastAsiaTheme="minorEastAsia" w:hAnsiTheme="minorHAnsi" w:cstheme="minorBidi"/>
              <w:noProof/>
              <w:sz w:val="24"/>
              <w:szCs w:val="24"/>
              <w:lang w:val="es-BO" w:eastAsia="es-BO"/>
            </w:rPr>
          </w:pPr>
          <w:hyperlink w:anchor="_Toc34755519" w:history="1">
            <w:r w:rsidR="001C39B5" w:rsidRPr="001C39B5">
              <w:rPr>
                <w:rStyle w:val="Hipervnculo"/>
                <w:rFonts w:eastAsia="Calibri" w:cs="Tahoma"/>
                <w:noProof/>
                <w:sz w:val="24"/>
                <w:szCs w:val="24"/>
                <w:lang w:eastAsia="en-US"/>
              </w:rPr>
              <w:t>4.1.1.</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eastAsia="Calibri" w:cs="Tahoma"/>
                <w:noProof/>
                <w:sz w:val="24"/>
                <w:szCs w:val="24"/>
                <w:lang w:eastAsia="en-US"/>
              </w:rPr>
              <w:t>Protección de archivos con IRM</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_Toc34755519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5</w:t>
            </w:r>
            <w:r w:rsidR="001C39B5" w:rsidRPr="001C39B5">
              <w:rPr>
                <w:noProof/>
                <w:webHidden/>
                <w:sz w:val="24"/>
                <w:szCs w:val="24"/>
              </w:rPr>
              <w:fldChar w:fldCharType="end"/>
            </w:r>
          </w:hyperlink>
        </w:p>
        <w:p w14:paraId="51CB2031" w14:textId="77777777" w:rsidR="001C39B5" w:rsidRPr="001C39B5" w:rsidRDefault="00000000">
          <w:pPr>
            <w:pStyle w:val="TDC4"/>
            <w:tabs>
              <w:tab w:val="left" w:pos="1540"/>
              <w:tab w:val="right" w:leader="dot" w:pos="10245"/>
            </w:tabs>
            <w:rPr>
              <w:rFonts w:asciiTheme="minorHAnsi" w:eastAsiaTheme="minorEastAsia" w:hAnsiTheme="minorHAnsi" w:cstheme="minorBidi"/>
              <w:noProof/>
              <w:sz w:val="24"/>
              <w:szCs w:val="24"/>
              <w:lang w:val="es-BO" w:eastAsia="es-BO"/>
            </w:rPr>
          </w:pPr>
          <w:hyperlink w:anchor="_Toc34755520" w:history="1">
            <w:r w:rsidR="001C39B5" w:rsidRPr="001C39B5">
              <w:rPr>
                <w:rStyle w:val="Hipervnculo"/>
                <w:rFonts w:eastAsia="Calibri" w:cs="Tahoma"/>
                <w:noProof/>
                <w:sz w:val="24"/>
                <w:szCs w:val="24"/>
                <w:lang w:eastAsia="en-US"/>
              </w:rPr>
              <w:t>4.1.2.</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eastAsia="Calibri" w:cs="Tahoma"/>
                <w:noProof/>
                <w:sz w:val="24"/>
                <w:szCs w:val="24"/>
                <w:lang w:eastAsia="en-US"/>
              </w:rPr>
              <w:t>Intranet Corporativa</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_Toc34755520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5</w:t>
            </w:r>
            <w:r w:rsidR="001C39B5" w:rsidRPr="001C39B5">
              <w:rPr>
                <w:noProof/>
                <w:webHidden/>
                <w:sz w:val="24"/>
                <w:szCs w:val="24"/>
              </w:rPr>
              <w:fldChar w:fldCharType="end"/>
            </w:r>
          </w:hyperlink>
        </w:p>
        <w:p w14:paraId="789EE305" w14:textId="77777777" w:rsidR="001C39B5" w:rsidRPr="001C39B5" w:rsidRDefault="00000000">
          <w:pPr>
            <w:pStyle w:val="TDC4"/>
            <w:tabs>
              <w:tab w:val="left" w:pos="1540"/>
              <w:tab w:val="right" w:leader="dot" w:pos="10245"/>
            </w:tabs>
            <w:rPr>
              <w:rFonts w:asciiTheme="minorHAnsi" w:eastAsiaTheme="minorEastAsia" w:hAnsiTheme="minorHAnsi" w:cstheme="minorBidi"/>
              <w:noProof/>
              <w:sz w:val="24"/>
              <w:szCs w:val="24"/>
              <w:lang w:val="es-BO" w:eastAsia="es-BO"/>
            </w:rPr>
          </w:pPr>
          <w:hyperlink w:anchor="_Toc34755521" w:history="1">
            <w:r w:rsidR="001C39B5" w:rsidRPr="001C39B5">
              <w:rPr>
                <w:rStyle w:val="Hipervnculo"/>
                <w:rFonts w:eastAsia="Calibri" w:cs="Tahoma"/>
                <w:noProof/>
                <w:sz w:val="24"/>
                <w:szCs w:val="24"/>
                <w:lang w:eastAsia="en-US"/>
              </w:rPr>
              <w:t>4.1.3.</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eastAsia="Calibri" w:cs="Tahoma"/>
                <w:noProof/>
                <w:sz w:val="24"/>
                <w:szCs w:val="24"/>
                <w:lang w:eastAsia="en-US"/>
              </w:rPr>
              <w:t>Grupos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_Toc34755521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5</w:t>
            </w:r>
            <w:r w:rsidR="001C39B5" w:rsidRPr="001C39B5">
              <w:rPr>
                <w:noProof/>
                <w:webHidden/>
                <w:sz w:val="24"/>
                <w:szCs w:val="24"/>
              </w:rPr>
              <w:fldChar w:fldCharType="end"/>
            </w:r>
          </w:hyperlink>
        </w:p>
        <w:p w14:paraId="02783FB7" w14:textId="77777777" w:rsidR="001C39B5" w:rsidRPr="001C39B5" w:rsidRDefault="00000000">
          <w:pPr>
            <w:pStyle w:val="TDC3"/>
            <w:tabs>
              <w:tab w:val="left" w:pos="880"/>
            </w:tabs>
            <w:rPr>
              <w:rFonts w:asciiTheme="minorHAnsi" w:eastAsiaTheme="minorEastAsia" w:hAnsiTheme="minorHAnsi" w:cstheme="minorBidi"/>
              <w:noProof/>
              <w:sz w:val="24"/>
              <w:szCs w:val="24"/>
              <w:lang w:val="es-BO" w:eastAsia="es-BO"/>
            </w:rPr>
          </w:pPr>
          <w:hyperlink w:anchor="_Toc34755522" w:history="1">
            <w:r w:rsidR="001C39B5" w:rsidRPr="001C39B5">
              <w:rPr>
                <w:rStyle w:val="Hipervnculo"/>
                <w:rFonts w:cs="Tahoma"/>
                <w:noProof/>
                <w:sz w:val="24"/>
                <w:szCs w:val="24"/>
              </w:rPr>
              <w:t>4.2.</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Tahoma"/>
                <w:noProof/>
                <w:sz w:val="24"/>
                <w:szCs w:val="24"/>
              </w:rPr>
              <w:t>Cómo subir archivos a los recursos de la Intranet Corporativa</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_Toc34755522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5</w:t>
            </w:r>
            <w:r w:rsidR="001C39B5" w:rsidRPr="001C39B5">
              <w:rPr>
                <w:noProof/>
                <w:webHidden/>
                <w:sz w:val="24"/>
                <w:szCs w:val="24"/>
              </w:rPr>
              <w:fldChar w:fldCharType="end"/>
            </w:r>
          </w:hyperlink>
        </w:p>
        <w:p w14:paraId="5A30FD8F" w14:textId="77777777" w:rsidR="001C39B5" w:rsidRPr="001C39B5" w:rsidRDefault="00000000">
          <w:pPr>
            <w:pStyle w:val="TDC4"/>
            <w:tabs>
              <w:tab w:val="left" w:pos="1540"/>
              <w:tab w:val="right" w:leader="dot" w:pos="10245"/>
            </w:tabs>
            <w:rPr>
              <w:rFonts w:asciiTheme="minorHAnsi" w:eastAsiaTheme="minorEastAsia" w:hAnsiTheme="minorHAnsi" w:cstheme="minorBidi"/>
              <w:noProof/>
              <w:sz w:val="24"/>
              <w:szCs w:val="24"/>
              <w:lang w:val="es-BO" w:eastAsia="es-BO"/>
            </w:rPr>
          </w:pPr>
          <w:hyperlink w:anchor="_Toc34755523" w:history="1">
            <w:r w:rsidR="001C39B5" w:rsidRPr="001C39B5">
              <w:rPr>
                <w:rStyle w:val="Hipervnculo"/>
                <w:rFonts w:eastAsia="Calibri" w:cs="Tahoma"/>
                <w:noProof/>
                <w:sz w:val="24"/>
                <w:szCs w:val="24"/>
                <w:lang w:eastAsia="en-US"/>
              </w:rPr>
              <w:t>4.2.1.</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eastAsia="Calibri" w:cs="Tahoma"/>
                <w:noProof/>
                <w:sz w:val="24"/>
                <w:szCs w:val="24"/>
                <w:lang w:eastAsia="en-US"/>
              </w:rPr>
              <w:t>Permisos disponibles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_Toc34755523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6</w:t>
            </w:r>
            <w:r w:rsidR="001C39B5" w:rsidRPr="001C39B5">
              <w:rPr>
                <w:noProof/>
                <w:webHidden/>
                <w:sz w:val="24"/>
                <w:szCs w:val="24"/>
              </w:rPr>
              <w:fldChar w:fldCharType="end"/>
            </w:r>
          </w:hyperlink>
        </w:p>
        <w:p w14:paraId="247C4BFE" w14:textId="77777777" w:rsidR="001C39B5" w:rsidRPr="001C39B5" w:rsidRDefault="00000000">
          <w:pPr>
            <w:pStyle w:val="TDC4"/>
            <w:tabs>
              <w:tab w:val="left" w:pos="1540"/>
              <w:tab w:val="right" w:leader="dot" w:pos="10245"/>
            </w:tabs>
            <w:rPr>
              <w:rFonts w:asciiTheme="minorHAnsi" w:eastAsiaTheme="minorEastAsia" w:hAnsiTheme="minorHAnsi" w:cstheme="minorBidi"/>
              <w:noProof/>
              <w:sz w:val="24"/>
              <w:szCs w:val="24"/>
              <w:lang w:val="es-BO" w:eastAsia="es-BO"/>
            </w:rPr>
          </w:pPr>
          <w:hyperlink w:anchor="_Toc34755524" w:history="1">
            <w:r w:rsidR="001C39B5" w:rsidRPr="001C39B5">
              <w:rPr>
                <w:rStyle w:val="Hipervnculo"/>
                <w:rFonts w:eastAsia="Calibri" w:cs="Tahoma"/>
                <w:noProof/>
                <w:sz w:val="24"/>
                <w:szCs w:val="24"/>
                <w:lang w:eastAsia="en-US"/>
              </w:rPr>
              <w:t>4.2.2.</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eastAsia="Calibri" w:cs="Tahoma"/>
                <w:noProof/>
                <w:sz w:val="24"/>
                <w:szCs w:val="24"/>
                <w:lang w:eastAsia="en-US"/>
              </w:rPr>
              <w:t>Subir archivos digitales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_Toc34755524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6</w:t>
            </w:r>
            <w:r w:rsidR="001C39B5" w:rsidRPr="001C39B5">
              <w:rPr>
                <w:noProof/>
                <w:webHidden/>
                <w:sz w:val="24"/>
                <w:szCs w:val="24"/>
              </w:rPr>
              <w:fldChar w:fldCharType="end"/>
            </w:r>
          </w:hyperlink>
        </w:p>
        <w:p w14:paraId="4F7C0F1D" w14:textId="77777777" w:rsidR="001C39B5" w:rsidRPr="001C39B5" w:rsidRDefault="00000000">
          <w:pPr>
            <w:pStyle w:val="TDC4"/>
            <w:tabs>
              <w:tab w:val="left" w:pos="1760"/>
              <w:tab w:val="right" w:leader="dot" w:pos="10245"/>
            </w:tabs>
            <w:rPr>
              <w:rFonts w:asciiTheme="minorHAnsi" w:eastAsiaTheme="minorEastAsia" w:hAnsiTheme="minorHAnsi" w:cstheme="minorBidi"/>
              <w:noProof/>
              <w:sz w:val="24"/>
              <w:szCs w:val="24"/>
              <w:lang w:val="es-BO" w:eastAsia="es-BO"/>
            </w:rPr>
          </w:pPr>
          <w:hyperlink w:anchor="_Toc34755525" w:history="1">
            <w:r w:rsidR="001C39B5" w:rsidRPr="001C39B5">
              <w:rPr>
                <w:rStyle w:val="Hipervnculo"/>
                <w:rFonts w:eastAsia="Calibri" w:cs="Tahoma"/>
                <w:noProof/>
                <w:sz w:val="24"/>
                <w:szCs w:val="24"/>
                <w:lang w:eastAsia="en-US"/>
              </w:rPr>
              <w:t>4.2.2.1.</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eastAsia="Calibri" w:cs="Tahoma"/>
                <w:noProof/>
                <w:sz w:val="24"/>
                <w:szCs w:val="24"/>
                <w:lang w:eastAsia="en-US"/>
              </w:rPr>
              <w:t>Inicio de sesión</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_Toc34755525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6</w:t>
            </w:r>
            <w:r w:rsidR="001C39B5" w:rsidRPr="001C39B5">
              <w:rPr>
                <w:noProof/>
                <w:webHidden/>
                <w:sz w:val="24"/>
                <w:szCs w:val="24"/>
              </w:rPr>
              <w:fldChar w:fldCharType="end"/>
            </w:r>
          </w:hyperlink>
        </w:p>
        <w:p w14:paraId="655C9C15" w14:textId="582918E3" w:rsidR="001C39B5" w:rsidRPr="001C39B5" w:rsidRDefault="00000000">
          <w:pPr>
            <w:pStyle w:val="TDC4"/>
            <w:tabs>
              <w:tab w:val="left" w:pos="1760"/>
              <w:tab w:val="right" w:leader="dot" w:pos="10245"/>
            </w:tabs>
            <w:rPr>
              <w:rFonts w:asciiTheme="minorHAnsi" w:eastAsiaTheme="minorEastAsia" w:hAnsiTheme="minorHAnsi" w:cstheme="minorBidi"/>
              <w:noProof/>
              <w:sz w:val="24"/>
              <w:szCs w:val="24"/>
              <w:lang w:val="es-BO" w:eastAsia="es-BO"/>
            </w:rPr>
          </w:pPr>
          <w:hyperlink w:anchor="_Toc34755526" w:history="1">
            <w:r w:rsidR="001C39B5" w:rsidRPr="001C39B5">
              <w:rPr>
                <w:rStyle w:val="Hipervnculo"/>
                <w:rFonts w:eastAsia="Calibri" w:cs="Tahoma"/>
                <w:noProof/>
                <w:sz w:val="24"/>
                <w:szCs w:val="24"/>
                <w:lang w:eastAsia="en-US"/>
              </w:rPr>
              <w:t>4.2.2.2.</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eastAsia="Calibri" w:cs="Tahoma"/>
                <w:noProof/>
                <w:sz w:val="24"/>
                <w:szCs w:val="24"/>
                <w:lang w:eastAsia="en-US"/>
              </w:rPr>
              <w:t xml:space="preserve">Accediendo al Sub Sitio para </w:t>
            </w:r>
            <w:r w:rsidR="00F94035">
              <w:rPr>
                <w:rStyle w:val="Hipervnculo"/>
                <w:rFonts w:eastAsia="Calibri" w:cs="Tahoma"/>
                <w:noProof/>
                <w:sz w:val="24"/>
                <w:szCs w:val="24"/>
                <w:lang w:eastAsia="en-US"/>
              </w:rPr>
              <w:t>Auditoría</w:t>
            </w:r>
            <w:r w:rsidR="001C39B5" w:rsidRPr="001C39B5">
              <w:rPr>
                <w:rStyle w:val="Hipervnculo"/>
                <w:rFonts w:eastAsia="Calibri" w:cs="Tahoma"/>
                <w:noProof/>
                <w:sz w:val="24"/>
                <w:szCs w:val="24"/>
                <w:lang w:eastAsia="en-US"/>
              </w:rPr>
              <w:t xml:space="preserve"> Interna</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_Toc34755526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7</w:t>
            </w:r>
            <w:r w:rsidR="001C39B5" w:rsidRPr="001C39B5">
              <w:rPr>
                <w:noProof/>
                <w:webHidden/>
                <w:sz w:val="24"/>
                <w:szCs w:val="24"/>
              </w:rPr>
              <w:fldChar w:fldCharType="end"/>
            </w:r>
          </w:hyperlink>
        </w:p>
        <w:p w14:paraId="2CDCB596" w14:textId="77777777" w:rsidR="001C39B5" w:rsidRPr="001C39B5" w:rsidRDefault="00000000">
          <w:pPr>
            <w:pStyle w:val="TDC4"/>
            <w:tabs>
              <w:tab w:val="left" w:pos="1760"/>
              <w:tab w:val="right" w:leader="dot" w:pos="10245"/>
            </w:tabs>
            <w:rPr>
              <w:rFonts w:asciiTheme="minorHAnsi" w:eastAsiaTheme="minorEastAsia" w:hAnsiTheme="minorHAnsi" w:cstheme="minorBidi"/>
              <w:noProof/>
              <w:sz w:val="24"/>
              <w:szCs w:val="24"/>
              <w:lang w:val="es-BO" w:eastAsia="es-BO"/>
            </w:rPr>
          </w:pPr>
          <w:hyperlink w:anchor="_Toc34755527" w:history="1">
            <w:r w:rsidR="001C39B5" w:rsidRPr="001C39B5">
              <w:rPr>
                <w:rStyle w:val="Hipervnculo"/>
                <w:rFonts w:eastAsia="Calibri" w:cs="Tahoma"/>
                <w:noProof/>
                <w:sz w:val="24"/>
                <w:szCs w:val="24"/>
                <w:lang w:eastAsia="en-US"/>
              </w:rPr>
              <w:t>4.2.2.3.</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eastAsia="Calibri" w:cs="Tahoma"/>
                <w:noProof/>
                <w:sz w:val="24"/>
                <w:szCs w:val="24"/>
                <w:lang w:eastAsia="en-US"/>
              </w:rPr>
              <w:t>Subiendo archivos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_Toc34755527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7</w:t>
            </w:r>
            <w:r w:rsidR="001C39B5" w:rsidRPr="001C39B5">
              <w:rPr>
                <w:noProof/>
                <w:webHidden/>
                <w:sz w:val="24"/>
                <w:szCs w:val="24"/>
              </w:rPr>
              <w:fldChar w:fldCharType="end"/>
            </w:r>
          </w:hyperlink>
        </w:p>
        <w:p w14:paraId="2A2EFACF" w14:textId="77777777" w:rsidR="001C39B5" w:rsidRPr="001C39B5" w:rsidRDefault="00000000">
          <w:pPr>
            <w:pStyle w:val="TDC3"/>
            <w:tabs>
              <w:tab w:val="left" w:pos="880"/>
            </w:tabs>
            <w:rPr>
              <w:rFonts w:asciiTheme="minorHAnsi" w:eastAsiaTheme="minorEastAsia" w:hAnsiTheme="minorHAnsi" w:cstheme="minorBidi"/>
              <w:noProof/>
              <w:sz w:val="24"/>
              <w:szCs w:val="24"/>
              <w:lang w:val="es-BO" w:eastAsia="es-BO"/>
            </w:rPr>
          </w:pPr>
          <w:hyperlink w:anchor="_Toc34755528" w:history="1">
            <w:r w:rsidR="001C39B5" w:rsidRPr="001C39B5">
              <w:rPr>
                <w:rStyle w:val="Hipervnculo"/>
                <w:rFonts w:cs="Tahoma"/>
                <w:noProof/>
                <w:sz w:val="24"/>
                <w:szCs w:val="24"/>
              </w:rPr>
              <w:t>4.3.</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Tahoma"/>
                <w:noProof/>
                <w:sz w:val="24"/>
                <w:szCs w:val="24"/>
              </w:rPr>
              <w:t>Manejo de versiones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_Toc34755528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8</w:t>
            </w:r>
            <w:r w:rsidR="001C39B5" w:rsidRPr="001C39B5">
              <w:rPr>
                <w:noProof/>
                <w:webHidden/>
                <w:sz w:val="24"/>
                <w:szCs w:val="24"/>
              </w:rPr>
              <w:fldChar w:fldCharType="end"/>
            </w:r>
          </w:hyperlink>
        </w:p>
        <w:p w14:paraId="67589D54" w14:textId="77777777" w:rsidR="001C39B5" w:rsidRPr="001C39B5" w:rsidRDefault="00000000">
          <w:pPr>
            <w:pStyle w:val="TDC3"/>
            <w:tabs>
              <w:tab w:val="left" w:pos="880"/>
            </w:tabs>
            <w:rPr>
              <w:rFonts w:asciiTheme="minorHAnsi" w:eastAsiaTheme="minorEastAsia" w:hAnsiTheme="minorHAnsi" w:cstheme="minorBidi"/>
              <w:noProof/>
              <w:sz w:val="24"/>
              <w:szCs w:val="24"/>
              <w:lang w:val="es-BO" w:eastAsia="es-BO"/>
            </w:rPr>
          </w:pPr>
          <w:hyperlink w:anchor="_Toc34755529" w:history="1">
            <w:r w:rsidR="001C39B5" w:rsidRPr="001C39B5">
              <w:rPr>
                <w:rStyle w:val="Hipervnculo"/>
                <w:rFonts w:cs="Tahoma"/>
                <w:noProof/>
                <w:sz w:val="24"/>
                <w:szCs w:val="24"/>
              </w:rPr>
              <w:t>4.4.</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Tahoma"/>
                <w:noProof/>
                <w:sz w:val="24"/>
                <w:szCs w:val="24"/>
              </w:rPr>
              <w:t>Cierre de sesión</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_Toc34755529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9</w:t>
            </w:r>
            <w:r w:rsidR="001C39B5" w:rsidRPr="001C39B5">
              <w:rPr>
                <w:noProof/>
                <w:webHidden/>
                <w:sz w:val="24"/>
                <w:szCs w:val="24"/>
              </w:rPr>
              <w:fldChar w:fldCharType="end"/>
            </w:r>
          </w:hyperlink>
        </w:p>
        <w:p w14:paraId="4D98A051" w14:textId="77777777" w:rsidR="001C39B5" w:rsidRPr="001C39B5" w:rsidRDefault="00000000">
          <w:pPr>
            <w:pStyle w:val="TDC2"/>
            <w:rPr>
              <w:rFonts w:asciiTheme="minorHAnsi" w:eastAsiaTheme="minorEastAsia" w:hAnsiTheme="minorHAnsi" w:cstheme="minorBidi"/>
              <w:noProof/>
              <w:sz w:val="24"/>
              <w:szCs w:val="24"/>
              <w:lang w:val="es-BO" w:eastAsia="es-BO"/>
            </w:rPr>
          </w:pPr>
          <w:hyperlink w:anchor="_Toc34755530" w:history="1">
            <w:r w:rsidR="001C39B5" w:rsidRPr="001C39B5">
              <w:rPr>
                <w:rStyle w:val="Hipervnculo"/>
                <w:rFonts w:cs="Arial"/>
                <w:b/>
                <w:noProof/>
                <w:sz w:val="24"/>
                <w:szCs w:val="24"/>
              </w:rPr>
              <w:t>5.</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Arial"/>
                <w:b/>
                <w:noProof/>
                <w:sz w:val="24"/>
                <w:szCs w:val="24"/>
              </w:rPr>
              <w:t>Documentos Referenciales.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_Toc34755530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10</w:t>
            </w:r>
            <w:r w:rsidR="001C39B5" w:rsidRPr="001C39B5">
              <w:rPr>
                <w:noProof/>
                <w:webHidden/>
                <w:sz w:val="24"/>
                <w:szCs w:val="24"/>
              </w:rPr>
              <w:fldChar w:fldCharType="end"/>
            </w:r>
          </w:hyperlink>
        </w:p>
        <w:p w14:paraId="734B267A" w14:textId="77777777" w:rsidR="001C39B5" w:rsidRDefault="00000000">
          <w:pPr>
            <w:pStyle w:val="TDC2"/>
            <w:rPr>
              <w:rFonts w:asciiTheme="minorHAnsi" w:eastAsiaTheme="minorEastAsia" w:hAnsiTheme="minorHAnsi" w:cstheme="minorBidi"/>
              <w:noProof/>
              <w:lang w:val="es-BO" w:eastAsia="es-BO"/>
            </w:rPr>
          </w:pPr>
          <w:hyperlink w:anchor="_Toc34755531" w:history="1">
            <w:r w:rsidR="001C39B5" w:rsidRPr="001C39B5">
              <w:rPr>
                <w:rStyle w:val="Hipervnculo"/>
                <w:rFonts w:cs="Arial"/>
                <w:b/>
                <w:noProof/>
                <w:sz w:val="24"/>
                <w:szCs w:val="24"/>
              </w:rPr>
              <w:t>6.</w:t>
            </w:r>
            <w:r w:rsidR="001C39B5" w:rsidRPr="001C39B5">
              <w:rPr>
                <w:rFonts w:asciiTheme="minorHAnsi" w:eastAsiaTheme="minorEastAsia" w:hAnsiTheme="minorHAnsi" w:cstheme="minorBidi"/>
                <w:noProof/>
                <w:sz w:val="24"/>
                <w:szCs w:val="24"/>
                <w:lang w:val="es-BO" w:eastAsia="es-BO"/>
              </w:rPr>
              <w:tab/>
            </w:r>
            <w:r w:rsidR="001C39B5" w:rsidRPr="001C39B5">
              <w:rPr>
                <w:rStyle w:val="Hipervnculo"/>
                <w:rFonts w:cs="Arial"/>
                <w:b/>
                <w:noProof/>
                <w:sz w:val="24"/>
                <w:szCs w:val="24"/>
              </w:rPr>
              <w:t>Anexos.</w:t>
            </w:r>
            <w:r w:rsidR="001C39B5" w:rsidRPr="001C39B5">
              <w:rPr>
                <w:noProof/>
                <w:webHidden/>
                <w:sz w:val="24"/>
                <w:szCs w:val="24"/>
              </w:rPr>
              <w:tab/>
            </w:r>
            <w:r w:rsidR="001C39B5" w:rsidRPr="001C39B5">
              <w:rPr>
                <w:noProof/>
                <w:webHidden/>
                <w:sz w:val="24"/>
                <w:szCs w:val="24"/>
              </w:rPr>
              <w:fldChar w:fldCharType="begin"/>
            </w:r>
            <w:r w:rsidR="001C39B5" w:rsidRPr="001C39B5">
              <w:rPr>
                <w:noProof/>
                <w:webHidden/>
                <w:sz w:val="24"/>
                <w:szCs w:val="24"/>
              </w:rPr>
              <w:instrText xml:space="preserve"> PAGEREF _Toc34755531 \h </w:instrText>
            </w:r>
            <w:r w:rsidR="001C39B5" w:rsidRPr="001C39B5">
              <w:rPr>
                <w:noProof/>
                <w:webHidden/>
                <w:sz w:val="24"/>
                <w:szCs w:val="24"/>
              </w:rPr>
            </w:r>
            <w:r w:rsidR="001C39B5" w:rsidRPr="001C39B5">
              <w:rPr>
                <w:noProof/>
                <w:webHidden/>
                <w:sz w:val="24"/>
                <w:szCs w:val="24"/>
              </w:rPr>
              <w:fldChar w:fldCharType="separate"/>
            </w:r>
            <w:r w:rsidR="00744B96">
              <w:rPr>
                <w:noProof/>
                <w:webHidden/>
                <w:sz w:val="24"/>
                <w:szCs w:val="24"/>
              </w:rPr>
              <w:t>10</w:t>
            </w:r>
            <w:r w:rsidR="001C39B5" w:rsidRPr="001C39B5">
              <w:rPr>
                <w:noProof/>
                <w:webHidden/>
                <w:sz w:val="24"/>
                <w:szCs w:val="24"/>
              </w:rPr>
              <w:fldChar w:fldCharType="end"/>
            </w:r>
          </w:hyperlink>
        </w:p>
        <w:p w14:paraId="25101B78" w14:textId="77777777" w:rsidR="007D0947" w:rsidRPr="009115D9" w:rsidRDefault="007D0947">
          <w:pPr>
            <w:rPr>
              <w:lang w:val="es-ES"/>
            </w:rPr>
          </w:pPr>
          <w:r w:rsidRPr="009115D9">
            <w:rPr>
              <w:rFonts w:ascii="Calibri" w:eastAsia="Calibri" w:hAnsi="Calibri"/>
              <w:sz w:val="22"/>
              <w:szCs w:val="22"/>
              <w:lang w:val="es-ES" w:eastAsia="en-US"/>
            </w:rPr>
            <w:fldChar w:fldCharType="end"/>
          </w:r>
        </w:p>
      </w:sdtContent>
    </w:sdt>
    <w:p w14:paraId="75FA9BE3" w14:textId="77777777" w:rsidR="008E1D73" w:rsidRPr="009115D9" w:rsidRDefault="008E1D73" w:rsidP="001B658B">
      <w:pPr>
        <w:jc w:val="center"/>
        <w:rPr>
          <w:rFonts w:asciiTheme="minorHAnsi" w:hAnsiTheme="minorHAnsi" w:cs="Arial"/>
          <w:b/>
          <w:sz w:val="24"/>
          <w:szCs w:val="24"/>
        </w:rPr>
      </w:pPr>
    </w:p>
    <w:p w14:paraId="2A3B56BE" w14:textId="77777777" w:rsidR="008E1D73" w:rsidRPr="009115D9" w:rsidRDefault="008E1D73" w:rsidP="001B658B">
      <w:pPr>
        <w:jc w:val="center"/>
        <w:rPr>
          <w:rFonts w:asciiTheme="minorHAnsi" w:hAnsiTheme="minorHAnsi" w:cs="Arial"/>
          <w:b/>
          <w:sz w:val="24"/>
          <w:szCs w:val="24"/>
        </w:rPr>
      </w:pPr>
    </w:p>
    <w:p w14:paraId="417B737E" w14:textId="77777777" w:rsidR="00FF6F29" w:rsidRPr="009115D9" w:rsidRDefault="0080794F" w:rsidP="0080794F">
      <w:pPr>
        <w:tabs>
          <w:tab w:val="left" w:pos="7200"/>
        </w:tabs>
        <w:rPr>
          <w:rFonts w:asciiTheme="minorHAnsi" w:hAnsiTheme="minorHAnsi" w:cs="Arial"/>
          <w:b/>
          <w:sz w:val="24"/>
          <w:szCs w:val="24"/>
        </w:rPr>
      </w:pPr>
      <w:r w:rsidRPr="009115D9">
        <w:rPr>
          <w:rFonts w:asciiTheme="minorHAnsi" w:hAnsiTheme="minorHAnsi" w:cs="Arial"/>
          <w:b/>
          <w:sz w:val="24"/>
          <w:szCs w:val="24"/>
        </w:rPr>
        <w:tab/>
      </w:r>
    </w:p>
    <w:p w14:paraId="380A72A7" w14:textId="77777777" w:rsidR="007D0947" w:rsidRPr="009115D9" w:rsidRDefault="007D0947" w:rsidP="007D0947">
      <w:pPr>
        <w:pStyle w:val="Ttulo2"/>
        <w:numPr>
          <w:ilvl w:val="0"/>
          <w:numId w:val="2"/>
        </w:numPr>
        <w:spacing w:before="200"/>
        <w:ind w:left="360"/>
        <w:rPr>
          <w:rFonts w:asciiTheme="minorHAnsi" w:hAnsiTheme="minorHAnsi" w:cs="Arial"/>
          <w:b/>
          <w:sz w:val="24"/>
          <w:szCs w:val="24"/>
        </w:rPr>
        <w:sectPr w:rsidR="007D0947" w:rsidRPr="009115D9" w:rsidSect="009E4AA2">
          <w:pgSz w:w="12240" w:h="15840" w:code="1"/>
          <w:pgMar w:top="1134" w:right="851" w:bottom="1135" w:left="1134" w:header="709" w:footer="709" w:gutter="0"/>
          <w:cols w:space="708"/>
          <w:docGrid w:linePitch="360"/>
        </w:sectPr>
      </w:pPr>
    </w:p>
    <w:p w14:paraId="03DD4E42" w14:textId="77777777" w:rsidR="00CE55B9" w:rsidRPr="009115D9" w:rsidRDefault="00FF2E8C" w:rsidP="007D0947">
      <w:pPr>
        <w:pStyle w:val="Ttulo2"/>
        <w:numPr>
          <w:ilvl w:val="0"/>
          <w:numId w:val="2"/>
        </w:numPr>
        <w:spacing w:before="200"/>
        <w:ind w:left="360"/>
        <w:rPr>
          <w:rFonts w:asciiTheme="minorHAnsi" w:hAnsiTheme="minorHAnsi" w:cs="Arial"/>
          <w:b/>
          <w:sz w:val="24"/>
          <w:szCs w:val="24"/>
        </w:rPr>
      </w:pPr>
      <w:bookmarkStart w:id="4" w:name="_Toc34755514"/>
      <w:r w:rsidRPr="009115D9">
        <w:rPr>
          <w:rFonts w:asciiTheme="minorHAnsi" w:hAnsiTheme="minorHAnsi" w:cs="Arial"/>
          <w:b/>
          <w:sz w:val="24"/>
          <w:szCs w:val="24"/>
        </w:rPr>
        <w:lastRenderedPageBreak/>
        <w:t>Objetivo</w:t>
      </w:r>
      <w:r w:rsidR="00ED00F8" w:rsidRPr="009115D9">
        <w:rPr>
          <w:rFonts w:asciiTheme="minorHAnsi" w:hAnsiTheme="minorHAnsi" w:cs="Arial"/>
          <w:b/>
          <w:sz w:val="24"/>
          <w:szCs w:val="24"/>
        </w:rPr>
        <w:t>.</w:t>
      </w:r>
      <w:bookmarkEnd w:id="4"/>
    </w:p>
    <w:p w14:paraId="5C0FE86E" w14:textId="77777777" w:rsidR="00FF2E8C" w:rsidRPr="009115D9" w:rsidRDefault="00E628CC" w:rsidP="00834D29">
      <w:pPr>
        <w:spacing w:before="200" w:after="200" w:line="276" w:lineRule="auto"/>
        <w:ind w:left="360"/>
        <w:jc w:val="both"/>
        <w:rPr>
          <w:rFonts w:asciiTheme="minorHAnsi" w:hAnsiTheme="minorHAnsi"/>
          <w:color w:val="000000" w:themeColor="text1"/>
          <w:sz w:val="24"/>
        </w:rPr>
      </w:pPr>
      <w:r w:rsidRPr="009115D9">
        <w:rPr>
          <w:rFonts w:asciiTheme="minorHAnsi" w:hAnsiTheme="minorHAnsi"/>
          <w:color w:val="000000" w:themeColor="text1"/>
          <w:sz w:val="24"/>
        </w:rPr>
        <w:t xml:space="preserve">Uniformar los criterios para </w:t>
      </w:r>
      <w:r w:rsidR="00834D29" w:rsidRPr="009115D9">
        <w:rPr>
          <w:rFonts w:asciiTheme="minorHAnsi" w:hAnsiTheme="minorHAnsi"/>
          <w:color w:val="000000" w:themeColor="text1"/>
          <w:sz w:val="24"/>
        </w:rPr>
        <w:t>el archivo y custodia de papeles de trabajos digitales que se generan en el proceso de auditoría interna</w:t>
      </w:r>
      <w:r w:rsidRPr="009115D9">
        <w:rPr>
          <w:rFonts w:asciiTheme="minorHAnsi" w:hAnsiTheme="minorHAnsi"/>
          <w:color w:val="000000" w:themeColor="text1"/>
          <w:sz w:val="24"/>
        </w:rPr>
        <w:t>.</w:t>
      </w:r>
    </w:p>
    <w:p w14:paraId="6954B57A" w14:textId="77777777" w:rsidR="00C405DC" w:rsidRPr="009115D9" w:rsidRDefault="00FF2E8C" w:rsidP="007D0947">
      <w:pPr>
        <w:pStyle w:val="Ttulo2"/>
        <w:numPr>
          <w:ilvl w:val="0"/>
          <w:numId w:val="2"/>
        </w:numPr>
        <w:spacing w:before="200"/>
        <w:ind w:left="360"/>
        <w:rPr>
          <w:rFonts w:asciiTheme="minorHAnsi" w:hAnsiTheme="minorHAnsi" w:cs="Arial"/>
          <w:b/>
          <w:sz w:val="24"/>
          <w:szCs w:val="24"/>
        </w:rPr>
      </w:pPr>
      <w:bookmarkStart w:id="5" w:name="_Toc34755515"/>
      <w:r w:rsidRPr="009115D9">
        <w:rPr>
          <w:rFonts w:asciiTheme="minorHAnsi" w:hAnsiTheme="minorHAnsi" w:cs="Arial"/>
          <w:b/>
          <w:sz w:val="24"/>
          <w:szCs w:val="24"/>
        </w:rPr>
        <w:t>Alcance y/o Aplicabilidad.</w:t>
      </w:r>
      <w:bookmarkEnd w:id="5"/>
    </w:p>
    <w:p w14:paraId="71C2EA46" w14:textId="77777777" w:rsidR="008B6D09" w:rsidRPr="009115D9" w:rsidRDefault="008B6D09" w:rsidP="008B6D09">
      <w:pPr>
        <w:pStyle w:val="Prrafodelista"/>
        <w:ind w:left="426"/>
        <w:jc w:val="both"/>
        <w:rPr>
          <w:rFonts w:asciiTheme="minorHAnsi" w:hAnsiTheme="minorHAnsi" w:cs="Arial"/>
          <w:b/>
          <w:sz w:val="24"/>
          <w:szCs w:val="24"/>
        </w:rPr>
      </w:pPr>
    </w:p>
    <w:p w14:paraId="5DA28147" w14:textId="1B81B844" w:rsidR="00834D29" w:rsidRPr="009115D9" w:rsidRDefault="00834D29" w:rsidP="00834D29">
      <w:pPr>
        <w:pStyle w:val="Prrafodelista"/>
        <w:ind w:left="426"/>
        <w:rPr>
          <w:rFonts w:asciiTheme="minorHAnsi" w:hAnsiTheme="minorHAnsi"/>
          <w:color w:val="000000" w:themeColor="text1"/>
          <w:sz w:val="24"/>
          <w:lang w:val="es-ES"/>
        </w:rPr>
      </w:pPr>
      <w:r w:rsidRPr="009115D9">
        <w:rPr>
          <w:rFonts w:asciiTheme="minorHAnsi" w:hAnsiTheme="minorHAnsi"/>
          <w:color w:val="000000" w:themeColor="text1"/>
          <w:sz w:val="24"/>
          <w:lang w:val="es-ES"/>
        </w:rPr>
        <w:t xml:space="preserve">La Unidad de </w:t>
      </w:r>
      <w:r w:rsidR="00702AC3" w:rsidRPr="009115D9">
        <w:rPr>
          <w:rFonts w:asciiTheme="minorHAnsi" w:hAnsiTheme="minorHAnsi"/>
          <w:color w:val="000000" w:themeColor="text1"/>
          <w:sz w:val="24"/>
          <w:lang w:val="es-ES"/>
        </w:rPr>
        <w:t>Auditoría</w:t>
      </w:r>
      <w:r w:rsidRPr="009115D9">
        <w:rPr>
          <w:rFonts w:asciiTheme="minorHAnsi" w:hAnsiTheme="minorHAnsi"/>
          <w:color w:val="000000" w:themeColor="text1"/>
          <w:sz w:val="24"/>
          <w:lang w:val="es-ES"/>
        </w:rPr>
        <w:t xml:space="preserve"> Interna genera documentación digital, papeles de trabajo digitales, gran parte de los cuales corresponden a documentos de Microsoft Office como ser archivos de tipo Excel, Word y PowerPoint, existiendo dos ámbitos de trabajo:</w:t>
      </w:r>
    </w:p>
    <w:p w14:paraId="3E4678C1" w14:textId="77777777" w:rsidR="00834D29" w:rsidRPr="009115D9" w:rsidRDefault="00834D29" w:rsidP="00834D29">
      <w:pPr>
        <w:pStyle w:val="Prrafodelista"/>
        <w:ind w:left="426"/>
        <w:rPr>
          <w:rFonts w:asciiTheme="minorHAnsi" w:hAnsiTheme="minorHAnsi"/>
          <w:color w:val="000000" w:themeColor="text1"/>
          <w:sz w:val="24"/>
          <w:lang w:val="es-ES"/>
        </w:rPr>
      </w:pPr>
    </w:p>
    <w:p w14:paraId="30935689" w14:textId="77777777" w:rsidR="00834D29" w:rsidRPr="009115D9" w:rsidRDefault="00834D29" w:rsidP="00834D29">
      <w:pPr>
        <w:pStyle w:val="Prrafodelista"/>
        <w:numPr>
          <w:ilvl w:val="0"/>
          <w:numId w:val="25"/>
        </w:numPr>
        <w:rPr>
          <w:rFonts w:asciiTheme="minorHAnsi" w:hAnsiTheme="minorHAnsi"/>
          <w:color w:val="000000" w:themeColor="text1"/>
          <w:sz w:val="24"/>
          <w:lang w:val="es-ES"/>
        </w:rPr>
      </w:pPr>
      <w:r w:rsidRPr="009115D9">
        <w:rPr>
          <w:rFonts w:asciiTheme="minorHAnsi" w:hAnsiTheme="minorHAnsi"/>
          <w:b/>
          <w:bCs/>
          <w:i/>
          <w:iCs/>
          <w:color w:val="000000" w:themeColor="text1"/>
          <w:sz w:val="24"/>
          <w:lang w:val="es-ES"/>
        </w:rPr>
        <w:t xml:space="preserve">Pública y modificable, </w:t>
      </w:r>
      <w:r w:rsidRPr="009115D9">
        <w:rPr>
          <w:rFonts w:asciiTheme="minorHAnsi" w:hAnsiTheme="minorHAnsi"/>
          <w:color w:val="000000" w:themeColor="text1"/>
          <w:sz w:val="24"/>
          <w:lang w:val="es-ES"/>
        </w:rPr>
        <w:t>significa que los archivos no tienen ninguna restricción de acceso, se puede compartir el archivo y cambiar el contenido, entre el personal de la Institución.</w:t>
      </w:r>
    </w:p>
    <w:p w14:paraId="1F6B981E" w14:textId="77777777" w:rsidR="00834D29" w:rsidRPr="009115D9" w:rsidRDefault="00834D29" w:rsidP="00834D29">
      <w:pPr>
        <w:pStyle w:val="Prrafodelista"/>
        <w:ind w:left="426"/>
        <w:rPr>
          <w:rFonts w:asciiTheme="minorHAnsi" w:hAnsiTheme="minorHAnsi"/>
          <w:color w:val="000000" w:themeColor="text1"/>
          <w:sz w:val="24"/>
          <w:lang w:val="es-ES"/>
        </w:rPr>
      </w:pPr>
    </w:p>
    <w:p w14:paraId="7DB78246" w14:textId="4BFF0E6E" w:rsidR="00AF6DDB" w:rsidRPr="00702AC3" w:rsidRDefault="00834D29" w:rsidP="00834D29">
      <w:pPr>
        <w:pStyle w:val="Prrafodelista"/>
        <w:numPr>
          <w:ilvl w:val="0"/>
          <w:numId w:val="25"/>
        </w:numPr>
        <w:rPr>
          <w:rFonts w:asciiTheme="minorHAnsi" w:hAnsiTheme="minorHAnsi" w:cs="Arial"/>
          <w:b/>
          <w:sz w:val="24"/>
          <w:szCs w:val="24"/>
        </w:rPr>
      </w:pPr>
      <w:r w:rsidRPr="009115D9">
        <w:rPr>
          <w:rFonts w:asciiTheme="minorHAnsi" w:hAnsiTheme="minorHAnsi"/>
          <w:b/>
          <w:bCs/>
          <w:i/>
          <w:color w:val="000000" w:themeColor="text1"/>
          <w:sz w:val="24"/>
          <w:lang w:val="es-ES"/>
        </w:rPr>
        <w:t>Privada e inalterable</w:t>
      </w:r>
      <w:r w:rsidRPr="009115D9">
        <w:rPr>
          <w:rFonts w:asciiTheme="minorHAnsi" w:hAnsiTheme="minorHAnsi"/>
          <w:color w:val="000000" w:themeColor="text1"/>
          <w:sz w:val="24"/>
          <w:lang w:val="es-ES"/>
        </w:rPr>
        <w:t>, significa que los archivos son de acceso restringido, donde un cierto grupo de personal puede ver el contenido, pero no modificar. Por lo tanto, se deberá contar con medidas/controles de seguridad y protección, que garanticé la confidencialidad e integridad de la información.</w:t>
      </w:r>
    </w:p>
    <w:p w14:paraId="39966E51" w14:textId="77777777" w:rsidR="00702AC3" w:rsidRPr="00702AC3" w:rsidRDefault="00702AC3" w:rsidP="00CE11EC">
      <w:pPr>
        <w:pStyle w:val="Prrafodelista"/>
        <w:jc w:val="both"/>
        <w:rPr>
          <w:rFonts w:asciiTheme="minorHAnsi" w:hAnsiTheme="minorHAnsi" w:cs="Arial"/>
          <w:b/>
          <w:sz w:val="24"/>
          <w:szCs w:val="24"/>
        </w:rPr>
      </w:pPr>
    </w:p>
    <w:p w14:paraId="6B2A7B6C" w14:textId="17A4DEC6" w:rsidR="00702AC3" w:rsidRDefault="00702AC3" w:rsidP="00CE11EC">
      <w:pPr>
        <w:pStyle w:val="Prrafodelista"/>
        <w:ind w:left="426"/>
        <w:jc w:val="both"/>
        <w:rPr>
          <w:rFonts w:asciiTheme="minorHAnsi" w:hAnsiTheme="minorHAnsi"/>
          <w:sz w:val="24"/>
          <w:lang w:val="es-ES"/>
        </w:rPr>
      </w:pPr>
      <w:r w:rsidRPr="003D3CF4">
        <w:rPr>
          <w:rFonts w:asciiTheme="minorHAnsi" w:hAnsiTheme="minorHAnsi"/>
          <w:sz w:val="24"/>
          <w:lang w:val="es-ES"/>
        </w:rPr>
        <w:t>La Unidad de Auditoría Interna anualmente revisará este documento, pudiendo actualizar o ratificar el mismo,</w:t>
      </w:r>
      <w:r w:rsidR="00F94035" w:rsidRPr="003D3CF4">
        <w:rPr>
          <w:rFonts w:asciiTheme="minorHAnsi" w:hAnsiTheme="minorHAnsi"/>
          <w:sz w:val="24"/>
          <w:lang w:val="es-ES"/>
        </w:rPr>
        <w:t xml:space="preserve"> según cambios en la normativa y el crite</w:t>
      </w:r>
      <w:r w:rsidRPr="003D3CF4">
        <w:rPr>
          <w:rFonts w:asciiTheme="minorHAnsi" w:hAnsiTheme="minorHAnsi"/>
          <w:sz w:val="24"/>
          <w:lang w:val="es-ES"/>
        </w:rPr>
        <w:t>rio profesional de los auditores.</w:t>
      </w:r>
      <w:r w:rsidRPr="00F94035">
        <w:rPr>
          <w:rFonts w:asciiTheme="minorHAnsi" w:hAnsiTheme="minorHAnsi"/>
          <w:sz w:val="24"/>
          <w:lang w:val="es-ES"/>
        </w:rPr>
        <w:t xml:space="preserve"> </w:t>
      </w:r>
    </w:p>
    <w:p w14:paraId="1376AC9A" w14:textId="77777777" w:rsidR="00BF33F7" w:rsidRDefault="00BF33F7" w:rsidP="00CE11EC">
      <w:pPr>
        <w:pStyle w:val="Prrafodelista"/>
        <w:ind w:left="426"/>
        <w:jc w:val="both"/>
        <w:rPr>
          <w:rFonts w:asciiTheme="minorHAnsi" w:hAnsiTheme="minorHAnsi"/>
          <w:sz w:val="24"/>
          <w:lang w:val="es-ES"/>
        </w:rPr>
      </w:pPr>
    </w:p>
    <w:p w14:paraId="0FF602CC" w14:textId="320F4186" w:rsidR="00BF33F7" w:rsidRPr="00BF33F7" w:rsidRDefault="00CE11EC" w:rsidP="00CE11EC">
      <w:pPr>
        <w:pStyle w:val="Prrafodelista"/>
        <w:ind w:left="426"/>
        <w:jc w:val="both"/>
        <w:rPr>
          <w:rFonts w:asciiTheme="minorHAnsi" w:hAnsiTheme="minorHAnsi"/>
          <w:sz w:val="24"/>
          <w:lang w:val="es-ES"/>
        </w:rPr>
      </w:pPr>
      <w:r w:rsidRPr="00AB6237">
        <w:rPr>
          <w:rFonts w:asciiTheme="minorHAnsi" w:hAnsiTheme="minorHAnsi" w:cstheme="minorHAnsi"/>
          <w:bCs/>
          <w:sz w:val="24"/>
          <w:szCs w:val="24"/>
          <w:lang w:val="es-ES"/>
        </w:rPr>
        <w:t>La utilización de papeles de trabajo digitales estará en función de la disponibilidad de las herramientas tecnológicas adecuadas, y dependerá en última instancia del criterio profesional del Subgerente Nacional de Auditoría Interna.</w:t>
      </w:r>
      <w:r w:rsidR="00BF33F7" w:rsidRPr="00BF33F7">
        <w:rPr>
          <w:rFonts w:asciiTheme="minorHAnsi" w:hAnsiTheme="minorHAnsi"/>
          <w:sz w:val="24"/>
          <w:lang w:val="es-ES"/>
        </w:rPr>
        <w:t xml:space="preserve"> </w:t>
      </w:r>
    </w:p>
    <w:p w14:paraId="040DAD4C" w14:textId="77777777" w:rsidR="00033AAC" w:rsidRPr="009115D9" w:rsidRDefault="00033AAC" w:rsidP="007D0947">
      <w:pPr>
        <w:pStyle w:val="Ttulo2"/>
        <w:numPr>
          <w:ilvl w:val="0"/>
          <w:numId w:val="2"/>
        </w:numPr>
        <w:spacing w:before="200"/>
        <w:ind w:left="360"/>
        <w:rPr>
          <w:rFonts w:asciiTheme="minorHAnsi" w:hAnsiTheme="minorHAnsi" w:cs="Arial"/>
          <w:b/>
          <w:sz w:val="24"/>
          <w:szCs w:val="24"/>
        </w:rPr>
      </w:pPr>
      <w:bookmarkStart w:id="6" w:name="_Toc34755516"/>
      <w:r w:rsidRPr="009115D9">
        <w:rPr>
          <w:rFonts w:asciiTheme="minorHAnsi" w:hAnsiTheme="minorHAnsi" w:cs="Arial"/>
          <w:b/>
          <w:sz w:val="24"/>
          <w:szCs w:val="24"/>
        </w:rPr>
        <w:t>Términos</w:t>
      </w:r>
      <w:r w:rsidR="00015208" w:rsidRPr="009115D9">
        <w:rPr>
          <w:rFonts w:asciiTheme="minorHAnsi" w:hAnsiTheme="minorHAnsi" w:cs="Arial"/>
          <w:b/>
          <w:sz w:val="24"/>
          <w:szCs w:val="24"/>
        </w:rPr>
        <w:t>, definiciones y abreviaturas.</w:t>
      </w:r>
      <w:bookmarkEnd w:id="6"/>
    </w:p>
    <w:p w14:paraId="1BBDE573" w14:textId="77777777" w:rsidR="00E628CC" w:rsidRPr="009115D9" w:rsidRDefault="00834D29" w:rsidP="00E628CC">
      <w:pPr>
        <w:spacing w:before="200" w:after="200" w:line="276" w:lineRule="auto"/>
        <w:ind w:left="426"/>
        <w:jc w:val="both"/>
        <w:rPr>
          <w:rFonts w:asciiTheme="minorHAnsi" w:hAnsiTheme="minorHAnsi"/>
          <w:sz w:val="24"/>
        </w:rPr>
      </w:pPr>
      <w:r w:rsidRPr="009115D9">
        <w:rPr>
          <w:rFonts w:asciiTheme="minorHAnsi" w:hAnsiTheme="minorHAnsi"/>
          <w:sz w:val="24"/>
        </w:rPr>
        <w:t>Ninguno específico para el presente documento.</w:t>
      </w:r>
    </w:p>
    <w:p w14:paraId="5F182007" w14:textId="77777777" w:rsidR="008A6B19" w:rsidRPr="009115D9" w:rsidRDefault="00834D29" w:rsidP="00E628CC">
      <w:pPr>
        <w:pStyle w:val="Ttulo2"/>
        <w:numPr>
          <w:ilvl w:val="0"/>
          <w:numId w:val="2"/>
        </w:numPr>
        <w:spacing w:before="200"/>
        <w:ind w:left="360"/>
        <w:rPr>
          <w:rFonts w:asciiTheme="minorHAnsi" w:hAnsiTheme="minorHAnsi" w:cs="Arial"/>
          <w:b/>
          <w:sz w:val="24"/>
          <w:szCs w:val="32"/>
        </w:rPr>
      </w:pPr>
      <w:bookmarkStart w:id="7" w:name="_Toc34755517"/>
      <w:r w:rsidRPr="009115D9">
        <w:rPr>
          <w:rFonts w:asciiTheme="minorHAnsi" w:hAnsiTheme="minorHAnsi" w:cs="Arial"/>
          <w:b/>
          <w:sz w:val="24"/>
          <w:szCs w:val="32"/>
        </w:rPr>
        <w:t>Desarrollo</w:t>
      </w:r>
      <w:r w:rsidR="00F43CA2" w:rsidRPr="009115D9">
        <w:rPr>
          <w:rFonts w:asciiTheme="minorHAnsi" w:hAnsiTheme="minorHAnsi" w:cs="Arial"/>
          <w:b/>
          <w:sz w:val="24"/>
          <w:szCs w:val="32"/>
        </w:rPr>
        <w:t>.</w:t>
      </w:r>
      <w:bookmarkEnd w:id="7"/>
    </w:p>
    <w:p w14:paraId="3B918FAC" w14:textId="77777777" w:rsidR="00834D29" w:rsidRPr="009115D9" w:rsidRDefault="00834D29" w:rsidP="002342B4">
      <w:pPr>
        <w:pStyle w:val="EstiloTtulo3LatinaCuerpoCalibri12ptoSubrayadoIzq"/>
        <w:numPr>
          <w:ilvl w:val="1"/>
          <w:numId w:val="15"/>
        </w:numPr>
        <w:ind w:left="284" w:firstLine="0"/>
        <w:rPr>
          <w:rFonts w:eastAsia="Calibri" w:cs="Tahoma"/>
          <w:color w:val="0D0D0D"/>
          <w:szCs w:val="24"/>
          <w:lang w:val="es-ES" w:eastAsia="en-US"/>
        </w:rPr>
      </w:pPr>
      <w:bookmarkStart w:id="8" w:name="_Toc1745077"/>
      <w:bookmarkStart w:id="9" w:name="_Toc1745088"/>
      <w:bookmarkStart w:id="10" w:name="_Toc5415352"/>
      <w:bookmarkStart w:id="11" w:name="_Toc1745078"/>
      <w:bookmarkStart w:id="12" w:name="_Toc1745089"/>
      <w:bookmarkStart w:id="13" w:name="_Toc5415353"/>
      <w:bookmarkStart w:id="14" w:name="_Toc34755518"/>
      <w:bookmarkEnd w:id="8"/>
      <w:bookmarkEnd w:id="9"/>
      <w:bookmarkEnd w:id="10"/>
      <w:bookmarkEnd w:id="11"/>
      <w:bookmarkEnd w:id="12"/>
      <w:bookmarkEnd w:id="13"/>
      <w:r w:rsidRPr="009115D9">
        <w:rPr>
          <w:rFonts w:eastAsia="Calibri" w:cs="Tahoma"/>
          <w:color w:val="0D0D0D"/>
          <w:szCs w:val="24"/>
          <w:lang w:val="es-ES" w:eastAsia="en-US"/>
        </w:rPr>
        <w:t>Plataforma de gestión de archivos digitales</w:t>
      </w:r>
      <w:bookmarkEnd w:id="14"/>
    </w:p>
    <w:p w14:paraId="5A419F3C"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Una plataforma es un conjunto de herramientas, que facilitan la administración, acceso, control, seguimiento, configuración de usuarios y recursos, donde también integre la protección y seguridad en la gestión de archivos. </w:t>
      </w:r>
      <w:r w:rsidRPr="009115D9">
        <w:rPr>
          <w:rFonts w:asciiTheme="minorHAnsi" w:eastAsia="Calibri" w:hAnsiTheme="minorHAnsi" w:cs="Tahoma"/>
          <w:b/>
          <w:bCs/>
          <w:i/>
          <w:iCs/>
          <w:color w:val="000000"/>
          <w:sz w:val="24"/>
          <w:szCs w:val="24"/>
          <w:lang w:val="es-ES" w:eastAsia="en-US"/>
        </w:rPr>
        <w:t xml:space="preserve">SharePoint Online </w:t>
      </w:r>
      <w:r w:rsidRPr="009115D9">
        <w:rPr>
          <w:rFonts w:asciiTheme="minorHAnsi" w:eastAsia="Calibri" w:hAnsiTheme="minorHAnsi" w:cs="Tahoma"/>
          <w:color w:val="000000"/>
          <w:sz w:val="24"/>
          <w:szCs w:val="24"/>
          <w:lang w:val="es-ES" w:eastAsia="en-US"/>
        </w:rPr>
        <w:t>es una plataforma de servicio basado en la nube, que permite a las organizaciones colaborar y compartir información entre sus miembros, quienes pueden acceder a los sitios internos y archivos a través de un navegador con acceso a Internet, donde la información estará cifrada tanto la almacenada en la nube y la que circula a través de la red.</w:t>
      </w:r>
    </w:p>
    <w:p w14:paraId="2286B443"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lastRenderedPageBreak/>
        <w:t xml:space="preserve">La Intranet Corporativa que actualmente se usa en CIDRE IFD ha sido implementado con la plataforma SharePoint integrando la seguridad con </w:t>
      </w:r>
      <w:proofErr w:type="spellStart"/>
      <w:r w:rsidRPr="009115D9">
        <w:rPr>
          <w:rFonts w:asciiTheme="minorHAnsi" w:eastAsia="Calibri" w:hAnsiTheme="minorHAnsi" w:cs="Tahoma"/>
          <w:color w:val="000000"/>
          <w:sz w:val="24"/>
          <w:szCs w:val="24"/>
          <w:lang w:val="es-ES" w:eastAsia="en-US"/>
        </w:rPr>
        <w:t>Information</w:t>
      </w:r>
      <w:proofErr w:type="spellEnd"/>
      <w:r w:rsidRPr="009115D9">
        <w:rPr>
          <w:rFonts w:asciiTheme="minorHAnsi" w:eastAsia="Calibri" w:hAnsiTheme="minorHAnsi" w:cs="Tahoma"/>
          <w:color w:val="000000"/>
          <w:sz w:val="24"/>
          <w:szCs w:val="24"/>
          <w:lang w:val="es-ES" w:eastAsia="en-US"/>
        </w:rPr>
        <w:t xml:space="preserve"> </w:t>
      </w:r>
      <w:proofErr w:type="spellStart"/>
      <w:r w:rsidRPr="009115D9">
        <w:rPr>
          <w:rFonts w:asciiTheme="minorHAnsi" w:eastAsia="Calibri" w:hAnsiTheme="minorHAnsi" w:cs="Tahoma"/>
          <w:color w:val="000000"/>
          <w:sz w:val="24"/>
          <w:szCs w:val="24"/>
          <w:lang w:val="es-ES" w:eastAsia="en-US"/>
        </w:rPr>
        <w:t>Rights</w:t>
      </w:r>
      <w:proofErr w:type="spellEnd"/>
      <w:r w:rsidRPr="009115D9">
        <w:rPr>
          <w:rFonts w:asciiTheme="minorHAnsi" w:eastAsia="Calibri" w:hAnsiTheme="minorHAnsi" w:cs="Tahoma"/>
          <w:color w:val="000000"/>
          <w:sz w:val="24"/>
          <w:szCs w:val="24"/>
          <w:lang w:val="es-ES" w:eastAsia="en-US"/>
        </w:rPr>
        <w:t xml:space="preserve"> Management (IRM).</w:t>
      </w:r>
    </w:p>
    <w:p w14:paraId="325CC476" w14:textId="77777777" w:rsidR="00834D29" w:rsidRPr="009115D9" w:rsidRDefault="002342B4" w:rsidP="002342B4">
      <w:pPr>
        <w:pStyle w:val="EstiloTtulo4CuerpoCalibri12ptoSubrayadoIzquierda"/>
        <w:numPr>
          <w:ilvl w:val="2"/>
          <w:numId w:val="15"/>
        </w:numPr>
        <w:tabs>
          <w:tab w:val="clear" w:pos="4252"/>
          <w:tab w:val="center" w:pos="993"/>
        </w:tabs>
        <w:ind w:left="1004"/>
        <w:rPr>
          <w:rFonts w:eastAsia="Calibri" w:cs="Tahoma"/>
          <w:color w:val="0D0D0D"/>
          <w:szCs w:val="24"/>
          <w:lang w:eastAsia="en-US"/>
        </w:rPr>
      </w:pPr>
      <w:bookmarkStart w:id="15" w:name="_Toc34755519"/>
      <w:r w:rsidRPr="009115D9">
        <w:rPr>
          <w:rFonts w:eastAsia="Calibri" w:cs="Tahoma"/>
          <w:color w:val="0D0D0D"/>
          <w:szCs w:val="24"/>
          <w:lang w:eastAsia="en-US"/>
        </w:rPr>
        <w:t>P</w:t>
      </w:r>
      <w:r w:rsidR="00834D29" w:rsidRPr="009115D9">
        <w:rPr>
          <w:rFonts w:eastAsia="Calibri" w:cs="Tahoma"/>
          <w:color w:val="0D0D0D"/>
          <w:szCs w:val="24"/>
          <w:lang w:eastAsia="en-US"/>
        </w:rPr>
        <w:t>rotección de archivos con IRM</w:t>
      </w:r>
      <w:bookmarkEnd w:id="15"/>
    </w:p>
    <w:p w14:paraId="2BE9BE22"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IRM es una tecnología de seguridad que </w:t>
      </w:r>
      <w:r w:rsidRPr="009115D9">
        <w:rPr>
          <w:rFonts w:asciiTheme="minorHAnsi" w:eastAsia="Calibri" w:hAnsiTheme="minorHAnsi" w:cs="Tahoma"/>
          <w:b/>
          <w:bCs/>
          <w:color w:val="000000"/>
          <w:sz w:val="24"/>
          <w:szCs w:val="24"/>
          <w:lang w:val="es-ES" w:eastAsia="en-US"/>
        </w:rPr>
        <w:t xml:space="preserve">encripta y protege la información sensible </w:t>
      </w:r>
      <w:r w:rsidRPr="009115D9">
        <w:rPr>
          <w:rFonts w:asciiTheme="minorHAnsi" w:eastAsia="Calibri" w:hAnsiTheme="minorHAnsi" w:cs="Tahoma"/>
          <w:color w:val="000000"/>
          <w:sz w:val="24"/>
          <w:szCs w:val="24"/>
          <w:lang w:val="es-ES" w:eastAsia="en-US"/>
        </w:rPr>
        <w:t>de accesos no autorizados, permitiendo controlar quiénes pueden</w:t>
      </w:r>
      <w:r w:rsidRPr="009115D9">
        <w:rPr>
          <w:rFonts w:asciiTheme="minorHAnsi" w:eastAsia="Calibri" w:hAnsiTheme="minorHAnsi" w:cs="Tahoma"/>
          <w:b/>
          <w:bCs/>
          <w:color w:val="000000"/>
          <w:sz w:val="24"/>
          <w:szCs w:val="24"/>
          <w:lang w:val="es-ES" w:eastAsia="en-US"/>
        </w:rPr>
        <w:t xml:space="preserve"> </w:t>
      </w:r>
      <w:r w:rsidRPr="009115D9">
        <w:rPr>
          <w:rFonts w:asciiTheme="minorHAnsi" w:eastAsia="Calibri" w:hAnsiTheme="minorHAnsi" w:cs="Tahoma"/>
          <w:color w:val="000000"/>
          <w:sz w:val="24"/>
          <w:szCs w:val="24"/>
          <w:lang w:val="es-ES" w:eastAsia="en-US"/>
        </w:rPr>
        <w:t>acceder, ver, reenviar, guardar, modificar, imprimir o copiar información</w:t>
      </w:r>
      <w:r w:rsidRPr="009115D9">
        <w:rPr>
          <w:rFonts w:asciiTheme="minorHAnsi" w:eastAsia="Calibri" w:hAnsiTheme="minorHAnsi" w:cs="Tahoma"/>
          <w:b/>
          <w:bCs/>
          <w:color w:val="000000"/>
          <w:sz w:val="24"/>
          <w:szCs w:val="24"/>
          <w:lang w:val="es-ES" w:eastAsia="en-US"/>
        </w:rPr>
        <w:t xml:space="preserve"> </w:t>
      </w:r>
      <w:r w:rsidRPr="009115D9">
        <w:rPr>
          <w:rFonts w:asciiTheme="minorHAnsi" w:eastAsia="Calibri" w:hAnsiTheme="minorHAnsi" w:cs="Tahoma"/>
          <w:color w:val="000000"/>
          <w:sz w:val="24"/>
          <w:szCs w:val="24"/>
          <w:lang w:val="es-ES" w:eastAsia="en-US"/>
        </w:rPr>
        <w:t>confidencial.</w:t>
      </w:r>
      <w:r w:rsidRPr="009115D9">
        <w:rPr>
          <w:rFonts w:asciiTheme="minorHAnsi" w:eastAsia="Calibri" w:hAnsiTheme="minorHAnsi" w:cs="Tahoma"/>
          <w:b/>
          <w:bCs/>
          <w:color w:val="000000"/>
          <w:sz w:val="24"/>
          <w:szCs w:val="24"/>
          <w:lang w:val="es-ES" w:eastAsia="en-US"/>
        </w:rPr>
        <w:t xml:space="preserve"> </w:t>
      </w:r>
      <w:r w:rsidRPr="009115D9">
        <w:rPr>
          <w:rFonts w:asciiTheme="minorHAnsi" w:eastAsia="Calibri" w:hAnsiTheme="minorHAnsi" w:cs="Tahoma"/>
          <w:color w:val="000000"/>
          <w:sz w:val="24"/>
          <w:szCs w:val="24"/>
          <w:lang w:val="es-ES" w:eastAsia="en-US"/>
        </w:rPr>
        <w:t>Para el caso de CIDRE IFD se utilizará IRM para proteger documentos digitales en</w:t>
      </w:r>
      <w:r w:rsidRPr="009115D9">
        <w:rPr>
          <w:rFonts w:asciiTheme="minorHAnsi" w:eastAsia="Calibri" w:hAnsiTheme="minorHAnsi" w:cs="Tahoma"/>
          <w:b/>
          <w:bCs/>
          <w:color w:val="000000"/>
          <w:sz w:val="24"/>
          <w:szCs w:val="24"/>
          <w:lang w:val="es-ES" w:eastAsia="en-US"/>
        </w:rPr>
        <w:t xml:space="preserve"> </w:t>
      </w:r>
      <w:r w:rsidRPr="009115D9">
        <w:rPr>
          <w:rFonts w:asciiTheme="minorHAnsi" w:eastAsia="Calibri" w:hAnsiTheme="minorHAnsi" w:cs="Tahoma"/>
          <w:color w:val="000000"/>
          <w:sz w:val="24"/>
          <w:szCs w:val="24"/>
          <w:lang w:val="es-ES" w:eastAsia="en-US"/>
        </w:rPr>
        <w:t>las siguientes plataformas:</w:t>
      </w:r>
    </w:p>
    <w:p w14:paraId="412FDAF8" w14:textId="77777777" w:rsidR="00834D29" w:rsidRPr="009115D9" w:rsidRDefault="00834D29" w:rsidP="002342B4">
      <w:pPr>
        <w:numPr>
          <w:ilvl w:val="0"/>
          <w:numId w:val="26"/>
        </w:numPr>
        <w:spacing w:before="200" w:after="200" w:line="276" w:lineRule="auto"/>
        <w:ind w:left="1134" w:hanging="425"/>
        <w:jc w:val="both"/>
        <w:rPr>
          <w:rFonts w:asciiTheme="minorHAnsi" w:hAnsiTheme="minorHAnsi" w:cstheme="minorHAnsi"/>
          <w:sz w:val="24"/>
          <w:szCs w:val="24"/>
          <w:lang w:val="es-ES"/>
        </w:rPr>
      </w:pPr>
      <w:r w:rsidRPr="009115D9">
        <w:rPr>
          <w:rFonts w:asciiTheme="minorHAnsi" w:hAnsiTheme="minorHAnsi" w:cstheme="minorHAnsi"/>
          <w:sz w:val="24"/>
          <w:szCs w:val="24"/>
          <w:lang w:val="es-ES"/>
        </w:rPr>
        <w:t>Aplicaciones Office (archivos Word, Excel, PowerPoint y otros)</w:t>
      </w:r>
    </w:p>
    <w:p w14:paraId="63F033E8" w14:textId="77777777" w:rsidR="00834D29" w:rsidRPr="009115D9" w:rsidRDefault="00834D29" w:rsidP="002342B4">
      <w:pPr>
        <w:numPr>
          <w:ilvl w:val="0"/>
          <w:numId w:val="26"/>
        </w:numPr>
        <w:spacing w:before="200" w:after="200" w:line="276" w:lineRule="auto"/>
        <w:ind w:left="1134" w:hanging="425"/>
        <w:jc w:val="both"/>
        <w:rPr>
          <w:rFonts w:asciiTheme="minorHAnsi" w:hAnsiTheme="minorHAnsi" w:cstheme="minorHAnsi"/>
          <w:sz w:val="24"/>
          <w:szCs w:val="24"/>
          <w:lang w:val="es-ES"/>
        </w:rPr>
      </w:pPr>
      <w:r w:rsidRPr="009115D9">
        <w:rPr>
          <w:rFonts w:asciiTheme="minorHAnsi" w:hAnsiTheme="minorHAnsi" w:cstheme="minorHAnsi"/>
          <w:sz w:val="24"/>
          <w:szCs w:val="24"/>
          <w:lang w:val="es-ES"/>
        </w:rPr>
        <w:t>Intranet Corporativa (SharePoint Online), concretamente sobre los archivos Office que se suban y/o descargan en dicha plataforma.</w:t>
      </w:r>
    </w:p>
    <w:p w14:paraId="110446FE"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hAnsiTheme="minorHAnsi" w:cstheme="minorHAnsi"/>
          <w:sz w:val="24"/>
          <w:szCs w:val="24"/>
          <w:lang w:val="es-ES"/>
        </w:rPr>
        <w:t>Correo electrónico</w:t>
      </w:r>
      <w:r w:rsidRPr="009115D9">
        <w:rPr>
          <w:rFonts w:asciiTheme="minorHAnsi" w:eastAsia="Calibri" w:hAnsiTheme="minorHAnsi" w:cs="Tahoma"/>
          <w:color w:val="000000"/>
          <w:sz w:val="24"/>
          <w:szCs w:val="24"/>
          <w:lang w:val="es-ES" w:eastAsia="en-US"/>
        </w:rPr>
        <w:t>.</w:t>
      </w:r>
    </w:p>
    <w:p w14:paraId="6C242D7A" w14:textId="77777777" w:rsidR="00834D29" w:rsidRPr="009115D9" w:rsidRDefault="00834D29" w:rsidP="002342B4">
      <w:pPr>
        <w:pStyle w:val="EstiloTtulo4CuerpoCalibri12ptoSubrayadoIzquierda"/>
        <w:numPr>
          <w:ilvl w:val="2"/>
          <w:numId w:val="15"/>
        </w:numPr>
        <w:tabs>
          <w:tab w:val="clear" w:pos="4252"/>
          <w:tab w:val="center" w:pos="993"/>
        </w:tabs>
        <w:ind w:left="1004"/>
        <w:rPr>
          <w:rFonts w:eastAsia="Calibri" w:cs="Tahoma"/>
          <w:color w:val="0D0D0D"/>
          <w:szCs w:val="24"/>
          <w:lang w:eastAsia="en-US"/>
        </w:rPr>
      </w:pPr>
      <w:bookmarkStart w:id="16" w:name="_Toc34755520"/>
      <w:r w:rsidRPr="009115D9">
        <w:rPr>
          <w:rFonts w:eastAsia="Calibri" w:cs="Tahoma"/>
          <w:color w:val="0D0D0D"/>
          <w:szCs w:val="24"/>
          <w:lang w:eastAsia="en-US"/>
        </w:rPr>
        <w:t>Intranet Corporativa</w:t>
      </w:r>
      <w:bookmarkEnd w:id="16"/>
    </w:p>
    <w:p w14:paraId="42F18BCB"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En la Intranet Corporativa existen varios recursos para colaborar y compartir información/archivos, conocidos como directorios, bibliotecas, subsitios y sitios, en los cuales se puede definir distintos niveles/privilegios de acceso y seguridad, adicionalmente en dichos recursos se puede habilitar la protección IRM para encriptar la información y habilitar privilegios de acceso a los usuarios.</w:t>
      </w:r>
    </w:p>
    <w:p w14:paraId="478CC8EE" w14:textId="77777777" w:rsidR="00834D29" w:rsidRPr="009115D9" w:rsidRDefault="00834D29" w:rsidP="002342B4">
      <w:pPr>
        <w:pStyle w:val="EstiloTtulo4CuerpoCalibri12ptoSubrayadoIzquierda"/>
        <w:numPr>
          <w:ilvl w:val="2"/>
          <w:numId w:val="15"/>
        </w:numPr>
        <w:tabs>
          <w:tab w:val="clear" w:pos="4252"/>
          <w:tab w:val="center" w:pos="993"/>
        </w:tabs>
        <w:ind w:left="1004"/>
        <w:rPr>
          <w:rFonts w:eastAsia="Calibri" w:cs="Tahoma"/>
          <w:color w:val="0D0D0D"/>
          <w:szCs w:val="24"/>
          <w:lang w:eastAsia="en-US"/>
        </w:rPr>
      </w:pPr>
      <w:bookmarkStart w:id="17" w:name="_Toc34755521"/>
      <w:r w:rsidRPr="009115D9">
        <w:rPr>
          <w:rFonts w:eastAsia="Calibri" w:cs="Tahoma"/>
          <w:color w:val="0D0D0D"/>
          <w:szCs w:val="24"/>
          <w:lang w:eastAsia="en-US"/>
        </w:rPr>
        <w:t>Grupos</w:t>
      </w:r>
      <w:bookmarkEnd w:id="17"/>
    </w:p>
    <w:p w14:paraId="7F0538A9"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Un grupo en la Intranet Corporativa es una colección de usuarios que tienen el mismo conjunto/nivel de permisos. La gestión de grupos permite simplificar las tareas de asignación y administración de accesos de los usuarios a un determinado recurso.</w:t>
      </w:r>
    </w:p>
    <w:p w14:paraId="065BA24F"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Para engranar/sincronizar los grupos existentes del Active Directory1 se han creado grupos homólogos dentro la Intranet Corporativa, que garantizan la integración con las demás plataformas existentes en CIDRE IFD, para el usuario final resulta totalmente transparente el uso y el acceso.</w:t>
      </w:r>
    </w:p>
    <w:p w14:paraId="046E6E5F" w14:textId="77777777" w:rsidR="00834D29" w:rsidRPr="009115D9" w:rsidRDefault="00834D29" w:rsidP="002342B4">
      <w:pPr>
        <w:pStyle w:val="EstiloTtulo3LatinaCuerpoCalibri12ptoSubrayadoIzq"/>
        <w:numPr>
          <w:ilvl w:val="1"/>
          <w:numId w:val="15"/>
        </w:numPr>
        <w:ind w:left="284" w:firstLine="0"/>
        <w:rPr>
          <w:rFonts w:eastAsia="Calibri" w:cs="Tahoma"/>
          <w:color w:val="0D0D0D"/>
          <w:szCs w:val="24"/>
          <w:lang w:val="es-ES" w:eastAsia="en-US"/>
        </w:rPr>
      </w:pPr>
      <w:bookmarkStart w:id="18" w:name="_Toc34755522"/>
      <w:r w:rsidRPr="009115D9">
        <w:rPr>
          <w:rFonts w:eastAsia="Calibri" w:cs="Tahoma"/>
          <w:color w:val="0D0D0D"/>
          <w:szCs w:val="24"/>
          <w:lang w:val="es-ES" w:eastAsia="en-US"/>
        </w:rPr>
        <w:t>Cómo subir archivos a los recursos de la Intranet Corporativa</w:t>
      </w:r>
      <w:bookmarkEnd w:id="18"/>
    </w:p>
    <w:p w14:paraId="1B8CD26F"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Cada recurso en la Intranet Corporativa tiene asignado grupos de usuarios, quienes de acuerdo sus privilegios podrán o no acceder a determinados archivos/información.</w:t>
      </w:r>
    </w:p>
    <w:p w14:paraId="0471AE57"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Cada Unidad/Área de CIDRE IFD, tiene definido un recurso principal en la Intranet</w:t>
      </w:r>
    </w:p>
    <w:p w14:paraId="1839F40F" w14:textId="77777777" w:rsidR="00834D29" w:rsidRPr="009115D9" w:rsidRDefault="00834D29" w:rsidP="002342B4">
      <w:pPr>
        <w:spacing w:before="200" w:after="200" w:line="276" w:lineRule="auto"/>
        <w:ind w:left="426"/>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lastRenderedPageBreak/>
        <w:t>Corporativa, para acceder a dicho recurso se han creado tres grupos principales</w:t>
      </w:r>
      <w:r w:rsidR="002342B4" w:rsidRPr="009115D9">
        <w:rPr>
          <w:rFonts w:asciiTheme="minorHAnsi" w:eastAsia="Calibri" w:hAnsiTheme="minorHAnsi" w:cs="Tahoma"/>
          <w:color w:val="000000"/>
          <w:sz w:val="24"/>
          <w:szCs w:val="24"/>
          <w:lang w:val="es-ES" w:eastAsia="en-US"/>
        </w:rPr>
        <w:t xml:space="preserve"> </w:t>
      </w:r>
      <w:r w:rsidRPr="009115D9">
        <w:rPr>
          <w:rFonts w:asciiTheme="minorHAnsi" w:eastAsia="Calibri" w:hAnsiTheme="minorHAnsi" w:cs="Tahoma"/>
          <w:color w:val="000000"/>
          <w:sz w:val="24"/>
          <w:szCs w:val="24"/>
          <w:lang w:val="es-ES" w:eastAsia="en-US"/>
        </w:rPr>
        <w:t>que son:</w:t>
      </w:r>
    </w:p>
    <w:p w14:paraId="02549CA0" w14:textId="77777777" w:rsidR="00834D29" w:rsidRPr="009115D9" w:rsidRDefault="00834D29" w:rsidP="002342B4">
      <w:pPr>
        <w:numPr>
          <w:ilvl w:val="0"/>
          <w:numId w:val="26"/>
        </w:numPr>
        <w:spacing w:before="200" w:after="200" w:line="276" w:lineRule="auto"/>
        <w:ind w:left="1134" w:hanging="425"/>
        <w:contextualSpacing/>
        <w:jc w:val="both"/>
        <w:rPr>
          <w:rFonts w:asciiTheme="minorHAnsi" w:hAnsiTheme="minorHAnsi" w:cstheme="minorHAnsi"/>
          <w:b/>
          <w:i/>
          <w:sz w:val="24"/>
          <w:szCs w:val="24"/>
          <w:lang w:val="es-ES"/>
        </w:rPr>
      </w:pPr>
      <w:r w:rsidRPr="009115D9">
        <w:rPr>
          <w:rFonts w:asciiTheme="minorHAnsi" w:hAnsiTheme="minorHAnsi" w:cstheme="minorHAnsi"/>
          <w:b/>
          <w:i/>
          <w:sz w:val="24"/>
          <w:szCs w:val="24"/>
          <w:lang w:val="es-ES"/>
        </w:rPr>
        <w:t>Propietarios</w:t>
      </w:r>
    </w:p>
    <w:p w14:paraId="030949F2" w14:textId="77777777" w:rsidR="00834D29" w:rsidRPr="009115D9" w:rsidRDefault="00834D29" w:rsidP="002342B4">
      <w:pPr>
        <w:numPr>
          <w:ilvl w:val="0"/>
          <w:numId w:val="26"/>
        </w:numPr>
        <w:spacing w:before="200" w:after="200" w:line="276" w:lineRule="auto"/>
        <w:ind w:left="1134" w:hanging="425"/>
        <w:contextualSpacing/>
        <w:jc w:val="both"/>
        <w:rPr>
          <w:rFonts w:asciiTheme="minorHAnsi" w:hAnsiTheme="minorHAnsi" w:cstheme="minorHAnsi"/>
          <w:b/>
          <w:i/>
          <w:sz w:val="24"/>
          <w:szCs w:val="24"/>
          <w:lang w:val="es-ES"/>
        </w:rPr>
      </w:pPr>
      <w:r w:rsidRPr="009115D9">
        <w:rPr>
          <w:rFonts w:asciiTheme="minorHAnsi" w:hAnsiTheme="minorHAnsi" w:cstheme="minorHAnsi"/>
          <w:b/>
          <w:i/>
          <w:sz w:val="24"/>
          <w:szCs w:val="24"/>
          <w:lang w:val="es-ES"/>
        </w:rPr>
        <w:t>Integrantes</w:t>
      </w:r>
    </w:p>
    <w:p w14:paraId="166675A7"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b/>
          <w:bCs/>
          <w:i/>
          <w:iCs/>
          <w:color w:val="000000"/>
          <w:sz w:val="24"/>
          <w:szCs w:val="24"/>
          <w:lang w:val="es-ES" w:eastAsia="en-US"/>
        </w:rPr>
      </w:pPr>
      <w:r w:rsidRPr="009115D9">
        <w:rPr>
          <w:rFonts w:asciiTheme="minorHAnsi" w:hAnsiTheme="minorHAnsi" w:cstheme="minorHAnsi"/>
          <w:b/>
          <w:i/>
          <w:sz w:val="24"/>
          <w:szCs w:val="24"/>
          <w:lang w:val="es-ES"/>
        </w:rPr>
        <w:t>Visitantes</w:t>
      </w:r>
    </w:p>
    <w:p w14:paraId="73BC3CA2"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Cada grupo tiene distintos permisos que determinan el acceso a un determinado recurso.</w:t>
      </w:r>
    </w:p>
    <w:p w14:paraId="176F1B8B" w14:textId="77777777" w:rsidR="00834D29" w:rsidRPr="009115D9" w:rsidRDefault="00834D29" w:rsidP="002342B4">
      <w:pPr>
        <w:pStyle w:val="EstiloTtulo4CuerpoCalibri12ptoSubrayadoIzquierda"/>
        <w:numPr>
          <w:ilvl w:val="2"/>
          <w:numId w:val="15"/>
        </w:numPr>
        <w:tabs>
          <w:tab w:val="clear" w:pos="4252"/>
          <w:tab w:val="center" w:pos="993"/>
        </w:tabs>
        <w:ind w:left="1004"/>
        <w:rPr>
          <w:rFonts w:eastAsia="Calibri" w:cs="Tahoma"/>
          <w:color w:val="0D0D0D"/>
          <w:szCs w:val="24"/>
          <w:lang w:eastAsia="en-US"/>
        </w:rPr>
      </w:pPr>
      <w:bookmarkStart w:id="19" w:name="_Toc34755523"/>
      <w:r w:rsidRPr="009115D9">
        <w:rPr>
          <w:rFonts w:eastAsia="Calibri" w:cs="Tahoma"/>
          <w:color w:val="0D0D0D"/>
          <w:szCs w:val="24"/>
          <w:lang w:eastAsia="en-US"/>
        </w:rPr>
        <w:t>Permisos disponibles</w:t>
      </w:r>
      <w:bookmarkEnd w:id="19"/>
    </w:p>
    <w:p w14:paraId="1C805B2C"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Los permisos son privilegios de acceso a la información, que se define a un usuario o un grupo de usuarios, dichos permisos de forma general son:</w:t>
      </w:r>
    </w:p>
    <w:p w14:paraId="033658E4"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b/>
          <w:bCs/>
          <w:i/>
          <w:iCs/>
          <w:color w:val="000000"/>
          <w:sz w:val="24"/>
          <w:szCs w:val="24"/>
          <w:lang w:val="es-ES" w:eastAsia="en-US"/>
        </w:rPr>
        <w:t>Control total</w:t>
      </w:r>
      <w:r w:rsidRPr="009115D9">
        <w:rPr>
          <w:rFonts w:asciiTheme="minorHAnsi" w:eastAsia="Calibri" w:hAnsiTheme="minorHAnsi" w:cs="Tahoma"/>
          <w:color w:val="000000"/>
          <w:sz w:val="24"/>
          <w:szCs w:val="24"/>
          <w:lang w:val="es-ES" w:eastAsia="en-US"/>
        </w:rPr>
        <w:t xml:space="preserve">, que se aplica al </w:t>
      </w:r>
      <w:r w:rsidRPr="009115D9">
        <w:rPr>
          <w:rFonts w:asciiTheme="minorHAnsi" w:eastAsia="Calibri" w:hAnsiTheme="minorHAnsi" w:cs="Tahoma"/>
          <w:b/>
          <w:bCs/>
          <w:i/>
          <w:iCs/>
          <w:color w:val="000000"/>
          <w:sz w:val="24"/>
          <w:szCs w:val="24"/>
          <w:lang w:val="es-ES" w:eastAsia="en-US"/>
        </w:rPr>
        <w:t xml:space="preserve">grupo propietario </w:t>
      </w:r>
      <w:r w:rsidRPr="009115D9">
        <w:rPr>
          <w:rFonts w:asciiTheme="minorHAnsi" w:eastAsia="Calibri" w:hAnsiTheme="minorHAnsi" w:cs="Tahoma"/>
          <w:color w:val="000000"/>
          <w:sz w:val="24"/>
          <w:szCs w:val="24"/>
          <w:lang w:val="es-ES" w:eastAsia="en-US"/>
        </w:rPr>
        <w:t>del recurso, dicho permiso como su nombre lo indica tienen habilitado todos los permisos, determinado para los usuarios de administración de la Intranet.</w:t>
      </w:r>
    </w:p>
    <w:p w14:paraId="56FCD541"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b/>
          <w:bCs/>
          <w:i/>
          <w:iCs/>
          <w:color w:val="000000"/>
          <w:sz w:val="24"/>
          <w:szCs w:val="24"/>
          <w:lang w:val="es-ES" w:eastAsia="en-US"/>
        </w:rPr>
        <w:t xml:space="preserve">Subir archivos, solo vista </w:t>
      </w:r>
      <w:r w:rsidRPr="009115D9">
        <w:rPr>
          <w:rFonts w:asciiTheme="minorHAnsi" w:eastAsia="Calibri" w:hAnsiTheme="minorHAnsi" w:cs="Tahoma"/>
          <w:b/>
          <w:bCs/>
          <w:color w:val="000000"/>
          <w:sz w:val="24"/>
          <w:szCs w:val="24"/>
          <w:lang w:val="es-ES" w:eastAsia="en-US"/>
        </w:rPr>
        <w:t xml:space="preserve">y colaborar </w:t>
      </w:r>
      <w:r w:rsidRPr="009115D9">
        <w:rPr>
          <w:rFonts w:asciiTheme="minorHAnsi" w:eastAsia="Calibri" w:hAnsiTheme="minorHAnsi" w:cs="Tahoma"/>
          <w:color w:val="000000"/>
          <w:sz w:val="24"/>
          <w:szCs w:val="24"/>
          <w:lang w:val="es-ES" w:eastAsia="en-US"/>
        </w:rPr>
        <w:t xml:space="preserve">que se aplica al </w:t>
      </w:r>
      <w:r w:rsidRPr="009115D9">
        <w:rPr>
          <w:rFonts w:asciiTheme="minorHAnsi" w:eastAsia="Calibri" w:hAnsiTheme="minorHAnsi" w:cs="Tahoma"/>
          <w:b/>
          <w:bCs/>
          <w:i/>
          <w:iCs/>
          <w:color w:val="000000"/>
          <w:sz w:val="24"/>
          <w:szCs w:val="24"/>
          <w:lang w:val="es-ES" w:eastAsia="en-US"/>
        </w:rPr>
        <w:t xml:space="preserve">grupo integrantes </w:t>
      </w:r>
      <w:r w:rsidRPr="009115D9">
        <w:rPr>
          <w:rFonts w:asciiTheme="minorHAnsi" w:eastAsia="Calibri" w:hAnsiTheme="minorHAnsi" w:cs="Tahoma"/>
          <w:color w:val="000000"/>
          <w:sz w:val="24"/>
          <w:szCs w:val="24"/>
          <w:lang w:val="es-ES" w:eastAsia="en-US"/>
        </w:rPr>
        <w:t>del recurso, que permite solamente subir archivos y visualizar los archivos en línea, resaltar que no permite descargar, tampoco imprimir ni copiar texto seleccionado.</w:t>
      </w:r>
    </w:p>
    <w:p w14:paraId="3C8E01D2"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b/>
          <w:bCs/>
          <w:i/>
          <w:iCs/>
          <w:color w:val="000000"/>
          <w:sz w:val="24"/>
          <w:szCs w:val="24"/>
          <w:lang w:val="es-ES" w:eastAsia="en-US"/>
        </w:rPr>
        <w:t>Solo vista</w:t>
      </w:r>
      <w:r w:rsidRPr="009115D9">
        <w:rPr>
          <w:rFonts w:asciiTheme="minorHAnsi" w:eastAsia="Calibri" w:hAnsiTheme="minorHAnsi" w:cs="Tahoma"/>
          <w:color w:val="000000"/>
          <w:sz w:val="24"/>
          <w:szCs w:val="24"/>
          <w:lang w:val="es-ES" w:eastAsia="en-US"/>
        </w:rPr>
        <w:t xml:space="preserve">, que se aplica al </w:t>
      </w:r>
      <w:r w:rsidRPr="009115D9">
        <w:rPr>
          <w:rFonts w:asciiTheme="minorHAnsi" w:eastAsia="Calibri" w:hAnsiTheme="minorHAnsi" w:cs="Tahoma"/>
          <w:b/>
          <w:bCs/>
          <w:i/>
          <w:iCs/>
          <w:color w:val="000000"/>
          <w:sz w:val="24"/>
          <w:szCs w:val="24"/>
          <w:lang w:val="es-ES" w:eastAsia="en-US"/>
        </w:rPr>
        <w:t xml:space="preserve">grupo visitantes </w:t>
      </w:r>
      <w:r w:rsidRPr="009115D9">
        <w:rPr>
          <w:rFonts w:asciiTheme="minorHAnsi" w:eastAsia="Calibri" w:hAnsiTheme="minorHAnsi" w:cs="Tahoma"/>
          <w:color w:val="000000"/>
          <w:sz w:val="24"/>
          <w:szCs w:val="24"/>
          <w:lang w:val="es-ES" w:eastAsia="en-US"/>
        </w:rPr>
        <w:t>del recurso, que permite solo visualizar los archivos Office en línea, donde no se pueden descargar, tampoco imprimir ni copiar texto seleccionado.</w:t>
      </w:r>
    </w:p>
    <w:p w14:paraId="2EE8B2A7" w14:textId="77777777" w:rsidR="00834D29" w:rsidRPr="009115D9" w:rsidRDefault="00834D29" w:rsidP="002342B4">
      <w:pPr>
        <w:pStyle w:val="EstiloTtulo4CuerpoCalibri12ptoSubrayadoIzquierda"/>
        <w:numPr>
          <w:ilvl w:val="2"/>
          <w:numId w:val="15"/>
        </w:numPr>
        <w:tabs>
          <w:tab w:val="clear" w:pos="4252"/>
          <w:tab w:val="center" w:pos="993"/>
        </w:tabs>
        <w:ind w:left="1004"/>
        <w:rPr>
          <w:rFonts w:eastAsia="Calibri" w:cs="Tahoma"/>
          <w:color w:val="0D0D0D"/>
          <w:szCs w:val="24"/>
          <w:lang w:eastAsia="en-US"/>
        </w:rPr>
      </w:pPr>
      <w:bookmarkStart w:id="20" w:name="_Toc34755524"/>
      <w:r w:rsidRPr="009115D9">
        <w:rPr>
          <w:rFonts w:eastAsia="Calibri" w:cs="Tahoma"/>
          <w:color w:val="0D0D0D"/>
          <w:szCs w:val="24"/>
          <w:lang w:eastAsia="en-US"/>
        </w:rPr>
        <w:t>Subir archivos digitales</w:t>
      </w:r>
      <w:bookmarkEnd w:id="20"/>
    </w:p>
    <w:p w14:paraId="301A7095" w14:textId="68C40EE2"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Los usuarios que son parte de la Unidad de </w:t>
      </w:r>
      <w:r w:rsidR="00F94035">
        <w:rPr>
          <w:rFonts w:asciiTheme="minorHAnsi" w:eastAsia="Calibri" w:hAnsiTheme="minorHAnsi" w:cs="Tahoma"/>
          <w:color w:val="000000"/>
          <w:sz w:val="24"/>
          <w:szCs w:val="24"/>
          <w:lang w:val="es-ES" w:eastAsia="en-US"/>
        </w:rPr>
        <w:t>Auditoría</w:t>
      </w:r>
      <w:r w:rsidRPr="009115D9">
        <w:rPr>
          <w:rFonts w:asciiTheme="minorHAnsi" w:eastAsia="Calibri" w:hAnsiTheme="minorHAnsi" w:cs="Tahoma"/>
          <w:color w:val="000000"/>
          <w:sz w:val="24"/>
          <w:szCs w:val="24"/>
          <w:lang w:val="es-ES" w:eastAsia="en-US"/>
        </w:rPr>
        <w:t xml:space="preserve"> Interna están habilitados para subir cualquier archivo digital en los recursos definidos en la Intranet Corporativa, pero solamente los archivos de tipo Word, Excel, PowerPoint, Access y OneNote serán los únicos a los que se aplica la protección con la tecnología IRM, de esa forma se garantiza la confidencialidad e integridad de la información/archivos.</w:t>
      </w:r>
    </w:p>
    <w:p w14:paraId="015DDBA6" w14:textId="77777777" w:rsidR="00834D29" w:rsidRPr="009115D9" w:rsidRDefault="00834D29" w:rsidP="002342B4">
      <w:pPr>
        <w:pStyle w:val="EstiloTtulo4CuerpoCalibri12ptoSubrayadoIzquierda"/>
        <w:numPr>
          <w:ilvl w:val="3"/>
          <w:numId w:val="15"/>
        </w:numPr>
        <w:tabs>
          <w:tab w:val="clear" w:pos="4252"/>
          <w:tab w:val="center" w:pos="1276"/>
        </w:tabs>
        <w:ind w:left="993" w:hanging="720"/>
        <w:rPr>
          <w:rFonts w:eastAsia="Calibri" w:cs="Tahoma"/>
          <w:color w:val="0D0D0D"/>
          <w:szCs w:val="24"/>
          <w:lang w:eastAsia="en-US"/>
        </w:rPr>
      </w:pPr>
      <w:bookmarkStart w:id="21" w:name="_Toc34755525"/>
      <w:r w:rsidRPr="009115D9">
        <w:rPr>
          <w:rFonts w:eastAsia="Calibri" w:cs="Tahoma"/>
          <w:color w:val="0D0D0D"/>
          <w:szCs w:val="24"/>
          <w:lang w:eastAsia="en-US"/>
        </w:rPr>
        <w:t>Inicio de sesión</w:t>
      </w:r>
      <w:bookmarkEnd w:id="21"/>
    </w:p>
    <w:p w14:paraId="08C028C7" w14:textId="77777777" w:rsidR="00834D29" w:rsidRPr="009115D9" w:rsidRDefault="00834D29" w:rsidP="002342B4">
      <w:pPr>
        <w:spacing w:before="200" w:after="200" w:line="276" w:lineRule="auto"/>
        <w:ind w:left="425"/>
        <w:jc w:val="both"/>
        <w:rPr>
          <w:rFonts w:asciiTheme="minorHAnsi" w:eastAsia="Calibri" w:hAnsiTheme="minorHAnsi" w:cs="Tahoma"/>
          <w:b/>
          <w:bCs/>
          <w:i/>
          <w:iCs/>
          <w:color w:val="000000"/>
          <w:sz w:val="24"/>
          <w:szCs w:val="24"/>
          <w:lang w:val="es-ES" w:eastAsia="en-US"/>
        </w:rPr>
      </w:pPr>
      <w:r w:rsidRPr="009115D9">
        <w:rPr>
          <w:rFonts w:asciiTheme="minorHAnsi" w:eastAsia="Calibri" w:hAnsiTheme="minorHAnsi" w:cs="Tahoma"/>
          <w:color w:val="000000"/>
          <w:sz w:val="24"/>
          <w:szCs w:val="24"/>
          <w:lang w:val="es-ES" w:eastAsia="en-US"/>
        </w:rPr>
        <w:t>Se debe ingresar a la Intranet Corporativa, con un navegador de internet</w:t>
      </w:r>
      <w:r w:rsidR="002342B4" w:rsidRPr="009115D9">
        <w:rPr>
          <w:rFonts w:asciiTheme="minorHAnsi" w:eastAsia="Calibri" w:hAnsiTheme="minorHAnsi" w:cs="Tahoma"/>
          <w:color w:val="000000"/>
          <w:sz w:val="24"/>
          <w:szCs w:val="24"/>
          <w:lang w:val="es-ES" w:eastAsia="en-US"/>
        </w:rPr>
        <w:t xml:space="preserve"> </w:t>
      </w:r>
      <w:r w:rsidRPr="009115D9">
        <w:rPr>
          <w:rFonts w:asciiTheme="minorHAnsi" w:eastAsia="Calibri" w:hAnsiTheme="minorHAnsi" w:cs="Tahoma"/>
          <w:color w:val="000000"/>
          <w:sz w:val="24"/>
          <w:szCs w:val="24"/>
          <w:lang w:val="es-ES" w:eastAsia="en-US"/>
        </w:rPr>
        <w:t xml:space="preserve">digitando la siguiente dirección url: </w:t>
      </w:r>
      <w:hyperlink r:id="rId10" w:history="1">
        <w:r w:rsidRPr="009115D9">
          <w:rPr>
            <w:rFonts w:asciiTheme="minorHAnsi" w:eastAsia="Calibri" w:hAnsiTheme="minorHAnsi" w:cs="Tahoma"/>
            <w:b/>
            <w:bCs/>
            <w:i/>
            <w:iCs/>
            <w:color w:val="0563C1"/>
            <w:sz w:val="24"/>
            <w:szCs w:val="24"/>
            <w:u w:val="single"/>
            <w:lang w:val="es-ES" w:eastAsia="en-US"/>
          </w:rPr>
          <w:t>http://cidre365.sharepoint.com/</w:t>
        </w:r>
      </w:hyperlink>
    </w:p>
    <w:p w14:paraId="4EE919FC"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Para iniciar la sesión se deben utilizar las credenciales asignadas por la</w:t>
      </w:r>
      <w:r w:rsidR="002342B4" w:rsidRPr="009115D9">
        <w:rPr>
          <w:rFonts w:asciiTheme="minorHAnsi" w:eastAsia="Calibri" w:hAnsiTheme="minorHAnsi" w:cs="Tahoma"/>
          <w:color w:val="000000"/>
          <w:sz w:val="24"/>
          <w:szCs w:val="24"/>
          <w:lang w:val="es-ES" w:eastAsia="en-US"/>
        </w:rPr>
        <w:t xml:space="preserve"> </w:t>
      </w:r>
      <w:r w:rsidRPr="009115D9">
        <w:rPr>
          <w:rFonts w:asciiTheme="minorHAnsi" w:eastAsia="Calibri" w:hAnsiTheme="minorHAnsi" w:cs="Tahoma"/>
          <w:color w:val="000000"/>
          <w:sz w:val="24"/>
          <w:szCs w:val="24"/>
          <w:lang w:val="es-ES" w:eastAsia="en-US"/>
        </w:rPr>
        <w:t>institución:</w:t>
      </w:r>
    </w:p>
    <w:p w14:paraId="5F96A6A8"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b/>
          <w:bCs/>
          <w:i/>
          <w:iCs/>
          <w:color w:val="000000"/>
          <w:sz w:val="24"/>
          <w:szCs w:val="24"/>
          <w:lang w:val="es-ES" w:eastAsia="en-US"/>
        </w:rPr>
        <w:t>Nombre de Cuenta</w:t>
      </w:r>
      <w:r w:rsidRPr="009115D9">
        <w:rPr>
          <w:rFonts w:asciiTheme="minorHAnsi" w:eastAsia="Calibri" w:hAnsiTheme="minorHAnsi" w:cs="Tahoma"/>
          <w:color w:val="000000"/>
          <w:sz w:val="24"/>
          <w:szCs w:val="24"/>
          <w:lang w:val="es-ES" w:eastAsia="en-US"/>
        </w:rPr>
        <w:t>, es el correo electrónico corporativo.</w:t>
      </w:r>
    </w:p>
    <w:p w14:paraId="318475EA"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b/>
          <w:bCs/>
          <w:i/>
          <w:iCs/>
          <w:color w:val="000000"/>
          <w:sz w:val="24"/>
          <w:szCs w:val="24"/>
          <w:lang w:val="es-ES" w:eastAsia="en-US"/>
        </w:rPr>
        <w:t>Contraseña</w:t>
      </w:r>
      <w:r w:rsidRPr="009115D9">
        <w:rPr>
          <w:rFonts w:asciiTheme="minorHAnsi" w:eastAsia="Calibri" w:hAnsiTheme="minorHAnsi" w:cs="Tahoma"/>
          <w:color w:val="000000"/>
          <w:sz w:val="24"/>
          <w:szCs w:val="24"/>
          <w:lang w:val="es-ES" w:eastAsia="en-US"/>
        </w:rPr>
        <w:t>, es la misma que usa para acceder a su correo electrónico.</w:t>
      </w:r>
    </w:p>
    <w:p w14:paraId="41AC67A7"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lastRenderedPageBreak/>
        <w:t>Una vez que acceda dependiendo a que grupos pertenece, se habilitará o restringirá los accesos a los distintos recursos que existan en la Intranet Corporativa.</w:t>
      </w:r>
    </w:p>
    <w:p w14:paraId="0E113CC0" w14:textId="60BA38A1" w:rsidR="00834D29" w:rsidRPr="009115D9" w:rsidRDefault="00834D29" w:rsidP="002342B4">
      <w:pPr>
        <w:pStyle w:val="EstiloTtulo4CuerpoCalibri12ptoSubrayadoIzquierda"/>
        <w:numPr>
          <w:ilvl w:val="3"/>
          <w:numId w:val="15"/>
        </w:numPr>
        <w:tabs>
          <w:tab w:val="clear" w:pos="4252"/>
          <w:tab w:val="center" w:pos="1276"/>
        </w:tabs>
        <w:ind w:left="993" w:hanging="720"/>
        <w:rPr>
          <w:rFonts w:eastAsia="Calibri" w:cs="Tahoma"/>
          <w:color w:val="0D0D0D"/>
          <w:szCs w:val="24"/>
          <w:lang w:eastAsia="en-US"/>
        </w:rPr>
      </w:pPr>
      <w:bookmarkStart w:id="22" w:name="_Toc34755526"/>
      <w:r w:rsidRPr="009115D9">
        <w:rPr>
          <w:rFonts w:eastAsia="Calibri" w:cs="Tahoma"/>
          <w:color w:val="0D0D0D"/>
          <w:szCs w:val="24"/>
          <w:lang w:eastAsia="en-US"/>
        </w:rPr>
        <w:t xml:space="preserve">Accediendo al </w:t>
      </w:r>
      <w:proofErr w:type="gramStart"/>
      <w:r w:rsidRPr="009115D9">
        <w:rPr>
          <w:rFonts w:eastAsia="Calibri" w:cs="Tahoma"/>
          <w:color w:val="0D0D0D"/>
          <w:szCs w:val="24"/>
          <w:lang w:eastAsia="en-US"/>
        </w:rPr>
        <w:t>Sub Sitio</w:t>
      </w:r>
      <w:proofErr w:type="gramEnd"/>
      <w:r w:rsidRPr="009115D9">
        <w:rPr>
          <w:rFonts w:eastAsia="Calibri" w:cs="Tahoma"/>
          <w:color w:val="0D0D0D"/>
          <w:szCs w:val="24"/>
          <w:lang w:eastAsia="en-US"/>
        </w:rPr>
        <w:t xml:space="preserve"> para </w:t>
      </w:r>
      <w:r w:rsidR="00F94035">
        <w:rPr>
          <w:rFonts w:eastAsia="Calibri" w:cs="Tahoma"/>
          <w:color w:val="0D0D0D"/>
          <w:szCs w:val="24"/>
          <w:lang w:eastAsia="en-US"/>
        </w:rPr>
        <w:t>Auditoría</w:t>
      </w:r>
      <w:r w:rsidRPr="009115D9">
        <w:rPr>
          <w:rFonts w:eastAsia="Calibri" w:cs="Tahoma"/>
          <w:color w:val="0D0D0D"/>
          <w:szCs w:val="24"/>
          <w:lang w:eastAsia="en-US"/>
        </w:rPr>
        <w:t xml:space="preserve"> Interna</w:t>
      </w:r>
      <w:bookmarkEnd w:id="22"/>
    </w:p>
    <w:p w14:paraId="46544560"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En la Intranet Corporativa se ha creado un </w:t>
      </w:r>
      <w:proofErr w:type="gramStart"/>
      <w:r w:rsidRPr="009115D9">
        <w:rPr>
          <w:rFonts w:asciiTheme="minorHAnsi" w:eastAsia="Calibri" w:hAnsiTheme="minorHAnsi" w:cs="Tahoma"/>
          <w:color w:val="000000"/>
          <w:sz w:val="24"/>
          <w:szCs w:val="24"/>
          <w:lang w:val="es-ES" w:eastAsia="en-US"/>
        </w:rPr>
        <w:t>Sub Sitio</w:t>
      </w:r>
      <w:proofErr w:type="gramEnd"/>
      <w:r w:rsidRPr="009115D9">
        <w:rPr>
          <w:rFonts w:asciiTheme="minorHAnsi" w:eastAsia="Calibri" w:hAnsiTheme="minorHAnsi" w:cs="Tahoma"/>
          <w:color w:val="000000"/>
          <w:sz w:val="24"/>
          <w:szCs w:val="24"/>
          <w:lang w:val="es-ES" w:eastAsia="en-US"/>
        </w:rPr>
        <w:t xml:space="preserve"> para la Unidad de Auditoría, aclarando y haciendo énfasis en que solo el personal/grupo de Auditoría Interna podrá ingresar en dicho recurso con sus permisos asignados. Para acceder a dicho subsitio dentro de la Intranet Corporativa, existen dos alternativas:</w:t>
      </w:r>
    </w:p>
    <w:p w14:paraId="29F6537C" w14:textId="77777777" w:rsidR="00834D29" w:rsidRPr="009115D9" w:rsidRDefault="00834D29" w:rsidP="002342B4">
      <w:pPr>
        <w:numPr>
          <w:ilvl w:val="0"/>
          <w:numId w:val="27"/>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En la página principal ir al menú superior y hacer clic en </w:t>
      </w:r>
      <w:r w:rsidRPr="009115D9">
        <w:rPr>
          <w:rFonts w:asciiTheme="minorHAnsi" w:eastAsia="Calibri" w:hAnsiTheme="minorHAnsi" w:cs="Tahoma"/>
          <w:b/>
          <w:bCs/>
          <w:i/>
          <w:iCs/>
          <w:color w:val="000000"/>
          <w:sz w:val="24"/>
          <w:szCs w:val="24"/>
          <w:lang w:val="es-ES" w:eastAsia="en-US"/>
        </w:rPr>
        <w:t>Normativa</w:t>
      </w:r>
      <w:r w:rsidRPr="009115D9">
        <w:rPr>
          <w:rFonts w:asciiTheme="minorHAnsi" w:eastAsia="Calibri" w:hAnsiTheme="minorHAnsi" w:cs="Tahoma"/>
          <w:color w:val="000000"/>
          <w:sz w:val="24"/>
          <w:szCs w:val="24"/>
          <w:lang w:val="es-ES" w:eastAsia="en-US"/>
        </w:rPr>
        <w:t xml:space="preserve">, una vez dentro del subsitio Normativa, deberá hacer clic en icono </w:t>
      </w:r>
      <w:r w:rsidRPr="009115D9">
        <w:rPr>
          <w:rFonts w:asciiTheme="minorHAnsi" w:eastAsia="Calibri" w:hAnsiTheme="minorHAnsi" w:cs="Tahoma"/>
          <w:b/>
          <w:bCs/>
          <w:i/>
          <w:iCs/>
          <w:color w:val="000000"/>
          <w:sz w:val="24"/>
          <w:szCs w:val="24"/>
          <w:lang w:val="es-ES" w:eastAsia="en-US"/>
        </w:rPr>
        <w:t>de Auditoría Interna</w:t>
      </w:r>
      <w:r w:rsidRPr="009115D9">
        <w:rPr>
          <w:rFonts w:asciiTheme="minorHAnsi" w:eastAsia="Calibri" w:hAnsiTheme="minorHAnsi" w:cs="Tahoma"/>
          <w:color w:val="000000"/>
          <w:sz w:val="24"/>
          <w:szCs w:val="24"/>
          <w:lang w:val="es-ES" w:eastAsia="en-US"/>
        </w:rPr>
        <w:t>.</w:t>
      </w:r>
    </w:p>
    <w:p w14:paraId="69ED8D31" w14:textId="77777777" w:rsidR="00834D29" w:rsidRPr="009115D9" w:rsidRDefault="00834D29" w:rsidP="002342B4">
      <w:pPr>
        <w:numPr>
          <w:ilvl w:val="0"/>
          <w:numId w:val="27"/>
        </w:numPr>
        <w:spacing w:before="200" w:after="200" w:line="276" w:lineRule="auto"/>
        <w:ind w:left="1134" w:hanging="425"/>
        <w:jc w:val="both"/>
        <w:rPr>
          <w:rFonts w:asciiTheme="minorHAnsi" w:eastAsia="Calibri" w:hAnsiTheme="minorHAnsi" w:cs="Tahoma"/>
          <w:b/>
          <w:bCs/>
          <w:i/>
          <w:iCs/>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En la página principal ir al menú superior y hacer clic en </w:t>
      </w:r>
      <w:r w:rsidRPr="009115D9">
        <w:rPr>
          <w:rFonts w:asciiTheme="minorHAnsi" w:eastAsia="Calibri" w:hAnsiTheme="minorHAnsi" w:cs="Tahoma"/>
          <w:b/>
          <w:bCs/>
          <w:i/>
          <w:iCs/>
          <w:color w:val="000000"/>
          <w:sz w:val="24"/>
          <w:szCs w:val="24"/>
          <w:lang w:val="es-ES" w:eastAsia="en-US"/>
        </w:rPr>
        <w:t>Áreas Funcionales</w:t>
      </w:r>
      <w:r w:rsidRPr="009115D9">
        <w:rPr>
          <w:rFonts w:asciiTheme="minorHAnsi" w:eastAsia="Calibri" w:hAnsiTheme="minorHAnsi" w:cs="Tahoma"/>
          <w:color w:val="000000"/>
          <w:sz w:val="24"/>
          <w:szCs w:val="24"/>
          <w:lang w:val="es-ES" w:eastAsia="en-US"/>
        </w:rPr>
        <w:t xml:space="preserve">, luego seleccionar el </w:t>
      </w:r>
      <w:r w:rsidRPr="009115D9">
        <w:rPr>
          <w:rFonts w:asciiTheme="minorHAnsi" w:eastAsia="Calibri" w:hAnsiTheme="minorHAnsi" w:cs="Tahoma"/>
          <w:b/>
          <w:bCs/>
          <w:i/>
          <w:iCs/>
          <w:color w:val="000000"/>
          <w:sz w:val="24"/>
          <w:szCs w:val="24"/>
          <w:lang w:val="es-ES" w:eastAsia="en-US"/>
        </w:rPr>
        <w:t xml:space="preserve">submenú Auditoría Interna. </w:t>
      </w:r>
    </w:p>
    <w:p w14:paraId="594E8623"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r w:rsidRPr="009115D9">
        <w:rPr>
          <w:rFonts w:asciiTheme="minorHAnsi" w:eastAsia="Calibri" w:hAnsiTheme="minorHAnsi" w:cs="Tahoma"/>
          <w:b/>
          <w:bCs/>
          <w:i/>
          <w:iCs/>
          <w:noProof/>
          <w:color w:val="000000"/>
          <w:sz w:val="24"/>
          <w:szCs w:val="24"/>
          <w:lang w:eastAsia="es-BO"/>
        </w:rPr>
        <w:drawing>
          <wp:anchor distT="0" distB="0" distL="114300" distR="114300" simplePos="0" relativeHeight="251659264" behindDoc="0" locked="0" layoutInCell="1" allowOverlap="1" wp14:anchorId="5E1BE139" wp14:editId="6E9C34A6">
            <wp:simplePos x="0" y="0"/>
            <wp:positionH relativeFrom="column">
              <wp:posOffset>948690</wp:posOffset>
            </wp:positionH>
            <wp:positionV relativeFrom="paragraph">
              <wp:posOffset>147955</wp:posOffset>
            </wp:positionV>
            <wp:extent cx="3056890" cy="12954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689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7CD7CA"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346F2984"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27986B38"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1D561B03"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0B570980"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25142AF3"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11C06FA4"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noProof/>
          <w:color w:val="000000"/>
          <w:sz w:val="24"/>
          <w:szCs w:val="24"/>
          <w:lang w:eastAsia="es-BO"/>
        </w:rPr>
        <w:drawing>
          <wp:anchor distT="0" distB="0" distL="114300" distR="114300" simplePos="0" relativeHeight="251660288" behindDoc="0" locked="0" layoutInCell="1" allowOverlap="1" wp14:anchorId="799CC88D" wp14:editId="0EC6B9FE">
            <wp:simplePos x="0" y="0"/>
            <wp:positionH relativeFrom="column">
              <wp:posOffset>729615</wp:posOffset>
            </wp:positionH>
            <wp:positionV relativeFrom="paragraph">
              <wp:posOffset>157480</wp:posOffset>
            </wp:positionV>
            <wp:extent cx="4073266" cy="1930400"/>
            <wp:effectExtent l="0" t="0" r="381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3266" cy="1930400"/>
                    </a:xfrm>
                    <a:prstGeom prst="rect">
                      <a:avLst/>
                    </a:prstGeom>
                    <a:noFill/>
                    <a:ln>
                      <a:noFill/>
                    </a:ln>
                  </pic:spPr>
                </pic:pic>
              </a:graphicData>
            </a:graphic>
          </wp:anchor>
        </w:drawing>
      </w:r>
    </w:p>
    <w:p w14:paraId="1E87A55F"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54DFE93B"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2D034D5C"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72BB7C7D"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1DA3BED9"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2DDD52FD"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1EC58AAE"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1B65F5BA"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3190A31C"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14CE280A"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43E2CA52" w14:textId="77777777" w:rsidR="00834D29" w:rsidRPr="009115D9" w:rsidRDefault="00834D29" w:rsidP="002342B4">
      <w:pPr>
        <w:pStyle w:val="EstiloTtulo4CuerpoCalibri12ptoSubrayadoIzquierda"/>
        <w:numPr>
          <w:ilvl w:val="3"/>
          <w:numId w:val="15"/>
        </w:numPr>
        <w:tabs>
          <w:tab w:val="clear" w:pos="4252"/>
          <w:tab w:val="center" w:pos="1276"/>
        </w:tabs>
        <w:ind w:left="993" w:hanging="720"/>
        <w:rPr>
          <w:rFonts w:eastAsia="Calibri" w:cs="Tahoma"/>
          <w:color w:val="0D0D0D"/>
          <w:szCs w:val="24"/>
          <w:lang w:eastAsia="en-US"/>
        </w:rPr>
      </w:pPr>
      <w:bookmarkStart w:id="23" w:name="_Toc34755527"/>
      <w:r w:rsidRPr="009115D9">
        <w:rPr>
          <w:rFonts w:eastAsia="Calibri" w:cs="Tahoma"/>
          <w:color w:val="0D0D0D"/>
          <w:szCs w:val="24"/>
          <w:lang w:eastAsia="en-US"/>
        </w:rPr>
        <w:t>Subiendo archivos</w:t>
      </w:r>
      <w:bookmarkEnd w:id="23"/>
    </w:p>
    <w:p w14:paraId="6E787897"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Una vez dentro el subsitio de </w:t>
      </w:r>
      <w:r w:rsidRPr="009115D9">
        <w:rPr>
          <w:rFonts w:asciiTheme="minorHAnsi" w:eastAsia="Calibri" w:hAnsiTheme="minorHAnsi" w:cs="Tahoma"/>
          <w:b/>
          <w:bCs/>
          <w:i/>
          <w:iCs/>
          <w:color w:val="000000"/>
          <w:sz w:val="24"/>
          <w:szCs w:val="24"/>
          <w:lang w:val="es-ES" w:eastAsia="en-US"/>
        </w:rPr>
        <w:t xml:space="preserve">Auditoría Interna </w:t>
      </w:r>
      <w:r w:rsidRPr="009115D9">
        <w:rPr>
          <w:rFonts w:asciiTheme="minorHAnsi" w:eastAsia="Calibri" w:hAnsiTheme="minorHAnsi" w:cs="Tahoma"/>
          <w:color w:val="000000"/>
          <w:sz w:val="24"/>
          <w:szCs w:val="24"/>
          <w:lang w:val="es-ES" w:eastAsia="en-US"/>
        </w:rPr>
        <w:t xml:space="preserve">deberá hacer clic en el ícono </w:t>
      </w:r>
      <w:r w:rsidRPr="009115D9">
        <w:rPr>
          <w:rFonts w:asciiTheme="minorHAnsi" w:eastAsia="Calibri" w:hAnsiTheme="minorHAnsi" w:cs="Tahoma"/>
          <w:b/>
          <w:bCs/>
          <w:i/>
          <w:iCs/>
          <w:color w:val="000000"/>
          <w:sz w:val="24"/>
          <w:szCs w:val="24"/>
          <w:lang w:val="es-ES" w:eastAsia="en-US"/>
        </w:rPr>
        <w:t>Cargar</w:t>
      </w:r>
      <w:r w:rsidRPr="009115D9">
        <w:rPr>
          <w:rFonts w:asciiTheme="minorHAnsi" w:eastAsia="Calibri" w:hAnsiTheme="minorHAnsi" w:cs="Tahoma"/>
          <w:color w:val="000000"/>
          <w:sz w:val="24"/>
          <w:szCs w:val="24"/>
          <w:lang w:val="es-ES" w:eastAsia="en-US"/>
        </w:rPr>
        <w:t xml:space="preserve">, se visualizará un menú contextual del cual debe seleccionar la opción </w:t>
      </w:r>
      <w:r w:rsidRPr="009115D9">
        <w:rPr>
          <w:rFonts w:asciiTheme="minorHAnsi" w:eastAsia="Calibri" w:hAnsiTheme="minorHAnsi" w:cs="Tahoma"/>
          <w:b/>
          <w:bCs/>
          <w:i/>
          <w:iCs/>
          <w:color w:val="000000"/>
          <w:sz w:val="24"/>
          <w:szCs w:val="24"/>
          <w:lang w:val="es-ES" w:eastAsia="en-US"/>
        </w:rPr>
        <w:t>Archivos</w:t>
      </w:r>
      <w:r w:rsidRPr="009115D9">
        <w:rPr>
          <w:rFonts w:asciiTheme="minorHAnsi" w:eastAsia="Calibri" w:hAnsiTheme="minorHAnsi" w:cs="Tahoma"/>
          <w:color w:val="000000"/>
          <w:sz w:val="24"/>
          <w:szCs w:val="24"/>
          <w:lang w:val="es-ES" w:eastAsia="en-US"/>
        </w:rPr>
        <w:t xml:space="preserve">, inmediatamente se abrirá una </w:t>
      </w:r>
      <w:r w:rsidRPr="009115D9">
        <w:rPr>
          <w:rFonts w:asciiTheme="minorHAnsi" w:eastAsia="Calibri" w:hAnsiTheme="minorHAnsi" w:cs="Tahoma"/>
          <w:b/>
          <w:bCs/>
          <w:i/>
          <w:iCs/>
          <w:color w:val="000000"/>
          <w:sz w:val="24"/>
          <w:szCs w:val="24"/>
          <w:lang w:val="es-ES" w:eastAsia="en-US"/>
        </w:rPr>
        <w:t>ventana de diálogo</w:t>
      </w:r>
      <w:r w:rsidRPr="009115D9">
        <w:rPr>
          <w:rFonts w:asciiTheme="minorHAnsi" w:eastAsia="Calibri" w:hAnsiTheme="minorHAnsi" w:cs="Tahoma"/>
          <w:color w:val="000000"/>
          <w:sz w:val="24"/>
          <w:szCs w:val="24"/>
          <w:lang w:val="es-ES" w:eastAsia="en-US"/>
        </w:rPr>
        <w:t xml:space="preserve"> donde escogerá los archivos que requiera, para concluir y subir la información hacer clic en el botón Aceptar.</w:t>
      </w:r>
    </w:p>
    <w:p w14:paraId="1EB719AA"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71605C4E"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De cada archivo que se suba, se mostrará el usuario y la fecha en que se realizó el cargado/modificado; debe estar consciente y tener el debido cuidado cuando se suba un documento preexistente, por seguridad a través de la ventana de dialogo se pedirá confirmación para reemplazar un archivo.</w:t>
      </w:r>
    </w:p>
    <w:p w14:paraId="18C21C77"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Implícitamente si estos documentos fueran de tipo Office, se aplicará IRM para</w:t>
      </w:r>
      <w:r w:rsidR="002342B4" w:rsidRPr="009115D9">
        <w:rPr>
          <w:rFonts w:asciiTheme="minorHAnsi" w:eastAsia="Calibri" w:hAnsiTheme="minorHAnsi" w:cs="Tahoma"/>
          <w:color w:val="000000"/>
          <w:sz w:val="24"/>
          <w:szCs w:val="24"/>
          <w:lang w:val="es-ES" w:eastAsia="en-US"/>
        </w:rPr>
        <w:t xml:space="preserve"> </w:t>
      </w:r>
      <w:r w:rsidRPr="009115D9">
        <w:rPr>
          <w:rFonts w:asciiTheme="minorHAnsi" w:eastAsia="Calibri" w:hAnsiTheme="minorHAnsi" w:cs="Tahoma"/>
          <w:color w:val="000000"/>
          <w:sz w:val="24"/>
          <w:szCs w:val="24"/>
          <w:lang w:val="es-ES" w:eastAsia="en-US"/>
        </w:rPr>
        <w:t xml:space="preserve">la protección y seguridad de </w:t>
      </w:r>
      <w:proofErr w:type="gramStart"/>
      <w:r w:rsidRPr="009115D9">
        <w:rPr>
          <w:rFonts w:asciiTheme="minorHAnsi" w:eastAsia="Calibri" w:hAnsiTheme="minorHAnsi" w:cs="Tahoma"/>
          <w:color w:val="000000"/>
          <w:sz w:val="24"/>
          <w:szCs w:val="24"/>
          <w:lang w:val="es-ES" w:eastAsia="en-US"/>
        </w:rPr>
        <w:t>los mismos</w:t>
      </w:r>
      <w:proofErr w:type="gramEnd"/>
      <w:r w:rsidRPr="009115D9">
        <w:rPr>
          <w:rFonts w:asciiTheme="minorHAnsi" w:eastAsia="Calibri" w:hAnsiTheme="minorHAnsi" w:cs="Tahoma"/>
          <w:color w:val="000000"/>
          <w:sz w:val="24"/>
          <w:szCs w:val="24"/>
          <w:lang w:val="es-ES" w:eastAsia="en-US"/>
        </w:rPr>
        <w:t>.</w:t>
      </w:r>
    </w:p>
    <w:p w14:paraId="69CACC15" w14:textId="77777777" w:rsidR="00834D29" w:rsidRPr="009115D9" w:rsidRDefault="00834D29" w:rsidP="002342B4">
      <w:pPr>
        <w:pStyle w:val="EstiloTtulo3LatinaCuerpoCalibri12ptoSubrayadoIzq"/>
        <w:numPr>
          <w:ilvl w:val="1"/>
          <w:numId w:val="15"/>
        </w:numPr>
        <w:ind w:left="284" w:firstLine="0"/>
        <w:rPr>
          <w:rFonts w:eastAsia="Calibri" w:cs="Tahoma"/>
          <w:color w:val="0D0D0D"/>
          <w:szCs w:val="24"/>
          <w:lang w:val="es-ES" w:eastAsia="en-US"/>
        </w:rPr>
      </w:pPr>
      <w:bookmarkStart w:id="24" w:name="_Toc34755528"/>
      <w:r w:rsidRPr="009115D9">
        <w:rPr>
          <w:rFonts w:eastAsia="Calibri" w:cs="Tahoma"/>
          <w:color w:val="0D0D0D"/>
          <w:szCs w:val="24"/>
          <w:lang w:val="es-ES" w:eastAsia="en-US"/>
        </w:rPr>
        <w:t>Manejo de versiones</w:t>
      </w:r>
      <w:bookmarkEnd w:id="24"/>
    </w:p>
    <w:p w14:paraId="24042D14"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Es importante mencionar que la Intranet Corporativa permite habilitar el </w:t>
      </w:r>
      <w:proofErr w:type="spellStart"/>
      <w:r w:rsidRPr="009115D9">
        <w:rPr>
          <w:rFonts w:asciiTheme="minorHAnsi" w:eastAsia="Calibri" w:hAnsiTheme="minorHAnsi" w:cs="Tahoma"/>
          <w:color w:val="000000"/>
          <w:sz w:val="24"/>
          <w:szCs w:val="24"/>
          <w:lang w:val="es-ES" w:eastAsia="en-US"/>
        </w:rPr>
        <w:t>versionamiento</w:t>
      </w:r>
      <w:proofErr w:type="spellEnd"/>
      <w:r w:rsidRPr="009115D9">
        <w:rPr>
          <w:rFonts w:asciiTheme="minorHAnsi" w:eastAsia="Calibri" w:hAnsiTheme="minorHAnsi" w:cs="Tahoma"/>
          <w:color w:val="000000"/>
          <w:sz w:val="24"/>
          <w:szCs w:val="24"/>
          <w:lang w:val="es-ES" w:eastAsia="en-US"/>
        </w:rPr>
        <w:t xml:space="preserve"> de archivos, de esta forma se tiene un control y seguimiento de la primera hasta la última versión actual de un archivo, siendo así que se tiene un máximo de 400 versiones por archivo, llevando un registro de usuarios y fechas que han realizado las actualizaciones. Por lo tanto, con el </w:t>
      </w:r>
      <w:proofErr w:type="spellStart"/>
      <w:r w:rsidRPr="009115D9">
        <w:rPr>
          <w:rFonts w:asciiTheme="minorHAnsi" w:eastAsia="Calibri" w:hAnsiTheme="minorHAnsi" w:cs="Tahoma"/>
          <w:color w:val="000000"/>
          <w:sz w:val="24"/>
          <w:szCs w:val="24"/>
          <w:lang w:val="es-ES" w:eastAsia="en-US"/>
        </w:rPr>
        <w:t>versionamiento</w:t>
      </w:r>
      <w:proofErr w:type="spellEnd"/>
      <w:r w:rsidRPr="009115D9">
        <w:rPr>
          <w:rFonts w:asciiTheme="minorHAnsi" w:eastAsia="Calibri" w:hAnsiTheme="minorHAnsi" w:cs="Tahoma"/>
          <w:color w:val="000000"/>
          <w:sz w:val="24"/>
          <w:szCs w:val="24"/>
          <w:lang w:val="es-ES" w:eastAsia="en-US"/>
        </w:rPr>
        <w:t xml:space="preserve"> se puede garantizar la integridad del archivo desde la primera versión.</w:t>
      </w:r>
    </w:p>
    <w:p w14:paraId="4F421DE0" w14:textId="77777777" w:rsidR="00834D29" w:rsidRPr="009115D9" w:rsidRDefault="00834D29" w:rsidP="002342B4">
      <w:pPr>
        <w:spacing w:before="200" w:after="200" w:line="276" w:lineRule="auto"/>
        <w:ind w:left="425"/>
        <w:jc w:val="both"/>
        <w:rPr>
          <w:rFonts w:asciiTheme="minorHAnsi" w:eastAsia="Calibri" w:hAnsiTheme="minorHAnsi" w:cs="Tahoma"/>
          <w:b/>
          <w:bCs/>
          <w:i/>
          <w:iCs/>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Si un archivo específico ha sido sobrescrito más de una vez, se creará el registro </w:t>
      </w:r>
      <w:proofErr w:type="spellStart"/>
      <w:r w:rsidRPr="009115D9">
        <w:rPr>
          <w:rFonts w:asciiTheme="minorHAnsi" w:eastAsia="Calibri" w:hAnsiTheme="minorHAnsi" w:cs="Tahoma"/>
          <w:color w:val="000000"/>
          <w:sz w:val="24"/>
          <w:szCs w:val="24"/>
          <w:lang w:val="es-ES" w:eastAsia="en-US"/>
        </w:rPr>
        <w:t>versionamiento</w:t>
      </w:r>
      <w:proofErr w:type="spellEnd"/>
      <w:r w:rsidRPr="009115D9">
        <w:rPr>
          <w:rFonts w:asciiTheme="minorHAnsi" w:eastAsia="Calibri" w:hAnsiTheme="minorHAnsi" w:cs="Tahoma"/>
          <w:color w:val="000000"/>
          <w:sz w:val="24"/>
          <w:szCs w:val="24"/>
          <w:lang w:val="es-ES" w:eastAsia="en-US"/>
        </w:rPr>
        <w:t xml:space="preserve">; cada usuario del </w:t>
      </w:r>
      <w:r w:rsidRPr="009115D9">
        <w:rPr>
          <w:rFonts w:asciiTheme="minorHAnsi" w:eastAsia="Calibri" w:hAnsiTheme="minorHAnsi" w:cs="Tahoma"/>
          <w:b/>
          <w:bCs/>
          <w:i/>
          <w:iCs/>
          <w:color w:val="000000"/>
          <w:sz w:val="24"/>
          <w:szCs w:val="24"/>
          <w:lang w:val="es-ES" w:eastAsia="en-US"/>
        </w:rPr>
        <w:t xml:space="preserve">grupo integrantes </w:t>
      </w:r>
      <w:r w:rsidRPr="009115D9">
        <w:rPr>
          <w:rFonts w:asciiTheme="minorHAnsi" w:eastAsia="Calibri" w:hAnsiTheme="minorHAnsi" w:cs="Tahoma"/>
          <w:color w:val="000000"/>
          <w:sz w:val="24"/>
          <w:szCs w:val="24"/>
          <w:lang w:val="es-ES" w:eastAsia="en-US"/>
        </w:rPr>
        <w:t xml:space="preserve">podrá visualizar dichos registros, pero no conseguirá abrir, tampoco modificar ni mucho menos restablecer los archivos de versiones anteriores. Para visualizar el historial, primero debe seleccionar un archivo, luego con el botón izquierdo del ratón abrirá un menú contextual, escoger </w:t>
      </w:r>
      <w:r w:rsidRPr="009115D9">
        <w:rPr>
          <w:rFonts w:asciiTheme="minorHAnsi" w:eastAsia="Calibri" w:hAnsiTheme="minorHAnsi" w:cs="Tahoma"/>
          <w:b/>
          <w:bCs/>
          <w:i/>
          <w:iCs/>
          <w:color w:val="000000"/>
          <w:sz w:val="24"/>
          <w:szCs w:val="24"/>
          <w:lang w:val="es-ES" w:eastAsia="en-US"/>
        </w:rPr>
        <w:t>historial de</w:t>
      </w:r>
      <w:r w:rsidRPr="009115D9">
        <w:rPr>
          <w:rFonts w:asciiTheme="minorHAnsi" w:eastAsia="Calibri" w:hAnsiTheme="minorHAnsi" w:cs="Tahoma"/>
          <w:color w:val="000000"/>
          <w:sz w:val="24"/>
          <w:szCs w:val="24"/>
          <w:lang w:val="es-ES" w:eastAsia="en-US"/>
        </w:rPr>
        <w:t xml:space="preserve"> </w:t>
      </w:r>
      <w:r w:rsidRPr="009115D9">
        <w:rPr>
          <w:rFonts w:asciiTheme="minorHAnsi" w:eastAsia="Calibri" w:hAnsiTheme="minorHAnsi" w:cs="Tahoma"/>
          <w:b/>
          <w:bCs/>
          <w:i/>
          <w:iCs/>
          <w:color w:val="000000"/>
          <w:sz w:val="24"/>
          <w:szCs w:val="24"/>
          <w:lang w:val="es-ES" w:eastAsia="en-US"/>
        </w:rPr>
        <w:t xml:space="preserve">versiones </w:t>
      </w:r>
      <w:r w:rsidRPr="009115D9">
        <w:rPr>
          <w:rFonts w:asciiTheme="minorHAnsi" w:eastAsia="Calibri" w:hAnsiTheme="minorHAnsi" w:cs="Tahoma"/>
          <w:color w:val="000000"/>
          <w:sz w:val="24"/>
          <w:szCs w:val="24"/>
          <w:lang w:val="es-ES" w:eastAsia="en-US"/>
        </w:rPr>
        <w:t xml:space="preserve">y se abrirá una ventana, donde estarán todos los registros ordenados, de la fecha actual a la más antiguo y por un número de versión, el </w:t>
      </w:r>
      <w:r w:rsidRPr="009115D9">
        <w:rPr>
          <w:rFonts w:asciiTheme="minorHAnsi" w:eastAsia="Calibri" w:hAnsiTheme="minorHAnsi" w:cs="Tahoma"/>
          <w:b/>
          <w:bCs/>
          <w:i/>
          <w:iCs/>
          <w:color w:val="000000"/>
          <w:sz w:val="24"/>
          <w:szCs w:val="24"/>
          <w:lang w:val="es-ES" w:eastAsia="en-US"/>
        </w:rPr>
        <w:t>archivo</w:t>
      </w:r>
      <w:r w:rsidRPr="009115D9">
        <w:rPr>
          <w:rFonts w:asciiTheme="minorHAnsi" w:eastAsia="Calibri" w:hAnsiTheme="minorHAnsi" w:cs="Tahoma"/>
          <w:color w:val="000000"/>
          <w:sz w:val="24"/>
          <w:szCs w:val="24"/>
          <w:lang w:val="es-ES" w:eastAsia="en-US"/>
        </w:rPr>
        <w:t xml:space="preserve"> </w:t>
      </w:r>
      <w:r w:rsidRPr="009115D9">
        <w:rPr>
          <w:rFonts w:asciiTheme="minorHAnsi" w:eastAsia="Calibri" w:hAnsiTheme="minorHAnsi" w:cs="Tahoma"/>
          <w:b/>
          <w:bCs/>
          <w:i/>
          <w:iCs/>
          <w:color w:val="000000"/>
          <w:sz w:val="24"/>
          <w:szCs w:val="24"/>
          <w:lang w:val="es-ES" w:eastAsia="en-US"/>
        </w:rPr>
        <w:t xml:space="preserve">original </w:t>
      </w:r>
      <w:r w:rsidRPr="009115D9">
        <w:rPr>
          <w:rFonts w:asciiTheme="minorHAnsi" w:eastAsia="Calibri" w:hAnsiTheme="minorHAnsi" w:cs="Tahoma"/>
          <w:color w:val="000000"/>
          <w:sz w:val="24"/>
          <w:szCs w:val="24"/>
          <w:lang w:val="es-ES" w:eastAsia="en-US"/>
        </w:rPr>
        <w:t xml:space="preserve">estará con el </w:t>
      </w:r>
      <w:r w:rsidRPr="009115D9">
        <w:rPr>
          <w:rFonts w:asciiTheme="minorHAnsi" w:eastAsia="Calibri" w:hAnsiTheme="minorHAnsi" w:cs="Tahoma"/>
          <w:b/>
          <w:bCs/>
          <w:i/>
          <w:iCs/>
          <w:color w:val="000000"/>
          <w:sz w:val="24"/>
          <w:szCs w:val="24"/>
          <w:lang w:val="es-ES" w:eastAsia="en-US"/>
        </w:rPr>
        <w:t>número de versión 0.1</w:t>
      </w:r>
    </w:p>
    <w:p w14:paraId="3680EA66" w14:textId="77777777" w:rsidR="00834D29" w:rsidRPr="009115D9" w:rsidRDefault="002342B4" w:rsidP="00834D29">
      <w:pPr>
        <w:autoSpaceDE w:val="0"/>
        <w:autoSpaceDN w:val="0"/>
        <w:adjustRightInd w:val="0"/>
        <w:jc w:val="both"/>
        <w:rPr>
          <w:rFonts w:asciiTheme="minorHAnsi" w:eastAsia="Calibri" w:hAnsiTheme="minorHAnsi" w:cs="Tahoma"/>
          <w:b/>
          <w:bCs/>
          <w:i/>
          <w:iCs/>
          <w:color w:val="000000"/>
          <w:sz w:val="24"/>
          <w:szCs w:val="24"/>
          <w:lang w:val="es-ES" w:eastAsia="en-US"/>
        </w:rPr>
      </w:pPr>
      <w:r w:rsidRPr="009115D9">
        <w:rPr>
          <w:rFonts w:asciiTheme="minorHAnsi" w:eastAsia="Calibri" w:hAnsiTheme="minorHAnsi" w:cs="Tahoma"/>
          <w:b/>
          <w:bCs/>
          <w:i/>
          <w:iCs/>
          <w:noProof/>
          <w:color w:val="000000"/>
          <w:sz w:val="24"/>
          <w:szCs w:val="24"/>
          <w:lang w:eastAsia="es-BO"/>
        </w:rPr>
        <w:drawing>
          <wp:anchor distT="0" distB="0" distL="114300" distR="114300" simplePos="0" relativeHeight="251663360" behindDoc="0" locked="0" layoutInCell="1" allowOverlap="1" wp14:anchorId="78DA06FB" wp14:editId="5F4AD6D9">
            <wp:simplePos x="0" y="0"/>
            <wp:positionH relativeFrom="column">
              <wp:posOffset>1165860</wp:posOffset>
            </wp:positionH>
            <wp:positionV relativeFrom="paragraph">
              <wp:posOffset>121920</wp:posOffset>
            </wp:positionV>
            <wp:extent cx="4017010" cy="2823845"/>
            <wp:effectExtent l="0" t="0" r="254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7010" cy="2823845"/>
                    </a:xfrm>
                    <a:prstGeom prst="rect">
                      <a:avLst/>
                    </a:prstGeom>
                    <a:noFill/>
                    <a:ln>
                      <a:noFill/>
                    </a:ln>
                  </pic:spPr>
                </pic:pic>
              </a:graphicData>
            </a:graphic>
          </wp:anchor>
        </w:drawing>
      </w:r>
    </w:p>
    <w:p w14:paraId="0AAD2499"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2F61B762"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52C4EE1C"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67EF9B42"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6E24332D"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7DCC3D61"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1F5BB225"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1BCDEB51"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45C94CE8"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569828E3"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266566AE"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1B20EF5D"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598B8791" w14:textId="77777777" w:rsidR="00834D29" w:rsidRPr="009115D9" w:rsidRDefault="00834D29" w:rsidP="00834D29">
      <w:pPr>
        <w:autoSpaceDE w:val="0"/>
        <w:autoSpaceDN w:val="0"/>
        <w:adjustRightInd w:val="0"/>
        <w:jc w:val="both"/>
        <w:rPr>
          <w:rFonts w:asciiTheme="minorHAnsi" w:eastAsia="Calibri" w:hAnsiTheme="minorHAnsi" w:cs="Tahoma"/>
          <w:b/>
          <w:bCs/>
          <w:color w:val="0D0D0D"/>
          <w:sz w:val="24"/>
          <w:szCs w:val="24"/>
          <w:lang w:val="es-ES" w:eastAsia="en-US"/>
        </w:rPr>
      </w:pPr>
    </w:p>
    <w:p w14:paraId="58DCBC23" w14:textId="77777777" w:rsidR="00834D29" w:rsidRPr="009115D9" w:rsidRDefault="00834D29" w:rsidP="00834D29">
      <w:pPr>
        <w:autoSpaceDE w:val="0"/>
        <w:autoSpaceDN w:val="0"/>
        <w:adjustRightInd w:val="0"/>
        <w:jc w:val="both"/>
        <w:rPr>
          <w:rFonts w:asciiTheme="minorHAnsi" w:eastAsia="Calibri" w:hAnsiTheme="minorHAnsi" w:cs="Tahoma"/>
          <w:b/>
          <w:bCs/>
          <w:color w:val="0D0D0D"/>
          <w:sz w:val="24"/>
          <w:szCs w:val="24"/>
          <w:lang w:val="es-ES" w:eastAsia="en-US"/>
        </w:rPr>
      </w:pPr>
    </w:p>
    <w:p w14:paraId="272A6B39" w14:textId="77777777" w:rsidR="00834D29" w:rsidRPr="009115D9" w:rsidRDefault="00834D29" w:rsidP="00834D29">
      <w:pPr>
        <w:autoSpaceDE w:val="0"/>
        <w:autoSpaceDN w:val="0"/>
        <w:adjustRightInd w:val="0"/>
        <w:jc w:val="both"/>
        <w:rPr>
          <w:rFonts w:asciiTheme="minorHAnsi" w:eastAsia="Calibri" w:hAnsiTheme="minorHAnsi" w:cs="Tahoma"/>
          <w:b/>
          <w:bCs/>
          <w:color w:val="0D0D0D"/>
          <w:sz w:val="24"/>
          <w:szCs w:val="24"/>
          <w:lang w:val="es-ES" w:eastAsia="en-US"/>
        </w:rPr>
      </w:pPr>
    </w:p>
    <w:p w14:paraId="216041C0" w14:textId="77777777" w:rsidR="00834D29" w:rsidRPr="009115D9" w:rsidRDefault="00834D29" w:rsidP="00834D29">
      <w:pPr>
        <w:autoSpaceDE w:val="0"/>
        <w:autoSpaceDN w:val="0"/>
        <w:adjustRightInd w:val="0"/>
        <w:jc w:val="both"/>
        <w:rPr>
          <w:rFonts w:asciiTheme="minorHAnsi" w:eastAsia="Calibri" w:hAnsiTheme="minorHAnsi" w:cs="Tahoma"/>
          <w:b/>
          <w:bCs/>
          <w:color w:val="0D0D0D"/>
          <w:sz w:val="24"/>
          <w:szCs w:val="24"/>
          <w:lang w:val="es-ES" w:eastAsia="en-US"/>
        </w:rPr>
      </w:pPr>
    </w:p>
    <w:p w14:paraId="04C726A4" w14:textId="77777777" w:rsidR="00834D29" w:rsidRPr="009115D9" w:rsidRDefault="002342B4" w:rsidP="002342B4">
      <w:pPr>
        <w:autoSpaceDE w:val="0"/>
        <w:autoSpaceDN w:val="0"/>
        <w:adjustRightInd w:val="0"/>
        <w:jc w:val="center"/>
        <w:rPr>
          <w:rFonts w:asciiTheme="minorHAnsi" w:eastAsia="Calibri" w:hAnsiTheme="minorHAnsi" w:cs="Tahoma"/>
          <w:b/>
          <w:bCs/>
          <w:color w:val="0D0D0D"/>
          <w:sz w:val="24"/>
          <w:szCs w:val="24"/>
          <w:lang w:val="es-ES" w:eastAsia="en-US"/>
        </w:rPr>
      </w:pPr>
      <w:r w:rsidRPr="009115D9">
        <w:rPr>
          <w:rFonts w:asciiTheme="minorHAnsi" w:eastAsia="Calibri" w:hAnsiTheme="minorHAnsi" w:cs="Tahoma"/>
          <w:b/>
          <w:bCs/>
          <w:noProof/>
          <w:color w:val="0D0D0D"/>
          <w:sz w:val="24"/>
          <w:szCs w:val="24"/>
          <w:lang w:eastAsia="es-BO"/>
        </w:rPr>
        <w:drawing>
          <wp:inline distT="0" distB="0" distL="0" distR="0" wp14:anchorId="552132D9" wp14:editId="75A89DDF">
            <wp:extent cx="5400040" cy="2372477"/>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372477"/>
                    </a:xfrm>
                    <a:prstGeom prst="rect">
                      <a:avLst/>
                    </a:prstGeom>
                    <a:noFill/>
                    <a:ln>
                      <a:noFill/>
                    </a:ln>
                  </pic:spPr>
                </pic:pic>
              </a:graphicData>
            </a:graphic>
          </wp:inline>
        </w:drawing>
      </w:r>
    </w:p>
    <w:p w14:paraId="6722046B" w14:textId="77777777" w:rsidR="00834D29" w:rsidRPr="009115D9" w:rsidRDefault="00834D29" w:rsidP="00834D29">
      <w:pPr>
        <w:autoSpaceDE w:val="0"/>
        <w:autoSpaceDN w:val="0"/>
        <w:adjustRightInd w:val="0"/>
        <w:jc w:val="both"/>
        <w:rPr>
          <w:rFonts w:asciiTheme="minorHAnsi" w:eastAsia="Calibri" w:hAnsiTheme="minorHAnsi" w:cs="Tahoma"/>
          <w:b/>
          <w:bCs/>
          <w:color w:val="0D0D0D"/>
          <w:sz w:val="24"/>
          <w:szCs w:val="24"/>
          <w:lang w:val="es-ES" w:eastAsia="en-US"/>
        </w:rPr>
      </w:pPr>
    </w:p>
    <w:p w14:paraId="1F106878" w14:textId="77777777" w:rsidR="00834D29" w:rsidRPr="009115D9" w:rsidRDefault="00834D29" w:rsidP="002342B4">
      <w:pPr>
        <w:pStyle w:val="EstiloTtulo3LatinaCuerpoCalibri12ptoSubrayadoIzq"/>
        <w:numPr>
          <w:ilvl w:val="1"/>
          <w:numId w:val="15"/>
        </w:numPr>
        <w:ind w:left="284" w:firstLine="0"/>
        <w:rPr>
          <w:rFonts w:eastAsia="Calibri" w:cs="Tahoma"/>
          <w:color w:val="0D0D0D"/>
          <w:szCs w:val="24"/>
          <w:lang w:val="es-ES" w:eastAsia="en-US"/>
        </w:rPr>
      </w:pPr>
      <w:bookmarkStart w:id="25" w:name="_Toc34755529"/>
      <w:r w:rsidRPr="009115D9">
        <w:rPr>
          <w:rFonts w:eastAsia="Calibri" w:cs="Tahoma"/>
          <w:color w:val="0D0D0D"/>
          <w:szCs w:val="24"/>
          <w:lang w:val="es-ES" w:eastAsia="en-US"/>
        </w:rPr>
        <w:t>Cierre de sesión</w:t>
      </w:r>
      <w:bookmarkEnd w:id="25"/>
    </w:p>
    <w:p w14:paraId="53849723"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Al concluir el uso de la Intranet Corporativa se debe cerrar correctamente la sesión, con el de evitar cualquier problema con respecto a la seguridad y confidencialidad de la cuenta.</w:t>
      </w:r>
    </w:p>
    <w:p w14:paraId="20A707DD" w14:textId="77777777" w:rsidR="00834D29" w:rsidRPr="009115D9" w:rsidRDefault="00834D29" w:rsidP="002342B4">
      <w:pPr>
        <w:spacing w:before="200" w:after="200" w:line="276" w:lineRule="auto"/>
        <w:ind w:left="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A continuación, se indica los pasos a seguir:</w:t>
      </w:r>
    </w:p>
    <w:p w14:paraId="42E55D36"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t>Deberá hacer clic con el botón izquierdo del ratón en la foto/ícono superior derecha.</w:t>
      </w:r>
    </w:p>
    <w:p w14:paraId="7435B5BC"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b/>
          <w:bCs/>
          <w:i/>
          <w:iCs/>
          <w:color w:val="000000"/>
          <w:sz w:val="24"/>
          <w:szCs w:val="24"/>
          <w:lang w:val="es-ES" w:eastAsia="en-US"/>
        </w:rPr>
      </w:pPr>
      <w:r w:rsidRPr="009115D9">
        <w:rPr>
          <w:rFonts w:asciiTheme="minorHAnsi" w:eastAsia="Calibri" w:hAnsiTheme="minorHAnsi" w:cs="Tahoma"/>
          <w:color w:val="000000"/>
          <w:sz w:val="24"/>
          <w:szCs w:val="24"/>
          <w:lang w:val="es-ES" w:eastAsia="en-US"/>
        </w:rPr>
        <w:t xml:space="preserve">Del menú contextual que aparece, seleccionar la opción </w:t>
      </w:r>
      <w:r w:rsidRPr="009115D9">
        <w:rPr>
          <w:rFonts w:asciiTheme="minorHAnsi" w:eastAsia="Calibri" w:hAnsiTheme="minorHAnsi" w:cs="Tahoma"/>
          <w:b/>
          <w:bCs/>
          <w:i/>
          <w:iCs/>
          <w:color w:val="000000"/>
          <w:sz w:val="24"/>
          <w:szCs w:val="24"/>
          <w:lang w:val="es-ES" w:eastAsia="en-US"/>
        </w:rPr>
        <w:t xml:space="preserve">“Cerrar sesión”, </w:t>
      </w:r>
      <w:r w:rsidRPr="009115D9">
        <w:rPr>
          <w:rFonts w:asciiTheme="minorHAnsi" w:eastAsia="Calibri" w:hAnsiTheme="minorHAnsi" w:cs="Tahoma"/>
          <w:color w:val="000000"/>
          <w:sz w:val="24"/>
          <w:szCs w:val="24"/>
          <w:lang w:val="es-ES" w:eastAsia="en-US"/>
        </w:rPr>
        <w:t>con el botón izquierdo del ratón.</w:t>
      </w:r>
    </w:p>
    <w:p w14:paraId="4B89D453"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r w:rsidRPr="009115D9">
        <w:rPr>
          <w:rFonts w:asciiTheme="minorHAnsi" w:eastAsia="Calibri" w:hAnsiTheme="minorHAnsi" w:cs="Tahoma"/>
          <w:b/>
          <w:bCs/>
          <w:i/>
          <w:iCs/>
          <w:noProof/>
          <w:color w:val="000000"/>
          <w:sz w:val="24"/>
          <w:szCs w:val="24"/>
          <w:lang w:eastAsia="es-BO"/>
        </w:rPr>
        <w:drawing>
          <wp:anchor distT="0" distB="0" distL="114300" distR="114300" simplePos="0" relativeHeight="251662336" behindDoc="0" locked="0" layoutInCell="1" allowOverlap="1" wp14:anchorId="60BD7B8E" wp14:editId="6039E70D">
            <wp:simplePos x="0" y="0"/>
            <wp:positionH relativeFrom="column">
              <wp:posOffset>551815</wp:posOffset>
            </wp:positionH>
            <wp:positionV relativeFrom="paragraph">
              <wp:posOffset>64770</wp:posOffset>
            </wp:positionV>
            <wp:extent cx="4374515" cy="2171700"/>
            <wp:effectExtent l="0" t="0" r="698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4515" cy="2171700"/>
                    </a:xfrm>
                    <a:prstGeom prst="rect">
                      <a:avLst/>
                    </a:prstGeom>
                    <a:noFill/>
                    <a:ln>
                      <a:noFill/>
                    </a:ln>
                  </pic:spPr>
                </pic:pic>
              </a:graphicData>
            </a:graphic>
            <wp14:sizeRelV relativeFrom="margin">
              <wp14:pctHeight>0</wp14:pctHeight>
            </wp14:sizeRelV>
          </wp:anchor>
        </w:drawing>
      </w:r>
    </w:p>
    <w:p w14:paraId="01A344B4"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6F8F6AFB"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6C0804DC"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0AAF6409"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059D6758"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029245AF"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4087EC38"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397DE92D"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2E67431B"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4A8641E4"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1B9AB4ED"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191BAD8F"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55DE0909"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420D800D" w14:textId="77777777" w:rsidR="00834D29" w:rsidRPr="009115D9" w:rsidRDefault="00834D29" w:rsidP="00834D29">
      <w:pPr>
        <w:autoSpaceDE w:val="0"/>
        <w:autoSpaceDN w:val="0"/>
        <w:adjustRightInd w:val="0"/>
        <w:jc w:val="both"/>
        <w:rPr>
          <w:rFonts w:asciiTheme="minorHAnsi" w:eastAsia="Calibri" w:hAnsiTheme="minorHAnsi" w:cs="Tahoma"/>
          <w:b/>
          <w:bCs/>
          <w:i/>
          <w:iCs/>
          <w:color w:val="000000"/>
          <w:sz w:val="24"/>
          <w:szCs w:val="24"/>
          <w:lang w:val="es-ES" w:eastAsia="en-US"/>
        </w:rPr>
      </w:pPr>
    </w:p>
    <w:p w14:paraId="1AF64E23" w14:textId="77777777" w:rsidR="00834D29" w:rsidRPr="009115D9" w:rsidRDefault="00834D29" w:rsidP="002342B4">
      <w:pPr>
        <w:numPr>
          <w:ilvl w:val="0"/>
          <w:numId w:val="26"/>
        </w:numPr>
        <w:spacing w:before="200" w:after="200" w:line="276" w:lineRule="auto"/>
        <w:ind w:left="1134" w:hanging="425"/>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color w:val="000000"/>
          <w:sz w:val="24"/>
          <w:szCs w:val="24"/>
          <w:lang w:val="es-ES" w:eastAsia="en-US"/>
        </w:rPr>
        <w:lastRenderedPageBreak/>
        <w:t>Si ha cerrado correctamente la sesión, aparecerá en su navegador lo siguiente.</w:t>
      </w:r>
    </w:p>
    <w:p w14:paraId="76205F44"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r w:rsidRPr="009115D9">
        <w:rPr>
          <w:rFonts w:asciiTheme="minorHAnsi" w:eastAsia="Calibri" w:hAnsiTheme="minorHAnsi" w:cs="Tahoma"/>
          <w:noProof/>
          <w:color w:val="000000"/>
          <w:sz w:val="24"/>
          <w:szCs w:val="24"/>
          <w:lang w:eastAsia="es-BO"/>
        </w:rPr>
        <w:drawing>
          <wp:anchor distT="0" distB="0" distL="114300" distR="114300" simplePos="0" relativeHeight="251661312" behindDoc="0" locked="0" layoutInCell="1" allowOverlap="1" wp14:anchorId="2861D037" wp14:editId="4B7D9670">
            <wp:simplePos x="0" y="0"/>
            <wp:positionH relativeFrom="column">
              <wp:posOffset>577215</wp:posOffset>
            </wp:positionH>
            <wp:positionV relativeFrom="paragraph">
              <wp:posOffset>94615</wp:posOffset>
            </wp:positionV>
            <wp:extent cx="4657725" cy="1694815"/>
            <wp:effectExtent l="0" t="0" r="9525" b="63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7725" cy="1694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F3A9A4"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68BFCED2" w14:textId="77777777" w:rsidR="00834D29" w:rsidRPr="009115D9" w:rsidRDefault="00834D29" w:rsidP="00834D29">
      <w:pPr>
        <w:autoSpaceDE w:val="0"/>
        <w:autoSpaceDN w:val="0"/>
        <w:adjustRightInd w:val="0"/>
        <w:jc w:val="both"/>
        <w:rPr>
          <w:rFonts w:asciiTheme="minorHAnsi" w:eastAsia="Calibri" w:hAnsiTheme="minorHAnsi" w:cs="Tahoma"/>
          <w:color w:val="000000"/>
          <w:sz w:val="24"/>
          <w:szCs w:val="24"/>
          <w:lang w:val="es-ES" w:eastAsia="en-US"/>
        </w:rPr>
      </w:pPr>
    </w:p>
    <w:p w14:paraId="216E2AC1" w14:textId="77777777" w:rsidR="00834D29" w:rsidRPr="009115D9" w:rsidRDefault="00834D29" w:rsidP="00834D29">
      <w:pPr>
        <w:spacing w:before="200" w:after="200" w:line="276" w:lineRule="auto"/>
        <w:ind w:left="426"/>
        <w:jc w:val="both"/>
        <w:rPr>
          <w:rFonts w:asciiTheme="minorHAnsi" w:hAnsiTheme="minorHAnsi"/>
          <w:sz w:val="24"/>
          <w:szCs w:val="24"/>
          <w:lang w:val="es-ES"/>
        </w:rPr>
      </w:pPr>
    </w:p>
    <w:p w14:paraId="1A6AE723" w14:textId="77777777" w:rsidR="00834D29" w:rsidRPr="009115D9" w:rsidRDefault="00834D29" w:rsidP="00834D29">
      <w:pPr>
        <w:spacing w:before="200" w:after="200" w:line="276" w:lineRule="auto"/>
        <w:ind w:left="426"/>
        <w:jc w:val="both"/>
        <w:rPr>
          <w:rFonts w:asciiTheme="minorHAnsi" w:hAnsiTheme="minorHAnsi"/>
          <w:sz w:val="24"/>
          <w:szCs w:val="24"/>
        </w:rPr>
      </w:pPr>
    </w:p>
    <w:p w14:paraId="1231E5F6" w14:textId="77777777" w:rsidR="00834D29" w:rsidRPr="009115D9" w:rsidRDefault="00834D29" w:rsidP="00834D29">
      <w:pPr>
        <w:spacing w:before="200" w:after="200" w:line="276" w:lineRule="auto"/>
        <w:ind w:left="426"/>
        <w:jc w:val="both"/>
        <w:rPr>
          <w:rFonts w:asciiTheme="minorHAnsi" w:hAnsiTheme="minorHAnsi"/>
          <w:sz w:val="24"/>
          <w:szCs w:val="24"/>
        </w:rPr>
      </w:pPr>
    </w:p>
    <w:p w14:paraId="1F4FC358" w14:textId="77777777" w:rsidR="00834D29" w:rsidRPr="009115D9" w:rsidRDefault="00834D29" w:rsidP="00834D29">
      <w:pPr>
        <w:spacing w:before="200" w:after="200" w:line="276" w:lineRule="auto"/>
        <w:ind w:left="426"/>
        <w:jc w:val="both"/>
        <w:rPr>
          <w:rFonts w:asciiTheme="minorHAnsi" w:hAnsiTheme="minorHAnsi"/>
          <w:sz w:val="24"/>
        </w:rPr>
      </w:pPr>
    </w:p>
    <w:p w14:paraId="5205CA8E" w14:textId="77777777" w:rsidR="00902009" w:rsidRPr="009115D9" w:rsidRDefault="00B6687C" w:rsidP="007D0947">
      <w:pPr>
        <w:pStyle w:val="Ttulo2"/>
        <w:numPr>
          <w:ilvl w:val="0"/>
          <w:numId w:val="2"/>
        </w:numPr>
        <w:spacing w:before="200"/>
        <w:ind w:left="360"/>
        <w:rPr>
          <w:rFonts w:asciiTheme="minorHAnsi" w:hAnsiTheme="minorHAnsi" w:cs="Arial"/>
          <w:b/>
          <w:sz w:val="24"/>
          <w:szCs w:val="32"/>
        </w:rPr>
      </w:pPr>
      <w:bookmarkStart w:id="26" w:name="_Toc34755530"/>
      <w:r w:rsidRPr="009115D9">
        <w:rPr>
          <w:rFonts w:asciiTheme="minorHAnsi" w:hAnsiTheme="minorHAnsi" w:cs="Arial"/>
          <w:b/>
          <w:sz w:val="24"/>
          <w:szCs w:val="32"/>
        </w:rPr>
        <w:t>Documentos Referenciales</w:t>
      </w:r>
      <w:r w:rsidR="00C57291" w:rsidRPr="009115D9">
        <w:rPr>
          <w:rFonts w:asciiTheme="minorHAnsi" w:hAnsiTheme="minorHAnsi" w:cs="Arial"/>
          <w:b/>
          <w:sz w:val="24"/>
          <w:szCs w:val="32"/>
        </w:rPr>
        <w:t>.</w:t>
      </w:r>
      <w:bookmarkEnd w:id="26"/>
    </w:p>
    <w:p w14:paraId="43387D48" w14:textId="77777777" w:rsidR="00DB0EE2" w:rsidRPr="009115D9" w:rsidRDefault="00DB0EE2" w:rsidP="00DB0EE2">
      <w:pPr>
        <w:pStyle w:val="Prrafodelista"/>
        <w:ind w:left="426"/>
        <w:jc w:val="both"/>
        <w:rPr>
          <w:rFonts w:asciiTheme="minorHAnsi" w:hAnsiTheme="minorHAnsi" w:cs="Arial"/>
          <w:b/>
          <w:sz w:val="24"/>
          <w:szCs w:val="32"/>
        </w:rPr>
      </w:pPr>
    </w:p>
    <w:p w14:paraId="692B08DF" w14:textId="77777777" w:rsidR="00EA69EB" w:rsidRPr="009115D9" w:rsidRDefault="002342B4" w:rsidP="00EA69EB">
      <w:pPr>
        <w:pStyle w:val="Prrafodelista"/>
        <w:numPr>
          <w:ilvl w:val="0"/>
          <w:numId w:val="16"/>
        </w:numPr>
        <w:ind w:hanging="294"/>
        <w:jc w:val="both"/>
        <w:rPr>
          <w:rFonts w:asciiTheme="minorHAnsi" w:hAnsiTheme="minorHAnsi" w:cs="Arial"/>
          <w:color w:val="000000" w:themeColor="text1"/>
          <w:sz w:val="24"/>
          <w:szCs w:val="32"/>
        </w:rPr>
      </w:pPr>
      <w:r w:rsidRPr="009115D9">
        <w:rPr>
          <w:rFonts w:asciiTheme="minorHAnsi" w:hAnsiTheme="minorHAnsi" w:cs="Arial"/>
          <w:color w:val="000000" w:themeColor="text1"/>
          <w:sz w:val="24"/>
          <w:szCs w:val="32"/>
        </w:rPr>
        <w:t>Ninguno.</w:t>
      </w:r>
    </w:p>
    <w:p w14:paraId="33004B6C" w14:textId="77777777" w:rsidR="00902009" w:rsidRPr="009115D9" w:rsidRDefault="00902009" w:rsidP="00902009">
      <w:pPr>
        <w:pStyle w:val="Prrafodelista"/>
        <w:ind w:left="426"/>
        <w:jc w:val="both"/>
        <w:rPr>
          <w:rFonts w:asciiTheme="minorHAnsi" w:hAnsiTheme="minorHAnsi" w:cs="Arial"/>
          <w:b/>
          <w:sz w:val="24"/>
          <w:szCs w:val="32"/>
        </w:rPr>
      </w:pPr>
    </w:p>
    <w:p w14:paraId="2D5A441B" w14:textId="77777777" w:rsidR="00015208" w:rsidRPr="009115D9" w:rsidRDefault="00B6687C" w:rsidP="007D0947">
      <w:pPr>
        <w:pStyle w:val="Ttulo2"/>
        <w:numPr>
          <w:ilvl w:val="0"/>
          <w:numId w:val="2"/>
        </w:numPr>
        <w:spacing w:before="200"/>
        <w:ind w:left="360"/>
        <w:rPr>
          <w:rFonts w:asciiTheme="minorHAnsi" w:hAnsiTheme="minorHAnsi" w:cs="Arial"/>
          <w:b/>
          <w:sz w:val="24"/>
          <w:szCs w:val="32"/>
        </w:rPr>
      </w:pPr>
      <w:bookmarkStart w:id="27" w:name="_Toc34755531"/>
      <w:r w:rsidRPr="009115D9">
        <w:rPr>
          <w:rFonts w:asciiTheme="minorHAnsi" w:hAnsiTheme="minorHAnsi" w:cs="Arial"/>
          <w:b/>
          <w:sz w:val="24"/>
          <w:szCs w:val="32"/>
        </w:rPr>
        <w:t>Anexos</w:t>
      </w:r>
      <w:r w:rsidR="00015208" w:rsidRPr="009115D9">
        <w:rPr>
          <w:rFonts w:asciiTheme="minorHAnsi" w:hAnsiTheme="minorHAnsi" w:cs="Arial"/>
          <w:b/>
          <w:sz w:val="24"/>
          <w:szCs w:val="32"/>
        </w:rPr>
        <w:t>.</w:t>
      </w:r>
      <w:bookmarkEnd w:id="27"/>
    </w:p>
    <w:p w14:paraId="7AF3796D" w14:textId="77777777" w:rsidR="001710D7" w:rsidRPr="009115D9" w:rsidRDefault="001710D7" w:rsidP="001710D7">
      <w:pPr>
        <w:jc w:val="both"/>
        <w:rPr>
          <w:rFonts w:asciiTheme="minorHAnsi" w:hAnsiTheme="minorHAnsi" w:cs="Arial"/>
          <w:b/>
          <w:sz w:val="24"/>
          <w:szCs w:val="32"/>
        </w:rPr>
      </w:pPr>
    </w:p>
    <w:p w14:paraId="69863E96" w14:textId="77777777" w:rsidR="0017044E" w:rsidRPr="009115D9" w:rsidRDefault="00F53D14" w:rsidP="00F53D14">
      <w:pPr>
        <w:pStyle w:val="Prrafodelista"/>
        <w:numPr>
          <w:ilvl w:val="0"/>
          <w:numId w:val="16"/>
        </w:numPr>
        <w:ind w:hanging="294"/>
        <w:jc w:val="both"/>
        <w:rPr>
          <w:rFonts w:asciiTheme="minorHAnsi" w:hAnsiTheme="minorHAnsi" w:cs="Arial"/>
          <w:color w:val="000000" w:themeColor="text1"/>
          <w:sz w:val="24"/>
          <w:szCs w:val="32"/>
        </w:rPr>
      </w:pPr>
      <w:r w:rsidRPr="009115D9">
        <w:rPr>
          <w:rFonts w:asciiTheme="minorHAnsi" w:hAnsiTheme="minorHAnsi" w:cs="Arial"/>
          <w:color w:val="000000" w:themeColor="text1"/>
          <w:sz w:val="24"/>
          <w:szCs w:val="32"/>
        </w:rPr>
        <w:t>Ninguno.</w:t>
      </w:r>
    </w:p>
    <w:sectPr w:rsidR="0017044E" w:rsidRPr="009115D9" w:rsidSect="001C39B5">
      <w:pgSz w:w="12240" w:h="15840" w:code="1"/>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A6E4E" w14:textId="77777777" w:rsidR="004919D4" w:rsidRDefault="004919D4">
      <w:r>
        <w:separator/>
      </w:r>
    </w:p>
  </w:endnote>
  <w:endnote w:type="continuationSeparator" w:id="0">
    <w:p w14:paraId="79A33C81" w14:textId="77777777" w:rsidR="004919D4" w:rsidRDefault="00491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83CD6" w14:textId="77777777" w:rsidR="0078724B" w:rsidRPr="005D6B25" w:rsidRDefault="0078724B" w:rsidP="00026208">
    <w:pPr>
      <w:spacing w:before="120"/>
      <w:rPr>
        <w:rFonts w:ascii="Arial" w:hAnsi="Arial" w:cs="Arial"/>
        <w:sz w:val="18"/>
        <w:lang w:val="es-ES"/>
      </w:rPr>
    </w:pPr>
    <w:r w:rsidRPr="00026208">
      <w:rPr>
        <w:rFonts w:ascii="Arial" w:hAnsi="Arial" w:cs="Arial"/>
        <w:sz w:val="16"/>
        <w:lang w:val="es-ES"/>
      </w:rPr>
      <w:t>Documento controlado</w:t>
    </w:r>
    <w:r>
      <w:rPr>
        <w:rFonts w:ascii="Arial" w:hAnsi="Arial" w:cs="Arial"/>
        <w:sz w:val="16"/>
        <w:lang w:val="es-ES"/>
      </w:rPr>
      <w:t>,</w:t>
    </w:r>
    <w:r w:rsidRPr="00026208">
      <w:rPr>
        <w:rFonts w:ascii="Arial" w:hAnsi="Arial" w:cs="Arial"/>
        <w:sz w:val="16"/>
        <w:lang w:val="es-ES"/>
      </w:rPr>
      <w:t xml:space="preserve"> prohibida su reproducción parcial o total</w:t>
    </w:r>
    <w:r>
      <w:rPr>
        <w:rFonts w:ascii="Arial" w:hAnsi="Arial" w:cs="Arial"/>
        <w:sz w:val="16"/>
        <w:lang w:val="es-ES"/>
      </w:rPr>
      <w:t xml:space="preserve"> sin autorización. </w:t>
    </w:r>
    <w:r w:rsidRPr="005D6B25">
      <w:rPr>
        <w:rFonts w:ascii="Arial" w:hAnsi="Arial" w:cs="Arial"/>
        <w:sz w:val="18"/>
        <w:lang w:val="es-ES"/>
      </w:rPr>
      <w:t xml:space="preserve">Página </w:t>
    </w:r>
    <w:r w:rsidR="00770705" w:rsidRPr="005D6B25">
      <w:rPr>
        <w:rFonts w:ascii="Arial" w:hAnsi="Arial" w:cs="Arial"/>
        <w:sz w:val="18"/>
        <w:lang w:val="es-ES"/>
      </w:rPr>
      <w:fldChar w:fldCharType="begin"/>
    </w:r>
    <w:r w:rsidRPr="005D6B25">
      <w:rPr>
        <w:rFonts w:ascii="Arial" w:hAnsi="Arial" w:cs="Arial"/>
        <w:sz w:val="18"/>
        <w:lang w:val="es-ES"/>
      </w:rPr>
      <w:instrText xml:space="preserve"> PAGE </w:instrText>
    </w:r>
    <w:r w:rsidR="00770705" w:rsidRPr="005D6B25">
      <w:rPr>
        <w:rFonts w:ascii="Arial" w:hAnsi="Arial" w:cs="Arial"/>
        <w:sz w:val="18"/>
        <w:lang w:val="es-ES"/>
      </w:rPr>
      <w:fldChar w:fldCharType="separate"/>
    </w:r>
    <w:r w:rsidR="00744B96">
      <w:rPr>
        <w:rFonts w:ascii="Arial" w:hAnsi="Arial" w:cs="Arial"/>
        <w:noProof/>
        <w:sz w:val="18"/>
        <w:lang w:val="es-ES"/>
      </w:rPr>
      <w:t>3</w:t>
    </w:r>
    <w:r w:rsidR="00770705" w:rsidRPr="005D6B25">
      <w:rPr>
        <w:rFonts w:ascii="Arial" w:hAnsi="Arial" w:cs="Arial"/>
        <w:sz w:val="18"/>
        <w:lang w:val="es-ES"/>
      </w:rPr>
      <w:fldChar w:fldCharType="end"/>
    </w:r>
    <w:r w:rsidRPr="005D6B25">
      <w:rPr>
        <w:rFonts w:ascii="Arial" w:hAnsi="Arial" w:cs="Arial"/>
        <w:sz w:val="18"/>
        <w:lang w:val="es-ES"/>
      </w:rPr>
      <w:t xml:space="preserve"> de </w:t>
    </w:r>
    <w:r w:rsidR="00770705" w:rsidRPr="005D6B25">
      <w:rPr>
        <w:rFonts w:ascii="Arial" w:hAnsi="Arial" w:cs="Arial"/>
        <w:sz w:val="18"/>
        <w:lang w:val="es-ES"/>
      </w:rPr>
      <w:fldChar w:fldCharType="begin"/>
    </w:r>
    <w:r w:rsidRPr="005D6B25">
      <w:rPr>
        <w:rFonts w:ascii="Arial" w:hAnsi="Arial" w:cs="Arial"/>
        <w:sz w:val="18"/>
        <w:lang w:val="es-ES"/>
      </w:rPr>
      <w:instrText xml:space="preserve"> NUMPAGES  </w:instrText>
    </w:r>
    <w:r w:rsidR="00770705" w:rsidRPr="005D6B25">
      <w:rPr>
        <w:rFonts w:ascii="Arial" w:hAnsi="Arial" w:cs="Arial"/>
        <w:sz w:val="18"/>
        <w:lang w:val="es-ES"/>
      </w:rPr>
      <w:fldChar w:fldCharType="separate"/>
    </w:r>
    <w:r w:rsidR="00744B96">
      <w:rPr>
        <w:rFonts w:ascii="Arial" w:hAnsi="Arial" w:cs="Arial"/>
        <w:noProof/>
        <w:sz w:val="18"/>
        <w:lang w:val="es-ES"/>
      </w:rPr>
      <w:t>10</w:t>
    </w:r>
    <w:r w:rsidR="00770705" w:rsidRPr="005D6B25">
      <w:rPr>
        <w:rFonts w:ascii="Arial" w:hAnsi="Arial" w:cs="Arial"/>
        <w:sz w:val="18"/>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C0E4C" w14:textId="77777777" w:rsidR="004919D4" w:rsidRDefault="004919D4">
      <w:r>
        <w:separator/>
      </w:r>
    </w:p>
  </w:footnote>
  <w:footnote w:type="continuationSeparator" w:id="0">
    <w:p w14:paraId="4331F73D" w14:textId="77777777" w:rsidR="004919D4" w:rsidRDefault="004919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4A0" w:firstRow="1" w:lastRow="0" w:firstColumn="1" w:lastColumn="0" w:noHBand="0" w:noVBand="1"/>
    </w:tblPr>
    <w:tblGrid>
      <w:gridCol w:w="2122"/>
      <w:gridCol w:w="6176"/>
      <w:gridCol w:w="1824"/>
    </w:tblGrid>
    <w:tr w:rsidR="0078724B" w:rsidRPr="0095683B" w14:paraId="7B1FCEBF" w14:textId="77777777" w:rsidTr="00AB6237">
      <w:trPr>
        <w:trHeight w:val="557"/>
        <w:jc w:val="center"/>
      </w:trPr>
      <w:tc>
        <w:tcPr>
          <w:tcW w:w="2122" w:type="dxa"/>
          <w:vMerge w:val="restart"/>
          <w:vAlign w:val="center"/>
        </w:tcPr>
        <w:p w14:paraId="7C72A7EB" w14:textId="77777777" w:rsidR="0078724B" w:rsidRPr="0095683B" w:rsidRDefault="0078724B" w:rsidP="00AC4856">
          <w:pPr>
            <w:pStyle w:val="Encabezado"/>
            <w:jc w:val="center"/>
            <w:rPr>
              <w:rFonts w:ascii="Verdana" w:hAnsi="Verdana" w:cs="Arial"/>
              <w:color w:val="FF0000"/>
            </w:rPr>
          </w:pPr>
          <w:r>
            <w:rPr>
              <w:rFonts w:ascii="Verdana" w:hAnsi="Verdana" w:cs="Arial"/>
              <w:noProof/>
              <w:color w:val="FF0000"/>
              <w:lang w:eastAsia="es-BO"/>
            </w:rPr>
            <w:drawing>
              <wp:inline distT="0" distB="0" distL="0" distR="0" wp14:anchorId="12B0BC67" wp14:editId="21387497">
                <wp:extent cx="1259333" cy="377516"/>
                <wp:effectExtent l="0" t="0" r="0" b="3810"/>
                <wp:docPr id="14" name="Imagen 14" descr="C:\Users\hp\AppData\Local\Microsoft\Windows\INetCache\Content.MSO\E33A89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Microsoft\Windows\INetCache\Content.MSO\E33A898B.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5753" cy="403422"/>
                        </a:xfrm>
                        <a:prstGeom prst="rect">
                          <a:avLst/>
                        </a:prstGeom>
                        <a:noFill/>
                        <a:ln>
                          <a:noFill/>
                        </a:ln>
                      </pic:spPr>
                    </pic:pic>
                  </a:graphicData>
                </a:graphic>
              </wp:inline>
            </w:drawing>
          </w:r>
        </w:p>
      </w:tc>
      <w:tc>
        <w:tcPr>
          <w:tcW w:w="6176" w:type="dxa"/>
          <w:vMerge w:val="restart"/>
          <w:vAlign w:val="center"/>
        </w:tcPr>
        <w:p w14:paraId="55A0CC8B" w14:textId="77777777" w:rsidR="0078724B" w:rsidRPr="001C39B5" w:rsidRDefault="00834D29" w:rsidP="00A65042">
          <w:pPr>
            <w:pStyle w:val="Encabezado"/>
            <w:spacing w:before="120"/>
            <w:jc w:val="center"/>
            <w:rPr>
              <w:rFonts w:asciiTheme="minorHAnsi" w:hAnsiTheme="minorHAnsi" w:cs="Arial"/>
              <w:b/>
              <w:color w:val="FF0000"/>
              <w:sz w:val="24"/>
              <w:szCs w:val="24"/>
            </w:rPr>
          </w:pPr>
          <w:r w:rsidRPr="001C39B5">
            <w:rPr>
              <w:rFonts w:asciiTheme="minorHAnsi" w:hAnsiTheme="minorHAnsi" w:cs="Arial"/>
              <w:b/>
              <w:sz w:val="24"/>
              <w:szCs w:val="24"/>
            </w:rPr>
            <w:t>ARCHIVO Y CUSTODIA DE PAPELES DE TRABAJO DIGITALES</w:t>
          </w:r>
        </w:p>
      </w:tc>
      <w:tc>
        <w:tcPr>
          <w:tcW w:w="1824" w:type="dxa"/>
          <w:vAlign w:val="center"/>
        </w:tcPr>
        <w:p w14:paraId="14D3D92D" w14:textId="77777777" w:rsidR="00E628CC" w:rsidRDefault="0078724B" w:rsidP="00DF501B">
          <w:pPr>
            <w:pStyle w:val="Encabezado"/>
            <w:jc w:val="center"/>
            <w:rPr>
              <w:rFonts w:ascii="Verdana" w:hAnsi="Verdana" w:cs="Arial"/>
              <w:b/>
              <w:color w:val="0D0D0D" w:themeColor="text1" w:themeTint="F2"/>
            </w:rPr>
          </w:pPr>
          <w:r>
            <w:rPr>
              <w:rFonts w:ascii="Verdana" w:hAnsi="Verdana" w:cs="Arial"/>
              <w:b/>
              <w:color w:val="0D0D0D" w:themeColor="text1" w:themeTint="F2"/>
            </w:rPr>
            <w:t>Codificación</w:t>
          </w:r>
          <w:r w:rsidRPr="0095683B">
            <w:rPr>
              <w:rFonts w:ascii="Verdana" w:hAnsi="Verdana" w:cs="Arial"/>
              <w:b/>
              <w:color w:val="0D0D0D" w:themeColor="text1" w:themeTint="F2"/>
            </w:rPr>
            <w:t>:</w:t>
          </w:r>
          <w:r w:rsidR="007D0947">
            <w:rPr>
              <w:rFonts w:ascii="Verdana" w:hAnsi="Verdana" w:cs="Arial"/>
              <w:b/>
              <w:color w:val="0D0D0D" w:themeColor="text1" w:themeTint="F2"/>
            </w:rPr>
            <w:t xml:space="preserve"> </w:t>
          </w:r>
        </w:p>
        <w:p w14:paraId="1E3F3D4F" w14:textId="77777777" w:rsidR="0078724B" w:rsidRPr="0095683B" w:rsidRDefault="00E628CC" w:rsidP="00E628CC">
          <w:pPr>
            <w:pStyle w:val="Encabezado"/>
            <w:jc w:val="center"/>
            <w:rPr>
              <w:rFonts w:ascii="Verdana" w:hAnsi="Verdana" w:cs="Arial"/>
              <w:color w:val="0D0D0D" w:themeColor="text1" w:themeTint="F2"/>
            </w:rPr>
          </w:pPr>
          <w:r>
            <w:rPr>
              <w:rFonts w:ascii="Verdana" w:hAnsi="Verdana" w:cs="Arial"/>
              <w:color w:val="0D0D0D" w:themeColor="text1" w:themeTint="F2"/>
            </w:rPr>
            <w:t>OTI</w:t>
          </w:r>
          <w:r w:rsidR="0078724B">
            <w:rPr>
              <w:rFonts w:ascii="Verdana" w:hAnsi="Verdana" w:cs="Arial"/>
              <w:color w:val="0D0D0D" w:themeColor="text1" w:themeTint="F2"/>
            </w:rPr>
            <w:t>-</w:t>
          </w:r>
          <w:r>
            <w:rPr>
              <w:rFonts w:ascii="Verdana" w:hAnsi="Verdana" w:cs="Arial"/>
              <w:color w:val="0D0D0D" w:themeColor="text1" w:themeTint="F2"/>
            </w:rPr>
            <w:t>AI</w:t>
          </w:r>
          <w:r w:rsidR="007D0947">
            <w:rPr>
              <w:rFonts w:ascii="Verdana" w:hAnsi="Verdana" w:cs="Arial"/>
              <w:color w:val="0D0D0D" w:themeColor="text1" w:themeTint="F2"/>
            </w:rPr>
            <w:t>-</w:t>
          </w:r>
          <w:r w:rsidR="0078724B" w:rsidRPr="0095683B">
            <w:rPr>
              <w:rFonts w:ascii="Verdana" w:hAnsi="Verdana" w:cs="Arial"/>
              <w:color w:val="0D0D0D" w:themeColor="text1" w:themeTint="F2"/>
            </w:rPr>
            <w:t>0</w:t>
          </w:r>
          <w:r w:rsidR="0078724B">
            <w:rPr>
              <w:rFonts w:ascii="Verdana" w:hAnsi="Verdana" w:cs="Arial"/>
              <w:color w:val="0D0D0D" w:themeColor="text1" w:themeTint="F2"/>
            </w:rPr>
            <w:t>0</w:t>
          </w:r>
          <w:r w:rsidR="00834D29">
            <w:rPr>
              <w:rFonts w:ascii="Verdana" w:hAnsi="Verdana" w:cs="Arial"/>
              <w:color w:val="0D0D0D" w:themeColor="text1" w:themeTint="F2"/>
            </w:rPr>
            <w:t>2</w:t>
          </w:r>
        </w:p>
      </w:tc>
    </w:tr>
    <w:tr w:rsidR="0078724B" w:rsidRPr="0095683B" w14:paraId="7E2F1D27" w14:textId="77777777" w:rsidTr="00AB6237">
      <w:tblPrEx>
        <w:tblCellMar>
          <w:left w:w="108" w:type="dxa"/>
          <w:right w:w="108" w:type="dxa"/>
        </w:tblCellMar>
      </w:tblPrEx>
      <w:trPr>
        <w:trHeight w:val="565"/>
        <w:jc w:val="center"/>
      </w:trPr>
      <w:tc>
        <w:tcPr>
          <w:tcW w:w="2122" w:type="dxa"/>
          <w:vMerge/>
        </w:tcPr>
        <w:p w14:paraId="0E4B676E" w14:textId="77777777" w:rsidR="0078724B" w:rsidRPr="0095683B" w:rsidRDefault="0078724B" w:rsidP="000E24C3">
          <w:pPr>
            <w:pStyle w:val="Encabezado"/>
            <w:rPr>
              <w:rFonts w:ascii="Verdana" w:hAnsi="Verdana" w:cs="Arial"/>
            </w:rPr>
          </w:pPr>
        </w:p>
      </w:tc>
      <w:tc>
        <w:tcPr>
          <w:tcW w:w="6176" w:type="dxa"/>
          <w:vMerge/>
        </w:tcPr>
        <w:p w14:paraId="7DCBAC1E" w14:textId="77777777" w:rsidR="0078724B" w:rsidRPr="0095683B" w:rsidRDefault="0078724B" w:rsidP="000E24C3">
          <w:pPr>
            <w:pStyle w:val="Encabezado"/>
            <w:rPr>
              <w:rFonts w:ascii="Verdana" w:hAnsi="Verdana" w:cs="Arial"/>
              <w:b/>
            </w:rPr>
          </w:pPr>
        </w:p>
      </w:tc>
      <w:tc>
        <w:tcPr>
          <w:tcW w:w="1824" w:type="dxa"/>
          <w:vAlign w:val="center"/>
        </w:tcPr>
        <w:p w14:paraId="0996EDD8" w14:textId="0190B92B" w:rsidR="0078724B" w:rsidRPr="0095683B" w:rsidRDefault="0078724B" w:rsidP="001C39B5">
          <w:pPr>
            <w:pStyle w:val="Encabezado"/>
            <w:jc w:val="center"/>
            <w:rPr>
              <w:rFonts w:ascii="Verdana" w:hAnsi="Verdana" w:cs="Arial"/>
              <w:color w:val="0D0D0D" w:themeColor="text1" w:themeTint="F2"/>
            </w:rPr>
          </w:pPr>
          <w:r>
            <w:rPr>
              <w:rFonts w:ascii="Verdana" w:hAnsi="Verdana" w:cs="Arial"/>
              <w:b/>
              <w:color w:val="0D0D0D" w:themeColor="text1" w:themeTint="F2"/>
            </w:rPr>
            <w:t>Versión</w:t>
          </w:r>
          <w:r w:rsidRPr="0095683B">
            <w:rPr>
              <w:rFonts w:ascii="Verdana" w:hAnsi="Verdana" w:cs="Arial"/>
              <w:b/>
              <w:color w:val="0D0D0D" w:themeColor="text1" w:themeTint="F2"/>
            </w:rPr>
            <w:t xml:space="preserve">: </w:t>
          </w:r>
          <w:r w:rsidR="00F53D14">
            <w:rPr>
              <w:rFonts w:ascii="Verdana" w:hAnsi="Verdana" w:cs="Arial"/>
              <w:color w:val="0D0D0D" w:themeColor="text1" w:themeTint="F2"/>
            </w:rPr>
            <w:t>1</w:t>
          </w:r>
          <w:r w:rsidR="001C39B5">
            <w:rPr>
              <w:rFonts w:ascii="Verdana" w:hAnsi="Verdana" w:cs="Arial"/>
              <w:color w:val="0D0D0D" w:themeColor="text1" w:themeTint="F2"/>
            </w:rPr>
            <w:t>.</w:t>
          </w:r>
          <w:r w:rsidR="006C416E">
            <w:rPr>
              <w:rFonts w:ascii="Verdana" w:hAnsi="Verdana" w:cs="Arial"/>
              <w:color w:val="0D0D0D" w:themeColor="text1" w:themeTint="F2"/>
            </w:rPr>
            <w:t>08</w:t>
          </w:r>
          <w:r w:rsidR="00F94035">
            <w:rPr>
              <w:rFonts w:ascii="Verdana" w:hAnsi="Verdana" w:cs="Arial"/>
              <w:color w:val="0D0D0D" w:themeColor="text1" w:themeTint="F2"/>
            </w:rPr>
            <w:t>.2</w:t>
          </w:r>
          <w:r w:rsidR="006C416E">
            <w:rPr>
              <w:rFonts w:ascii="Verdana" w:hAnsi="Verdana" w:cs="Arial"/>
              <w:color w:val="0D0D0D" w:themeColor="text1" w:themeTint="F2"/>
            </w:rPr>
            <w:t>2</w:t>
          </w:r>
        </w:p>
      </w:tc>
    </w:tr>
  </w:tbl>
  <w:p w14:paraId="707E6F61" w14:textId="77777777" w:rsidR="0078724B" w:rsidRPr="0095683B" w:rsidRDefault="0078724B">
    <w:pPr>
      <w:pStyle w:val="Encabezado"/>
      <w:rPr>
        <w:rFonts w:ascii="Verdana" w:hAnsi="Verdan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7643"/>
    <w:multiLevelType w:val="multilevel"/>
    <w:tmpl w:val="D6BC9544"/>
    <w:lvl w:ilvl="0">
      <w:start w:val="1"/>
      <w:numFmt w:val="bullet"/>
      <w:lvlText w:val=""/>
      <w:lvlJc w:val="left"/>
      <w:pPr>
        <w:ind w:left="432" w:hanging="432"/>
      </w:pPr>
      <w:rPr>
        <w:rFonts w:ascii="Wingdings" w:hAnsi="Wingding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4"/>
      <w:numFmt w:val="decimal"/>
      <w:lvlText w:val="%1.%2"/>
      <w:lvlJc w:val="left"/>
      <w:pPr>
        <w:ind w:left="576"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698" w:hanging="720"/>
      </w:pPr>
      <w:rPr>
        <w:rFonts w:hint="default"/>
        <w:b/>
      </w:rPr>
    </w:lvl>
    <w:lvl w:ilvl="3">
      <w:start w:val="1"/>
      <w:numFmt w:val="decimal"/>
      <w:lvlText w:val="%1.%2.%3.%4"/>
      <w:lvlJc w:val="left"/>
      <w:pPr>
        <w:ind w:left="439"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410" w:hanging="1008"/>
      </w:pPr>
      <w:rPr>
        <w:rFonts w:hint="default"/>
      </w:rPr>
    </w:lvl>
    <w:lvl w:ilvl="5">
      <w:start w:val="1"/>
      <w:numFmt w:val="decimal"/>
      <w:pStyle w:val="Ttulo6"/>
      <w:lvlText w:val="%1.%2.%3.%4.%5.%6"/>
      <w:lvlJc w:val="left"/>
      <w:pPr>
        <w:ind w:left="-266" w:hanging="1152"/>
      </w:pPr>
      <w:rPr>
        <w:rFonts w:hint="default"/>
      </w:rPr>
    </w:lvl>
    <w:lvl w:ilvl="6">
      <w:start w:val="1"/>
      <w:numFmt w:val="decimal"/>
      <w:pStyle w:val="Ttulo7"/>
      <w:lvlText w:val="%1.%2.%3.%4.%5.%6.%7"/>
      <w:lvlJc w:val="left"/>
      <w:pPr>
        <w:ind w:left="-122" w:hanging="1296"/>
      </w:pPr>
      <w:rPr>
        <w:rFonts w:hint="default"/>
      </w:rPr>
    </w:lvl>
    <w:lvl w:ilvl="7">
      <w:start w:val="1"/>
      <w:numFmt w:val="decimal"/>
      <w:pStyle w:val="Ttulo8"/>
      <w:lvlText w:val="%1.%2.%3.%4.%5.%6.%7.%8"/>
      <w:lvlJc w:val="left"/>
      <w:pPr>
        <w:ind w:left="22" w:hanging="1440"/>
      </w:pPr>
      <w:rPr>
        <w:rFonts w:hint="default"/>
      </w:rPr>
    </w:lvl>
    <w:lvl w:ilvl="8">
      <w:start w:val="1"/>
      <w:numFmt w:val="decimal"/>
      <w:pStyle w:val="Ttulo9"/>
      <w:lvlText w:val="%1.%2.%3.%4.%5.%6.%7.%8.%9"/>
      <w:lvlJc w:val="left"/>
      <w:pPr>
        <w:ind w:left="166" w:hanging="1584"/>
      </w:pPr>
      <w:rPr>
        <w:rFonts w:hint="default"/>
      </w:rPr>
    </w:lvl>
  </w:abstractNum>
  <w:abstractNum w:abstractNumId="1" w15:restartNumberingAfterBreak="0">
    <w:nsid w:val="073C34C1"/>
    <w:multiLevelType w:val="hybridMultilevel"/>
    <w:tmpl w:val="41F0F56C"/>
    <w:lvl w:ilvl="0" w:tplc="1E52BB76">
      <w:start w:val="1"/>
      <w:numFmt w:val="lowerLetter"/>
      <w:lvlText w:val="%1)"/>
      <w:lvlJc w:val="left"/>
      <w:pPr>
        <w:ind w:left="2400" w:hanging="360"/>
      </w:pPr>
      <w:rPr>
        <w:rFonts w:hint="default"/>
      </w:rPr>
    </w:lvl>
    <w:lvl w:ilvl="1" w:tplc="0C0A0019" w:tentative="1">
      <w:start w:val="1"/>
      <w:numFmt w:val="lowerLetter"/>
      <w:lvlText w:val="%2."/>
      <w:lvlJc w:val="left"/>
      <w:pPr>
        <w:ind w:left="3120" w:hanging="360"/>
      </w:pPr>
    </w:lvl>
    <w:lvl w:ilvl="2" w:tplc="0C0A001B" w:tentative="1">
      <w:start w:val="1"/>
      <w:numFmt w:val="lowerRoman"/>
      <w:lvlText w:val="%3."/>
      <w:lvlJc w:val="right"/>
      <w:pPr>
        <w:ind w:left="3840" w:hanging="180"/>
      </w:pPr>
    </w:lvl>
    <w:lvl w:ilvl="3" w:tplc="0C0A000F" w:tentative="1">
      <w:start w:val="1"/>
      <w:numFmt w:val="decimal"/>
      <w:lvlText w:val="%4."/>
      <w:lvlJc w:val="left"/>
      <w:pPr>
        <w:ind w:left="4560" w:hanging="360"/>
      </w:pPr>
    </w:lvl>
    <w:lvl w:ilvl="4" w:tplc="0C0A0019" w:tentative="1">
      <w:start w:val="1"/>
      <w:numFmt w:val="lowerLetter"/>
      <w:lvlText w:val="%5."/>
      <w:lvlJc w:val="left"/>
      <w:pPr>
        <w:ind w:left="5280" w:hanging="360"/>
      </w:pPr>
    </w:lvl>
    <w:lvl w:ilvl="5" w:tplc="0C0A001B" w:tentative="1">
      <w:start w:val="1"/>
      <w:numFmt w:val="lowerRoman"/>
      <w:lvlText w:val="%6."/>
      <w:lvlJc w:val="right"/>
      <w:pPr>
        <w:ind w:left="6000" w:hanging="180"/>
      </w:pPr>
    </w:lvl>
    <w:lvl w:ilvl="6" w:tplc="0C0A000F" w:tentative="1">
      <w:start w:val="1"/>
      <w:numFmt w:val="decimal"/>
      <w:lvlText w:val="%7."/>
      <w:lvlJc w:val="left"/>
      <w:pPr>
        <w:ind w:left="6720" w:hanging="360"/>
      </w:pPr>
    </w:lvl>
    <w:lvl w:ilvl="7" w:tplc="0C0A0019" w:tentative="1">
      <w:start w:val="1"/>
      <w:numFmt w:val="lowerLetter"/>
      <w:lvlText w:val="%8."/>
      <w:lvlJc w:val="left"/>
      <w:pPr>
        <w:ind w:left="7440" w:hanging="360"/>
      </w:pPr>
    </w:lvl>
    <w:lvl w:ilvl="8" w:tplc="0C0A001B" w:tentative="1">
      <w:start w:val="1"/>
      <w:numFmt w:val="lowerRoman"/>
      <w:lvlText w:val="%9."/>
      <w:lvlJc w:val="right"/>
      <w:pPr>
        <w:ind w:left="8160" w:hanging="180"/>
      </w:pPr>
    </w:lvl>
  </w:abstractNum>
  <w:abstractNum w:abstractNumId="2" w15:restartNumberingAfterBreak="0">
    <w:nsid w:val="080D1007"/>
    <w:multiLevelType w:val="multilevel"/>
    <w:tmpl w:val="399A4016"/>
    <w:lvl w:ilvl="0">
      <w:start w:val="1"/>
      <w:numFmt w:val="decimal"/>
      <w:lvlText w:val="%1."/>
      <w:lvlJc w:val="left"/>
      <w:pPr>
        <w:ind w:left="360" w:hanging="360"/>
      </w:pPr>
      <w:rPr>
        <w:rFonts w:ascii="Calibri" w:hAnsi="Calibri" w:cs="Calibri" w:hint="default"/>
        <w:sz w:val="22"/>
        <w:szCs w:val="22"/>
      </w:rPr>
    </w:lvl>
    <w:lvl w:ilvl="1">
      <w:start w:val="1"/>
      <w:numFmt w:val="decimal"/>
      <w:isLgl/>
      <w:lvlText w:val="%1.%2."/>
      <w:lvlJc w:val="left"/>
      <w:pPr>
        <w:ind w:left="360" w:hanging="360"/>
      </w:pPr>
      <w:rPr>
        <w:rFonts w:hint="default"/>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927502E"/>
    <w:multiLevelType w:val="hybridMultilevel"/>
    <w:tmpl w:val="88CC6594"/>
    <w:lvl w:ilvl="0" w:tplc="6044781C">
      <w:start w:val="1"/>
      <w:numFmt w:val="bullet"/>
      <w:lvlText w:val=""/>
      <w:lvlJc w:val="left"/>
      <w:pPr>
        <w:ind w:left="720" w:hanging="360"/>
      </w:pPr>
      <w:rPr>
        <w:rFonts w:ascii="Symbol" w:hAnsi="Symbol" w:hint="default"/>
        <w:color w:val="000000" w:themeColor="tex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970681"/>
    <w:multiLevelType w:val="multilevel"/>
    <w:tmpl w:val="C590A996"/>
    <w:styleLink w:val="Estilo2"/>
    <w:lvl w:ilvl="0">
      <w:start w:val="1"/>
      <w:numFmt w:val="upperRoman"/>
      <w:lvlText w:val="Capítulo %1:"/>
      <w:lvlJc w:val="left"/>
      <w:pPr>
        <w:ind w:left="4827" w:hanging="432"/>
      </w:pPr>
      <w:rPr>
        <w:rFonts w:hint="default"/>
        <w:b/>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F401878"/>
    <w:multiLevelType w:val="hybridMultilevel"/>
    <w:tmpl w:val="3E6C2F02"/>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2E1B04BB"/>
    <w:multiLevelType w:val="multilevel"/>
    <w:tmpl w:val="600ABEF2"/>
    <w:lvl w:ilvl="0">
      <w:start w:val="4"/>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2F6750E0"/>
    <w:multiLevelType w:val="hybridMultilevel"/>
    <w:tmpl w:val="66E4CCFC"/>
    <w:lvl w:ilvl="0" w:tplc="22068874">
      <w:start w:val="1"/>
      <w:numFmt w:val="decimal"/>
      <w:lvlText w:val="%1."/>
      <w:lvlJc w:val="left"/>
      <w:pPr>
        <w:tabs>
          <w:tab w:val="num" w:pos="360"/>
        </w:tabs>
        <w:ind w:left="360" w:hanging="360"/>
      </w:pPr>
    </w:lvl>
    <w:lvl w:ilvl="1" w:tplc="5E7ACEE0">
      <w:start w:val="1"/>
      <w:numFmt w:val="bullet"/>
      <w:pStyle w:val="Vieta"/>
      <w:lvlText w:val=""/>
      <w:lvlJc w:val="left"/>
      <w:pPr>
        <w:tabs>
          <w:tab w:val="num" w:pos="1080"/>
        </w:tabs>
        <w:ind w:left="1080" w:hanging="360"/>
      </w:pPr>
      <w:rPr>
        <w:rFonts w:ascii="Symbol" w:hAnsi="Symbol" w:hint="default"/>
      </w:rPr>
    </w:lvl>
    <w:lvl w:ilvl="2" w:tplc="0C0A000D">
      <w:start w:val="1"/>
      <w:numFmt w:val="bullet"/>
      <w:lvlText w:val=""/>
      <w:lvlJc w:val="left"/>
      <w:pPr>
        <w:tabs>
          <w:tab w:val="num" w:pos="1980"/>
        </w:tabs>
        <w:ind w:left="1980" w:hanging="360"/>
      </w:pPr>
      <w:rPr>
        <w:rFonts w:ascii="Wingdings" w:hAnsi="Wingdings" w:hint="default"/>
      </w:r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8" w15:restartNumberingAfterBreak="0">
    <w:nsid w:val="36202F43"/>
    <w:multiLevelType w:val="hybridMultilevel"/>
    <w:tmpl w:val="C5D65EB0"/>
    <w:lvl w:ilvl="0" w:tplc="400A0017">
      <w:start w:val="1"/>
      <w:numFmt w:val="lowerLetter"/>
      <w:lvlText w:val="%1)"/>
      <w:lvlJc w:val="left"/>
      <w:pPr>
        <w:ind w:left="720" w:hanging="360"/>
      </w:pPr>
      <w:rPr>
        <w:rFonts w:hint="default"/>
      </w:rPr>
    </w:lvl>
    <w:lvl w:ilvl="1" w:tplc="400A0001">
      <w:start w:val="1"/>
      <w:numFmt w:val="bullet"/>
      <w:lvlText w:val=""/>
      <w:lvlJc w:val="left"/>
      <w:pPr>
        <w:ind w:left="1440" w:hanging="360"/>
      </w:pPr>
      <w:rPr>
        <w:rFonts w:ascii="Symbol" w:hAnsi="Symbol"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3D0C2D94"/>
    <w:multiLevelType w:val="hybridMultilevel"/>
    <w:tmpl w:val="FCAA8A92"/>
    <w:lvl w:ilvl="0" w:tplc="9D06825C">
      <w:start w:val="1"/>
      <w:numFmt w:val="decimal"/>
      <w:lvlText w:val="%1)"/>
      <w:lvlJc w:val="left"/>
      <w:pPr>
        <w:ind w:left="1353" w:hanging="360"/>
      </w:pPr>
      <w:rPr>
        <w:rFonts w:asciiTheme="minorHAnsi" w:hAnsiTheme="minorHAnsi" w:hint="default"/>
        <w:b/>
        <w:i w:val="0"/>
        <w:sz w:val="24"/>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 w15:restartNumberingAfterBreak="0">
    <w:nsid w:val="3F392331"/>
    <w:multiLevelType w:val="hybridMultilevel"/>
    <w:tmpl w:val="883CE1EA"/>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3F5841F7"/>
    <w:multiLevelType w:val="hybridMultilevel"/>
    <w:tmpl w:val="360E384A"/>
    <w:lvl w:ilvl="0" w:tplc="FAE2547A">
      <w:start w:val="1"/>
      <w:numFmt w:val="decimal"/>
      <w:lvlText w:val="%1)"/>
      <w:lvlJc w:val="left"/>
      <w:pPr>
        <w:ind w:left="1429" w:hanging="360"/>
      </w:pPr>
      <w:rPr>
        <w:b w:val="0"/>
        <w:i w:val="0"/>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2" w15:restartNumberingAfterBreak="0">
    <w:nsid w:val="3FA02C31"/>
    <w:multiLevelType w:val="multilevel"/>
    <w:tmpl w:val="1708E2B2"/>
    <w:styleLink w:val="Estilo1"/>
    <w:lvl w:ilvl="0">
      <w:start w:val="1"/>
      <w:numFmt w:val="upperRoman"/>
      <w:lvlText w:val="%1"/>
      <w:lvlJc w:val="left"/>
      <w:pPr>
        <w:ind w:left="432" w:hanging="432"/>
      </w:pPr>
      <w:rPr>
        <w:b/>
        <w:color w:val="auto"/>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AA14AD1"/>
    <w:multiLevelType w:val="hybridMultilevel"/>
    <w:tmpl w:val="FCAA8A92"/>
    <w:lvl w:ilvl="0" w:tplc="9D06825C">
      <w:start w:val="1"/>
      <w:numFmt w:val="decimal"/>
      <w:lvlText w:val="%1)"/>
      <w:lvlJc w:val="left"/>
      <w:pPr>
        <w:ind w:left="1353" w:hanging="360"/>
      </w:pPr>
      <w:rPr>
        <w:rFonts w:asciiTheme="minorHAnsi" w:hAnsiTheme="minorHAnsi" w:hint="default"/>
        <w:b/>
        <w:i w:val="0"/>
        <w:sz w:val="24"/>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4" w15:restartNumberingAfterBreak="0">
    <w:nsid w:val="4B30365C"/>
    <w:multiLevelType w:val="hybridMultilevel"/>
    <w:tmpl w:val="3B6ADB24"/>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5" w15:restartNumberingAfterBreak="0">
    <w:nsid w:val="51DF0D75"/>
    <w:multiLevelType w:val="hybridMultilevel"/>
    <w:tmpl w:val="0936C378"/>
    <w:lvl w:ilvl="0" w:tplc="95487A48">
      <w:start w:val="3"/>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94D3049"/>
    <w:multiLevelType w:val="multilevel"/>
    <w:tmpl w:val="589A8E56"/>
    <w:lvl w:ilvl="0">
      <w:start w:val="1"/>
      <w:numFmt w:val="decimal"/>
      <w:pStyle w:val="Ttu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5EDF604B"/>
    <w:multiLevelType w:val="hybridMultilevel"/>
    <w:tmpl w:val="ADEA855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2DC67BB"/>
    <w:multiLevelType w:val="hybridMultilevel"/>
    <w:tmpl w:val="7968FCF6"/>
    <w:lvl w:ilvl="0" w:tplc="0C0A0011">
      <w:start w:val="1"/>
      <w:numFmt w:val="decimal"/>
      <w:lvlText w:val="%1)"/>
      <w:lvlJc w:val="left"/>
      <w:pPr>
        <w:ind w:left="1353" w:hanging="360"/>
      </w:pPr>
      <w:rPr>
        <w:b/>
        <w:i w:val="0"/>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9" w15:restartNumberingAfterBreak="0">
    <w:nsid w:val="63CA0FE9"/>
    <w:multiLevelType w:val="hybridMultilevel"/>
    <w:tmpl w:val="6D6C5DF0"/>
    <w:lvl w:ilvl="0" w:tplc="400A000F">
      <w:start w:val="1"/>
      <w:numFmt w:val="decimal"/>
      <w:lvlText w:val="%1."/>
      <w:lvlJc w:val="left"/>
      <w:pPr>
        <w:ind w:left="720" w:hanging="360"/>
      </w:pPr>
      <w:rPr>
        <w:rFonts w:hint="default"/>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67E91B07"/>
    <w:multiLevelType w:val="hybridMultilevel"/>
    <w:tmpl w:val="C5D65EB0"/>
    <w:lvl w:ilvl="0" w:tplc="400A0017">
      <w:start w:val="1"/>
      <w:numFmt w:val="lowerLetter"/>
      <w:lvlText w:val="%1)"/>
      <w:lvlJc w:val="left"/>
      <w:pPr>
        <w:ind w:left="720" w:hanging="360"/>
      </w:pPr>
      <w:rPr>
        <w:rFonts w:hint="default"/>
      </w:rPr>
    </w:lvl>
    <w:lvl w:ilvl="1" w:tplc="400A0001">
      <w:start w:val="1"/>
      <w:numFmt w:val="bullet"/>
      <w:lvlText w:val=""/>
      <w:lvlJc w:val="left"/>
      <w:pPr>
        <w:ind w:left="1440" w:hanging="360"/>
      </w:pPr>
      <w:rPr>
        <w:rFonts w:ascii="Symbol" w:hAnsi="Symbol"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71104A28"/>
    <w:multiLevelType w:val="hybridMultilevel"/>
    <w:tmpl w:val="58787B1A"/>
    <w:lvl w:ilvl="0" w:tplc="C35E8954">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196C9A"/>
    <w:multiLevelType w:val="hybridMultilevel"/>
    <w:tmpl w:val="8EA4C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2880A28"/>
    <w:multiLevelType w:val="multilevel"/>
    <w:tmpl w:val="200CDA44"/>
    <w:name w:val="numbered list"/>
    <w:lvl w:ilvl="0">
      <w:start w:val="1"/>
      <w:numFmt w:val="lowerLetter"/>
      <w:pStyle w:val="Listaconnmeros"/>
      <w:lvlText w:val="%1)"/>
      <w:lvlJc w:val="left"/>
      <w:pPr>
        <w:tabs>
          <w:tab w:val="num" w:pos="400"/>
        </w:tabs>
        <w:ind w:left="400" w:hanging="400"/>
      </w:pPr>
    </w:lvl>
    <w:lvl w:ilvl="1">
      <w:start w:val="1"/>
      <w:numFmt w:val="decimal"/>
      <w:pStyle w:val="Listaconnmeros2"/>
      <w:lvlText w:val="%2)"/>
      <w:lvlJc w:val="left"/>
      <w:pPr>
        <w:tabs>
          <w:tab w:val="num" w:pos="1080"/>
        </w:tabs>
        <w:ind w:left="800" w:hanging="400"/>
      </w:pPr>
    </w:lvl>
    <w:lvl w:ilvl="2">
      <w:start w:val="1"/>
      <w:numFmt w:val="lowerRoman"/>
      <w:pStyle w:val="Listaconnmeros3"/>
      <w:lvlText w:val="%3)"/>
      <w:lvlJc w:val="left"/>
      <w:pPr>
        <w:tabs>
          <w:tab w:val="num" w:pos="1800"/>
        </w:tabs>
        <w:ind w:left="1200" w:hanging="400"/>
      </w:pPr>
    </w:lvl>
    <w:lvl w:ilvl="3">
      <w:start w:val="1"/>
      <w:numFmt w:val="upperRoman"/>
      <w:pStyle w:val="Listaconnmeros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4" w15:restartNumberingAfterBreak="0">
    <w:nsid w:val="74733BE9"/>
    <w:multiLevelType w:val="hybridMultilevel"/>
    <w:tmpl w:val="31085332"/>
    <w:lvl w:ilvl="0" w:tplc="400A0017">
      <w:start w:val="1"/>
      <w:numFmt w:val="lowerLetter"/>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5" w15:restartNumberingAfterBreak="0">
    <w:nsid w:val="74B75E8A"/>
    <w:multiLevelType w:val="hybridMultilevel"/>
    <w:tmpl w:val="56382E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15:restartNumberingAfterBreak="0">
    <w:nsid w:val="7FBA5FBE"/>
    <w:multiLevelType w:val="hybridMultilevel"/>
    <w:tmpl w:val="71C62B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0551346">
    <w:abstractNumId w:val="23"/>
  </w:num>
  <w:num w:numId="2" w16cid:durableId="2071297601">
    <w:abstractNumId w:val="19"/>
  </w:num>
  <w:num w:numId="3" w16cid:durableId="156768739">
    <w:abstractNumId w:val="12"/>
  </w:num>
  <w:num w:numId="4" w16cid:durableId="1157768326">
    <w:abstractNumId w:val="0"/>
  </w:num>
  <w:num w:numId="5" w16cid:durableId="2100561211">
    <w:abstractNumId w:val="4"/>
  </w:num>
  <w:num w:numId="6" w16cid:durableId="913662193">
    <w:abstractNumId w:val="7"/>
  </w:num>
  <w:num w:numId="7" w16cid:durableId="89399756">
    <w:abstractNumId w:val="5"/>
  </w:num>
  <w:num w:numId="8" w16cid:durableId="1212381383">
    <w:abstractNumId w:val="10"/>
  </w:num>
  <w:num w:numId="9" w16cid:durableId="287321192">
    <w:abstractNumId w:val="24"/>
  </w:num>
  <w:num w:numId="10" w16cid:durableId="221063659">
    <w:abstractNumId w:val="8"/>
  </w:num>
  <w:num w:numId="11" w16cid:durableId="1444494192">
    <w:abstractNumId w:val="20"/>
  </w:num>
  <w:num w:numId="12" w16cid:durableId="1320228955">
    <w:abstractNumId w:val="2"/>
  </w:num>
  <w:num w:numId="13" w16cid:durableId="509878603">
    <w:abstractNumId w:val="15"/>
  </w:num>
  <w:num w:numId="14" w16cid:durableId="1481849909">
    <w:abstractNumId w:val="21"/>
  </w:num>
  <w:num w:numId="15" w16cid:durableId="1613056119">
    <w:abstractNumId w:val="6"/>
  </w:num>
  <w:num w:numId="16" w16cid:durableId="2121297852">
    <w:abstractNumId w:val="26"/>
  </w:num>
  <w:num w:numId="17" w16cid:durableId="568926252">
    <w:abstractNumId w:val="16"/>
  </w:num>
  <w:num w:numId="18" w16cid:durableId="1353335472">
    <w:abstractNumId w:val="1"/>
  </w:num>
  <w:num w:numId="19" w16cid:durableId="916944196">
    <w:abstractNumId w:val="18"/>
  </w:num>
  <w:num w:numId="20" w16cid:durableId="2046250513">
    <w:abstractNumId w:val="17"/>
  </w:num>
  <w:num w:numId="21" w16cid:durableId="312175647">
    <w:abstractNumId w:val="13"/>
  </w:num>
  <w:num w:numId="22" w16cid:durableId="1238050286">
    <w:abstractNumId w:val="25"/>
  </w:num>
  <w:num w:numId="23" w16cid:durableId="785083703">
    <w:abstractNumId w:val="14"/>
  </w:num>
  <w:num w:numId="24" w16cid:durableId="877859750">
    <w:abstractNumId w:val="9"/>
  </w:num>
  <w:num w:numId="25" w16cid:durableId="1271744890">
    <w:abstractNumId w:val="3"/>
  </w:num>
  <w:num w:numId="26" w16cid:durableId="488904451">
    <w:abstractNumId w:val="22"/>
  </w:num>
  <w:num w:numId="27" w16cid:durableId="23331663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isplayBackgroundShape/>
  <w:activeWritingStyle w:appName="MSWord" w:lang="es-ES_tradnl" w:vendorID="64" w:dllVersion="6" w:nlCheck="1" w:checkStyle="1"/>
  <w:activeWritingStyle w:appName="MSWord" w:lang="es-ES" w:vendorID="64" w:dllVersion="6" w:nlCheck="1" w:checkStyle="1"/>
  <w:activeWritingStyle w:appName="MSWord" w:lang="es-MX" w:vendorID="64" w:dllVersion="6" w:nlCheck="1" w:checkStyle="1"/>
  <w:activeWritingStyle w:appName="MSWord" w:lang="en-US" w:vendorID="64" w:dllVersion="6" w:nlCheck="1" w:checkStyle="1"/>
  <w:activeWritingStyle w:appName="MSWord" w:lang="es-BO" w:vendorID="64" w:dllVersion="6" w:nlCheck="1" w:checkStyle="1"/>
  <w:activeWritingStyle w:appName="MSWord" w:lang="pt-BR" w:vendorID="64" w:dllVersion="6" w:nlCheck="1" w:checkStyle="0"/>
  <w:activeWritingStyle w:appName="MSWord" w:lang="es-BO" w:vendorID="64" w:dllVersion="0" w:nlCheck="1" w:checkStyle="0"/>
  <w:activeWritingStyle w:appName="MSWord" w:lang="es-ES" w:vendorID="64" w:dllVersion="0" w:nlCheck="1" w:checkStyle="0"/>
  <w:activeWritingStyle w:appName="MSWord" w:lang="es-MX"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fc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5083"/>
    <w:rsid w:val="000000C3"/>
    <w:rsid w:val="000009E8"/>
    <w:rsid w:val="0000169C"/>
    <w:rsid w:val="000050C5"/>
    <w:rsid w:val="00005668"/>
    <w:rsid w:val="000101FD"/>
    <w:rsid w:val="000103DC"/>
    <w:rsid w:val="00010AAA"/>
    <w:rsid w:val="00011530"/>
    <w:rsid w:val="00011891"/>
    <w:rsid w:val="00012C72"/>
    <w:rsid w:val="000135DC"/>
    <w:rsid w:val="000136A4"/>
    <w:rsid w:val="00013A85"/>
    <w:rsid w:val="00015149"/>
    <w:rsid w:val="00015208"/>
    <w:rsid w:val="00015964"/>
    <w:rsid w:val="000171BE"/>
    <w:rsid w:val="00017BA4"/>
    <w:rsid w:val="000205F0"/>
    <w:rsid w:val="00020B78"/>
    <w:rsid w:val="0002101F"/>
    <w:rsid w:val="00022078"/>
    <w:rsid w:val="00023ADE"/>
    <w:rsid w:val="00024196"/>
    <w:rsid w:val="00025507"/>
    <w:rsid w:val="00026208"/>
    <w:rsid w:val="00027C94"/>
    <w:rsid w:val="0003078C"/>
    <w:rsid w:val="000329D4"/>
    <w:rsid w:val="00032A08"/>
    <w:rsid w:val="00033AAC"/>
    <w:rsid w:val="00034BCE"/>
    <w:rsid w:val="00034EB3"/>
    <w:rsid w:val="00042CBD"/>
    <w:rsid w:val="000431DA"/>
    <w:rsid w:val="0004325C"/>
    <w:rsid w:val="00044E19"/>
    <w:rsid w:val="0004698C"/>
    <w:rsid w:val="00050C60"/>
    <w:rsid w:val="00050DDE"/>
    <w:rsid w:val="00054AD2"/>
    <w:rsid w:val="000573DF"/>
    <w:rsid w:val="00057EF7"/>
    <w:rsid w:val="000611D4"/>
    <w:rsid w:val="000617C9"/>
    <w:rsid w:val="00063403"/>
    <w:rsid w:val="000637FF"/>
    <w:rsid w:val="00063A43"/>
    <w:rsid w:val="00064DB3"/>
    <w:rsid w:val="0006594E"/>
    <w:rsid w:val="000663CC"/>
    <w:rsid w:val="00066B97"/>
    <w:rsid w:val="00067C46"/>
    <w:rsid w:val="0007001E"/>
    <w:rsid w:val="00070D08"/>
    <w:rsid w:val="00071E1F"/>
    <w:rsid w:val="000728B2"/>
    <w:rsid w:val="00073075"/>
    <w:rsid w:val="000741B1"/>
    <w:rsid w:val="00074C31"/>
    <w:rsid w:val="00074C71"/>
    <w:rsid w:val="000760DA"/>
    <w:rsid w:val="0007714E"/>
    <w:rsid w:val="00081E5A"/>
    <w:rsid w:val="0008208E"/>
    <w:rsid w:val="00082B1F"/>
    <w:rsid w:val="00084274"/>
    <w:rsid w:val="00084470"/>
    <w:rsid w:val="0008578A"/>
    <w:rsid w:val="00085CE2"/>
    <w:rsid w:val="000861A6"/>
    <w:rsid w:val="000866F7"/>
    <w:rsid w:val="00086B5D"/>
    <w:rsid w:val="00090C39"/>
    <w:rsid w:val="0009329A"/>
    <w:rsid w:val="000936FF"/>
    <w:rsid w:val="00093CA5"/>
    <w:rsid w:val="00094F19"/>
    <w:rsid w:val="00095266"/>
    <w:rsid w:val="00095762"/>
    <w:rsid w:val="00095F26"/>
    <w:rsid w:val="00096633"/>
    <w:rsid w:val="00097002"/>
    <w:rsid w:val="000A009D"/>
    <w:rsid w:val="000A02B7"/>
    <w:rsid w:val="000A0CFE"/>
    <w:rsid w:val="000A2A6A"/>
    <w:rsid w:val="000A45D5"/>
    <w:rsid w:val="000A51F7"/>
    <w:rsid w:val="000A5601"/>
    <w:rsid w:val="000A6499"/>
    <w:rsid w:val="000A78E8"/>
    <w:rsid w:val="000B03AA"/>
    <w:rsid w:val="000B10D9"/>
    <w:rsid w:val="000B124D"/>
    <w:rsid w:val="000B15EA"/>
    <w:rsid w:val="000B181E"/>
    <w:rsid w:val="000B2F73"/>
    <w:rsid w:val="000B31A8"/>
    <w:rsid w:val="000B6423"/>
    <w:rsid w:val="000B6AD4"/>
    <w:rsid w:val="000B74DF"/>
    <w:rsid w:val="000B7A49"/>
    <w:rsid w:val="000C02A9"/>
    <w:rsid w:val="000C08AC"/>
    <w:rsid w:val="000C091D"/>
    <w:rsid w:val="000C13BD"/>
    <w:rsid w:val="000C2E21"/>
    <w:rsid w:val="000C3850"/>
    <w:rsid w:val="000C3D64"/>
    <w:rsid w:val="000C4147"/>
    <w:rsid w:val="000C4E55"/>
    <w:rsid w:val="000C4E60"/>
    <w:rsid w:val="000C4F33"/>
    <w:rsid w:val="000C6711"/>
    <w:rsid w:val="000C6C5F"/>
    <w:rsid w:val="000D1DA9"/>
    <w:rsid w:val="000D29A0"/>
    <w:rsid w:val="000D2B17"/>
    <w:rsid w:val="000D2E2D"/>
    <w:rsid w:val="000D5CAC"/>
    <w:rsid w:val="000D726F"/>
    <w:rsid w:val="000D7991"/>
    <w:rsid w:val="000E112D"/>
    <w:rsid w:val="000E1480"/>
    <w:rsid w:val="000E228F"/>
    <w:rsid w:val="000E24C3"/>
    <w:rsid w:val="000E4514"/>
    <w:rsid w:val="000E6CBA"/>
    <w:rsid w:val="000E6F76"/>
    <w:rsid w:val="000E7553"/>
    <w:rsid w:val="000E7FD0"/>
    <w:rsid w:val="000F1034"/>
    <w:rsid w:val="000F2A16"/>
    <w:rsid w:val="000F3277"/>
    <w:rsid w:val="000F3CE5"/>
    <w:rsid w:val="000F45AE"/>
    <w:rsid w:val="000F52AE"/>
    <w:rsid w:val="000F6943"/>
    <w:rsid w:val="000F71D8"/>
    <w:rsid w:val="00100E27"/>
    <w:rsid w:val="00100F38"/>
    <w:rsid w:val="00101C82"/>
    <w:rsid w:val="00101FF0"/>
    <w:rsid w:val="00102916"/>
    <w:rsid w:val="00104489"/>
    <w:rsid w:val="00104951"/>
    <w:rsid w:val="00105775"/>
    <w:rsid w:val="001061CD"/>
    <w:rsid w:val="0010739D"/>
    <w:rsid w:val="00107B3F"/>
    <w:rsid w:val="00107E8C"/>
    <w:rsid w:val="001100FF"/>
    <w:rsid w:val="00110F28"/>
    <w:rsid w:val="00111A74"/>
    <w:rsid w:val="00112BE3"/>
    <w:rsid w:val="00112C5E"/>
    <w:rsid w:val="001139A5"/>
    <w:rsid w:val="0011416F"/>
    <w:rsid w:val="001147DA"/>
    <w:rsid w:val="0011679F"/>
    <w:rsid w:val="00117839"/>
    <w:rsid w:val="001208B9"/>
    <w:rsid w:val="0012096E"/>
    <w:rsid w:val="001218F6"/>
    <w:rsid w:val="00123C42"/>
    <w:rsid w:val="00124285"/>
    <w:rsid w:val="00124DF7"/>
    <w:rsid w:val="00124E13"/>
    <w:rsid w:val="001265A8"/>
    <w:rsid w:val="00127346"/>
    <w:rsid w:val="001279F2"/>
    <w:rsid w:val="00131708"/>
    <w:rsid w:val="00133243"/>
    <w:rsid w:val="001336EC"/>
    <w:rsid w:val="001359CC"/>
    <w:rsid w:val="001359D0"/>
    <w:rsid w:val="00135ED8"/>
    <w:rsid w:val="001360C7"/>
    <w:rsid w:val="00136DA9"/>
    <w:rsid w:val="001370C0"/>
    <w:rsid w:val="00137107"/>
    <w:rsid w:val="00137ED9"/>
    <w:rsid w:val="001407B0"/>
    <w:rsid w:val="00141D2B"/>
    <w:rsid w:val="00143FFF"/>
    <w:rsid w:val="00145476"/>
    <w:rsid w:val="00145530"/>
    <w:rsid w:val="00146BC5"/>
    <w:rsid w:val="00151CDE"/>
    <w:rsid w:val="001552D5"/>
    <w:rsid w:val="00155633"/>
    <w:rsid w:val="00155BE2"/>
    <w:rsid w:val="00156BC8"/>
    <w:rsid w:val="00157705"/>
    <w:rsid w:val="0016025F"/>
    <w:rsid w:val="00161CC6"/>
    <w:rsid w:val="00162213"/>
    <w:rsid w:val="0016232D"/>
    <w:rsid w:val="00162D9C"/>
    <w:rsid w:val="00164664"/>
    <w:rsid w:val="001646A2"/>
    <w:rsid w:val="001649AA"/>
    <w:rsid w:val="00166281"/>
    <w:rsid w:val="00166520"/>
    <w:rsid w:val="00166CE8"/>
    <w:rsid w:val="0017036B"/>
    <w:rsid w:val="0017044E"/>
    <w:rsid w:val="001708E9"/>
    <w:rsid w:val="001710D7"/>
    <w:rsid w:val="00172172"/>
    <w:rsid w:val="001726E5"/>
    <w:rsid w:val="00172C4A"/>
    <w:rsid w:val="0017304B"/>
    <w:rsid w:val="00174198"/>
    <w:rsid w:val="0017462E"/>
    <w:rsid w:val="00177E8F"/>
    <w:rsid w:val="00180A6A"/>
    <w:rsid w:val="00181F74"/>
    <w:rsid w:val="00182181"/>
    <w:rsid w:val="001826B1"/>
    <w:rsid w:val="00182B57"/>
    <w:rsid w:val="00183DDD"/>
    <w:rsid w:val="0018448E"/>
    <w:rsid w:val="00187ED7"/>
    <w:rsid w:val="00191559"/>
    <w:rsid w:val="00191655"/>
    <w:rsid w:val="001932AD"/>
    <w:rsid w:val="00194D5C"/>
    <w:rsid w:val="001966D6"/>
    <w:rsid w:val="001967BD"/>
    <w:rsid w:val="0019776C"/>
    <w:rsid w:val="001A0ADE"/>
    <w:rsid w:val="001A1730"/>
    <w:rsid w:val="001A17C5"/>
    <w:rsid w:val="001A1D3D"/>
    <w:rsid w:val="001A1F6E"/>
    <w:rsid w:val="001A2D84"/>
    <w:rsid w:val="001A30F0"/>
    <w:rsid w:val="001A4044"/>
    <w:rsid w:val="001A4114"/>
    <w:rsid w:val="001A41DF"/>
    <w:rsid w:val="001A4F87"/>
    <w:rsid w:val="001A55AC"/>
    <w:rsid w:val="001A636D"/>
    <w:rsid w:val="001B03C8"/>
    <w:rsid w:val="001B1783"/>
    <w:rsid w:val="001B1845"/>
    <w:rsid w:val="001B19EC"/>
    <w:rsid w:val="001B2407"/>
    <w:rsid w:val="001B2C3A"/>
    <w:rsid w:val="001B3746"/>
    <w:rsid w:val="001B495D"/>
    <w:rsid w:val="001B658B"/>
    <w:rsid w:val="001B68FA"/>
    <w:rsid w:val="001C07E8"/>
    <w:rsid w:val="001C0B5A"/>
    <w:rsid w:val="001C1754"/>
    <w:rsid w:val="001C1916"/>
    <w:rsid w:val="001C277E"/>
    <w:rsid w:val="001C3542"/>
    <w:rsid w:val="001C39B5"/>
    <w:rsid w:val="001C615A"/>
    <w:rsid w:val="001C6697"/>
    <w:rsid w:val="001C6CC8"/>
    <w:rsid w:val="001C7B56"/>
    <w:rsid w:val="001D03F1"/>
    <w:rsid w:val="001D0452"/>
    <w:rsid w:val="001D0E34"/>
    <w:rsid w:val="001D0EED"/>
    <w:rsid w:val="001D149D"/>
    <w:rsid w:val="001D4F75"/>
    <w:rsid w:val="001D5342"/>
    <w:rsid w:val="001D6F05"/>
    <w:rsid w:val="001D77D4"/>
    <w:rsid w:val="001E1303"/>
    <w:rsid w:val="001E1E21"/>
    <w:rsid w:val="001E3A32"/>
    <w:rsid w:val="001E3F56"/>
    <w:rsid w:val="001E4016"/>
    <w:rsid w:val="001E43F2"/>
    <w:rsid w:val="001E5319"/>
    <w:rsid w:val="001E578A"/>
    <w:rsid w:val="001E68E8"/>
    <w:rsid w:val="001E78AB"/>
    <w:rsid w:val="001F082E"/>
    <w:rsid w:val="001F0CC7"/>
    <w:rsid w:val="001F1C64"/>
    <w:rsid w:val="001F2108"/>
    <w:rsid w:val="001F55C9"/>
    <w:rsid w:val="001F688C"/>
    <w:rsid w:val="0020019C"/>
    <w:rsid w:val="002010C1"/>
    <w:rsid w:val="00201B38"/>
    <w:rsid w:val="00202C6D"/>
    <w:rsid w:val="00205284"/>
    <w:rsid w:val="00205A9F"/>
    <w:rsid w:val="002072A3"/>
    <w:rsid w:val="00211714"/>
    <w:rsid w:val="002119D6"/>
    <w:rsid w:val="00211C01"/>
    <w:rsid w:val="00212330"/>
    <w:rsid w:val="00213924"/>
    <w:rsid w:val="00213BFC"/>
    <w:rsid w:val="00214534"/>
    <w:rsid w:val="00215BD4"/>
    <w:rsid w:val="00222201"/>
    <w:rsid w:val="00222CDE"/>
    <w:rsid w:val="0022376B"/>
    <w:rsid w:val="00225691"/>
    <w:rsid w:val="002256F2"/>
    <w:rsid w:val="0022612C"/>
    <w:rsid w:val="00226A67"/>
    <w:rsid w:val="00227FDE"/>
    <w:rsid w:val="0023036D"/>
    <w:rsid w:val="002306B4"/>
    <w:rsid w:val="002316F6"/>
    <w:rsid w:val="00231F5A"/>
    <w:rsid w:val="00233211"/>
    <w:rsid w:val="002332F0"/>
    <w:rsid w:val="002342B4"/>
    <w:rsid w:val="00235390"/>
    <w:rsid w:val="00236014"/>
    <w:rsid w:val="00237DF6"/>
    <w:rsid w:val="0024128B"/>
    <w:rsid w:val="00241EB2"/>
    <w:rsid w:val="0024245C"/>
    <w:rsid w:val="00242A18"/>
    <w:rsid w:val="00242EE6"/>
    <w:rsid w:val="00245320"/>
    <w:rsid w:val="00245422"/>
    <w:rsid w:val="002466F5"/>
    <w:rsid w:val="00246C09"/>
    <w:rsid w:val="00247ED6"/>
    <w:rsid w:val="00250074"/>
    <w:rsid w:val="00250933"/>
    <w:rsid w:val="00251658"/>
    <w:rsid w:val="00252BDD"/>
    <w:rsid w:val="002531FD"/>
    <w:rsid w:val="00254742"/>
    <w:rsid w:val="00256239"/>
    <w:rsid w:val="00256762"/>
    <w:rsid w:val="00257080"/>
    <w:rsid w:val="00257385"/>
    <w:rsid w:val="002615D7"/>
    <w:rsid w:val="00262065"/>
    <w:rsid w:val="00264184"/>
    <w:rsid w:val="00264BB7"/>
    <w:rsid w:val="00264E01"/>
    <w:rsid w:val="00266542"/>
    <w:rsid w:val="00266ED3"/>
    <w:rsid w:val="00267916"/>
    <w:rsid w:val="00270C45"/>
    <w:rsid w:val="0027153A"/>
    <w:rsid w:val="002721E7"/>
    <w:rsid w:val="00272F38"/>
    <w:rsid w:val="002736C5"/>
    <w:rsid w:val="00273BF7"/>
    <w:rsid w:val="00273D82"/>
    <w:rsid w:val="00275E29"/>
    <w:rsid w:val="00276821"/>
    <w:rsid w:val="00276EA1"/>
    <w:rsid w:val="00277DD7"/>
    <w:rsid w:val="0028053A"/>
    <w:rsid w:val="00280E7B"/>
    <w:rsid w:val="0028303F"/>
    <w:rsid w:val="00283889"/>
    <w:rsid w:val="0028542D"/>
    <w:rsid w:val="00285FEF"/>
    <w:rsid w:val="0029153A"/>
    <w:rsid w:val="002924C0"/>
    <w:rsid w:val="002954FA"/>
    <w:rsid w:val="00296567"/>
    <w:rsid w:val="002A2115"/>
    <w:rsid w:val="002A2FCD"/>
    <w:rsid w:val="002A357E"/>
    <w:rsid w:val="002A3F47"/>
    <w:rsid w:val="002A74EC"/>
    <w:rsid w:val="002A75D8"/>
    <w:rsid w:val="002A76EC"/>
    <w:rsid w:val="002B0B45"/>
    <w:rsid w:val="002B2118"/>
    <w:rsid w:val="002B24A4"/>
    <w:rsid w:val="002B2617"/>
    <w:rsid w:val="002B2F6D"/>
    <w:rsid w:val="002B3777"/>
    <w:rsid w:val="002B380D"/>
    <w:rsid w:val="002B42DA"/>
    <w:rsid w:val="002B47E9"/>
    <w:rsid w:val="002B4B7D"/>
    <w:rsid w:val="002B5083"/>
    <w:rsid w:val="002B53C7"/>
    <w:rsid w:val="002B5ACA"/>
    <w:rsid w:val="002B677C"/>
    <w:rsid w:val="002B6969"/>
    <w:rsid w:val="002B6FDA"/>
    <w:rsid w:val="002B7C4D"/>
    <w:rsid w:val="002B7D43"/>
    <w:rsid w:val="002C09D1"/>
    <w:rsid w:val="002C0ADB"/>
    <w:rsid w:val="002C0B43"/>
    <w:rsid w:val="002C12E9"/>
    <w:rsid w:val="002C43B2"/>
    <w:rsid w:val="002C4D85"/>
    <w:rsid w:val="002C5A77"/>
    <w:rsid w:val="002C5F8F"/>
    <w:rsid w:val="002C667F"/>
    <w:rsid w:val="002C6DB9"/>
    <w:rsid w:val="002D005A"/>
    <w:rsid w:val="002D0882"/>
    <w:rsid w:val="002D10F3"/>
    <w:rsid w:val="002D1417"/>
    <w:rsid w:val="002D1742"/>
    <w:rsid w:val="002D1C90"/>
    <w:rsid w:val="002D1E0A"/>
    <w:rsid w:val="002D1E95"/>
    <w:rsid w:val="002D27ED"/>
    <w:rsid w:val="002D772E"/>
    <w:rsid w:val="002E0A9C"/>
    <w:rsid w:val="002E123F"/>
    <w:rsid w:val="002E2722"/>
    <w:rsid w:val="002E2E09"/>
    <w:rsid w:val="002E5DA8"/>
    <w:rsid w:val="002F1F4B"/>
    <w:rsid w:val="002F29AC"/>
    <w:rsid w:val="002F2C2B"/>
    <w:rsid w:val="002F33AF"/>
    <w:rsid w:val="002F3DAD"/>
    <w:rsid w:val="002F543F"/>
    <w:rsid w:val="002F58DC"/>
    <w:rsid w:val="002F7464"/>
    <w:rsid w:val="002F7C29"/>
    <w:rsid w:val="003000F9"/>
    <w:rsid w:val="00300533"/>
    <w:rsid w:val="00300845"/>
    <w:rsid w:val="00300D35"/>
    <w:rsid w:val="00301CBF"/>
    <w:rsid w:val="00302058"/>
    <w:rsid w:val="00302C95"/>
    <w:rsid w:val="00303388"/>
    <w:rsid w:val="00303FCA"/>
    <w:rsid w:val="0030535F"/>
    <w:rsid w:val="00306053"/>
    <w:rsid w:val="00306CC0"/>
    <w:rsid w:val="00307B0A"/>
    <w:rsid w:val="00311000"/>
    <w:rsid w:val="0031135E"/>
    <w:rsid w:val="003116EA"/>
    <w:rsid w:val="003126FC"/>
    <w:rsid w:val="00313200"/>
    <w:rsid w:val="00314C2C"/>
    <w:rsid w:val="00314D55"/>
    <w:rsid w:val="00316248"/>
    <w:rsid w:val="00316C5E"/>
    <w:rsid w:val="00316D80"/>
    <w:rsid w:val="003205CE"/>
    <w:rsid w:val="00320815"/>
    <w:rsid w:val="00320AA1"/>
    <w:rsid w:val="00321595"/>
    <w:rsid w:val="00321BE6"/>
    <w:rsid w:val="00321CEB"/>
    <w:rsid w:val="003248B2"/>
    <w:rsid w:val="00324950"/>
    <w:rsid w:val="00324EE2"/>
    <w:rsid w:val="00327CB0"/>
    <w:rsid w:val="00334DD2"/>
    <w:rsid w:val="00336370"/>
    <w:rsid w:val="00336A28"/>
    <w:rsid w:val="00336B3D"/>
    <w:rsid w:val="00340569"/>
    <w:rsid w:val="00343562"/>
    <w:rsid w:val="0034405C"/>
    <w:rsid w:val="003446D7"/>
    <w:rsid w:val="003446E4"/>
    <w:rsid w:val="003452BA"/>
    <w:rsid w:val="00347CF0"/>
    <w:rsid w:val="00350EA6"/>
    <w:rsid w:val="00351582"/>
    <w:rsid w:val="0035187F"/>
    <w:rsid w:val="00352123"/>
    <w:rsid w:val="00355912"/>
    <w:rsid w:val="00355942"/>
    <w:rsid w:val="00355F21"/>
    <w:rsid w:val="00356E0A"/>
    <w:rsid w:val="00357812"/>
    <w:rsid w:val="00357A96"/>
    <w:rsid w:val="00357E49"/>
    <w:rsid w:val="0036090D"/>
    <w:rsid w:val="003611F8"/>
    <w:rsid w:val="00362530"/>
    <w:rsid w:val="00363098"/>
    <w:rsid w:val="003635D9"/>
    <w:rsid w:val="00363DC6"/>
    <w:rsid w:val="00364786"/>
    <w:rsid w:val="00364C21"/>
    <w:rsid w:val="00364F57"/>
    <w:rsid w:val="003654C6"/>
    <w:rsid w:val="00367E9F"/>
    <w:rsid w:val="003700B9"/>
    <w:rsid w:val="003747C0"/>
    <w:rsid w:val="00375A5E"/>
    <w:rsid w:val="00375BC0"/>
    <w:rsid w:val="00375E44"/>
    <w:rsid w:val="00376C41"/>
    <w:rsid w:val="00377C3D"/>
    <w:rsid w:val="00380491"/>
    <w:rsid w:val="00380690"/>
    <w:rsid w:val="00382D03"/>
    <w:rsid w:val="003834CE"/>
    <w:rsid w:val="00383AFF"/>
    <w:rsid w:val="00384130"/>
    <w:rsid w:val="0038429A"/>
    <w:rsid w:val="00384968"/>
    <w:rsid w:val="00384F70"/>
    <w:rsid w:val="0038597B"/>
    <w:rsid w:val="003869C0"/>
    <w:rsid w:val="003910A3"/>
    <w:rsid w:val="00391395"/>
    <w:rsid w:val="00392338"/>
    <w:rsid w:val="0039289E"/>
    <w:rsid w:val="0039391E"/>
    <w:rsid w:val="00393D3D"/>
    <w:rsid w:val="00394719"/>
    <w:rsid w:val="0039471A"/>
    <w:rsid w:val="003959CC"/>
    <w:rsid w:val="00397BE4"/>
    <w:rsid w:val="003A0314"/>
    <w:rsid w:val="003A0884"/>
    <w:rsid w:val="003A1A39"/>
    <w:rsid w:val="003A4F7D"/>
    <w:rsid w:val="003A56FB"/>
    <w:rsid w:val="003A62DC"/>
    <w:rsid w:val="003A6AED"/>
    <w:rsid w:val="003B0B38"/>
    <w:rsid w:val="003B0D91"/>
    <w:rsid w:val="003B13BF"/>
    <w:rsid w:val="003B195A"/>
    <w:rsid w:val="003B37ED"/>
    <w:rsid w:val="003B474D"/>
    <w:rsid w:val="003B4CE2"/>
    <w:rsid w:val="003B4EBB"/>
    <w:rsid w:val="003B572A"/>
    <w:rsid w:val="003B6745"/>
    <w:rsid w:val="003B71E0"/>
    <w:rsid w:val="003B78C0"/>
    <w:rsid w:val="003C0698"/>
    <w:rsid w:val="003C27D6"/>
    <w:rsid w:val="003C350C"/>
    <w:rsid w:val="003D0B13"/>
    <w:rsid w:val="003D234A"/>
    <w:rsid w:val="003D2B7F"/>
    <w:rsid w:val="003D3375"/>
    <w:rsid w:val="003D3A07"/>
    <w:rsid w:val="003D3B82"/>
    <w:rsid w:val="003D3CF4"/>
    <w:rsid w:val="003D4640"/>
    <w:rsid w:val="003E2254"/>
    <w:rsid w:val="003E2827"/>
    <w:rsid w:val="003E305B"/>
    <w:rsid w:val="003E32FF"/>
    <w:rsid w:val="003E3A8B"/>
    <w:rsid w:val="003E3DCE"/>
    <w:rsid w:val="003E4696"/>
    <w:rsid w:val="003E4B0C"/>
    <w:rsid w:val="003E68CA"/>
    <w:rsid w:val="003E7B23"/>
    <w:rsid w:val="003E7C3A"/>
    <w:rsid w:val="003E7D89"/>
    <w:rsid w:val="003F0387"/>
    <w:rsid w:val="003F0517"/>
    <w:rsid w:val="003F07A0"/>
    <w:rsid w:val="003F35EF"/>
    <w:rsid w:val="003F49F0"/>
    <w:rsid w:val="003F58E9"/>
    <w:rsid w:val="003F6EE3"/>
    <w:rsid w:val="003F7544"/>
    <w:rsid w:val="00401565"/>
    <w:rsid w:val="00401AB8"/>
    <w:rsid w:val="00402A4D"/>
    <w:rsid w:val="00403BFC"/>
    <w:rsid w:val="00403D1A"/>
    <w:rsid w:val="0040476C"/>
    <w:rsid w:val="004050CD"/>
    <w:rsid w:val="00405C91"/>
    <w:rsid w:val="00406C4D"/>
    <w:rsid w:val="0040735E"/>
    <w:rsid w:val="00407671"/>
    <w:rsid w:val="00411BF8"/>
    <w:rsid w:val="00411E61"/>
    <w:rsid w:val="00412C3C"/>
    <w:rsid w:val="0041338A"/>
    <w:rsid w:val="004143C9"/>
    <w:rsid w:val="0041502B"/>
    <w:rsid w:val="00415908"/>
    <w:rsid w:val="004162C9"/>
    <w:rsid w:val="004168DA"/>
    <w:rsid w:val="00416F32"/>
    <w:rsid w:val="004202B0"/>
    <w:rsid w:val="004241BB"/>
    <w:rsid w:val="00424B51"/>
    <w:rsid w:val="004254C3"/>
    <w:rsid w:val="0042557F"/>
    <w:rsid w:val="00431678"/>
    <w:rsid w:val="004322FB"/>
    <w:rsid w:val="004325D5"/>
    <w:rsid w:val="00432CA6"/>
    <w:rsid w:val="00433C41"/>
    <w:rsid w:val="00433D72"/>
    <w:rsid w:val="00433D8D"/>
    <w:rsid w:val="00434235"/>
    <w:rsid w:val="00435B51"/>
    <w:rsid w:val="00436025"/>
    <w:rsid w:val="00437145"/>
    <w:rsid w:val="004376C2"/>
    <w:rsid w:val="00437872"/>
    <w:rsid w:val="0044156F"/>
    <w:rsid w:val="00442497"/>
    <w:rsid w:val="00442BE1"/>
    <w:rsid w:val="00444503"/>
    <w:rsid w:val="0044612A"/>
    <w:rsid w:val="00446A66"/>
    <w:rsid w:val="00447008"/>
    <w:rsid w:val="00447556"/>
    <w:rsid w:val="0045023D"/>
    <w:rsid w:val="004506F5"/>
    <w:rsid w:val="00451658"/>
    <w:rsid w:val="004518E7"/>
    <w:rsid w:val="00451B75"/>
    <w:rsid w:val="0045294C"/>
    <w:rsid w:val="00453763"/>
    <w:rsid w:val="00453AB0"/>
    <w:rsid w:val="00453B58"/>
    <w:rsid w:val="004547C9"/>
    <w:rsid w:val="004548C5"/>
    <w:rsid w:val="0045492C"/>
    <w:rsid w:val="00454D15"/>
    <w:rsid w:val="00456656"/>
    <w:rsid w:val="00457009"/>
    <w:rsid w:val="0045734B"/>
    <w:rsid w:val="00457671"/>
    <w:rsid w:val="00457A15"/>
    <w:rsid w:val="00460787"/>
    <w:rsid w:val="00462731"/>
    <w:rsid w:val="00465E59"/>
    <w:rsid w:val="004663D7"/>
    <w:rsid w:val="00467E4E"/>
    <w:rsid w:val="00467EF0"/>
    <w:rsid w:val="0047018B"/>
    <w:rsid w:val="00471B67"/>
    <w:rsid w:val="00472BD2"/>
    <w:rsid w:val="00474242"/>
    <w:rsid w:val="00475D9C"/>
    <w:rsid w:val="00475F81"/>
    <w:rsid w:val="00480E42"/>
    <w:rsid w:val="004826C3"/>
    <w:rsid w:val="00483AE0"/>
    <w:rsid w:val="00484792"/>
    <w:rsid w:val="00484AF9"/>
    <w:rsid w:val="00485356"/>
    <w:rsid w:val="00485D10"/>
    <w:rsid w:val="0048684D"/>
    <w:rsid w:val="00486916"/>
    <w:rsid w:val="004869BA"/>
    <w:rsid w:val="004916CE"/>
    <w:rsid w:val="004919D4"/>
    <w:rsid w:val="00491AA1"/>
    <w:rsid w:val="004941E0"/>
    <w:rsid w:val="0049474E"/>
    <w:rsid w:val="004949AB"/>
    <w:rsid w:val="0049598B"/>
    <w:rsid w:val="004A03DD"/>
    <w:rsid w:val="004A081B"/>
    <w:rsid w:val="004A2563"/>
    <w:rsid w:val="004A2B01"/>
    <w:rsid w:val="004A2BA0"/>
    <w:rsid w:val="004A4CF1"/>
    <w:rsid w:val="004A7AD0"/>
    <w:rsid w:val="004B4DEB"/>
    <w:rsid w:val="004B5C00"/>
    <w:rsid w:val="004B6350"/>
    <w:rsid w:val="004B6725"/>
    <w:rsid w:val="004C13F2"/>
    <w:rsid w:val="004C167A"/>
    <w:rsid w:val="004C32F8"/>
    <w:rsid w:val="004C32FA"/>
    <w:rsid w:val="004C4327"/>
    <w:rsid w:val="004C5C82"/>
    <w:rsid w:val="004C6202"/>
    <w:rsid w:val="004C6393"/>
    <w:rsid w:val="004C63BA"/>
    <w:rsid w:val="004C766C"/>
    <w:rsid w:val="004C7DFD"/>
    <w:rsid w:val="004D087B"/>
    <w:rsid w:val="004D2A40"/>
    <w:rsid w:val="004D42B5"/>
    <w:rsid w:val="004D445D"/>
    <w:rsid w:val="004D5108"/>
    <w:rsid w:val="004D69C5"/>
    <w:rsid w:val="004D760F"/>
    <w:rsid w:val="004D7966"/>
    <w:rsid w:val="004D7DE2"/>
    <w:rsid w:val="004E0860"/>
    <w:rsid w:val="004E3908"/>
    <w:rsid w:val="004E3B5D"/>
    <w:rsid w:val="004E4AC5"/>
    <w:rsid w:val="004E535D"/>
    <w:rsid w:val="004F073C"/>
    <w:rsid w:val="004F0820"/>
    <w:rsid w:val="004F26D1"/>
    <w:rsid w:val="004F3862"/>
    <w:rsid w:val="004F3A79"/>
    <w:rsid w:val="004F5581"/>
    <w:rsid w:val="004F5AF0"/>
    <w:rsid w:val="004F61CA"/>
    <w:rsid w:val="004F662C"/>
    <w:rsid w:val="004F67D6"/>
    <w:rsid w:val="004F6A6D"/>
    <w:rsid w:val="004F7674"/>
    <w:rsid w:val="004F7CD6"/>
    <w:rsid w:val="0050033B"/>
    <w:rsid w:val="00501E2F"/>
    <w:rsid w:val="005030F9"/>
    <w:rsid w:val="00503180"/>
    <w:rsid w:val="00503BC9"/>
    <w:rsid w:val="00504477"/>
    <w:rsid w:val="00505748"/>
    <w:rsid w:val="00506AC7"/>
    <w:rsid w:val="00506CA8"/>
    <w:rsid w:val="005108C0"/>
    <w:rsid w:val="00510AA5"/>
    <w:rsid w:val="0051113B"/>
    <w:rsid w:val="005118F5"/>
    <w:rsid w:val="005121E5"/>
    <w:rsid w:val="00513211"/>
    <w:rsid w:val="00513F02"/>
    <w:rsid w:val="0051522C"/>
    <w:rsid w:val="005176C7"/>
    <w:rsid w:val="0051789C"/>
    <w:rsid w:val="005200BB"/>
    <w:rsid w:val="00520AD5"/>
    <w:rsid w:val="00522AA4"/>
    <w:rsid w:val="00522C2E"/>
    <w:rsid w:val="00523B3D"/>
    <w:rsid w:val="0052433E"/>
    <w:rsid w:val="005245DD"/>
    <w:rsid w:val="00525267"/>
    <w:rsid w:val="005252C8"/>
    <w:rsid w:val="005256E7"/>
    <w:rsid w:val="00527A09"/>
    <w:rsid w:val="00531363"/>
    <w:rsid w:val="005318AB"/>
    <w:rsid w:val="00531C23"/>
    <w:rsid w:val="00532167"/>
    <w:rsid w:val="00532C30"/>
    <w:rsid w:val="005337C1"/>
    <w:rsid w:val="00533C5F"/>
    <w:rsid w:val="005346A9"/>
    <w:rsid w:val="00535A2F"/>
    <w:rsid w:val="00535C9B"/>
    <w:rsid w:val="005361F1"/>
    <w:rsid w:val="00536387"/>
    <w:rsid w:val="005407D9"/>
    <w:rsid w:val="0054291A"/>
    <w:rsid w:val="005429D3"/>
    <w:rsid w:val="005440A8"/>
    <w:rsid w:val="005445AF"/>
    <w:rsid w:val="00545BBA"/>
    <w:rsid w:val="0054738C"/>
    <w:rsid w:val="0055012E"/>
    <w:rsid w:val="00550DE5"/>
    <w:rsid w:val="00551155"/>
    <w:rsid w:val="00551AA1"/>
    <w:rsid w:val="005531DE"/>
    <w:rsid w:val="00553FA7"/>
    <w:rsid w:val="005542E4"/>
    <w:rsid w:val="0055462D"/>
    <w:rsid w:val="0055468C"/>
    <w:rsid w:val="00556027"/>
    <w:rsid w:val="00557E35"/>
    <w:rsid w:val="005605ED"/>
    <w:rsid w:val="00560CDE"/>
    <w:rsid w:val="00561353"/>
    <w:rsid w:val="00562A3A"/>
    <w:rsid w:val="00562C55"/>
    <w:rsid w:val="0056351A"/>
    <w:rsid w:val="00564343"/>
    <w:rsid w:val="00564AB7"/>
    <w:rsid w:val="00565B5B"/>
    <w:rsid w:val="005709ED"/>
    <w:rsid w:val="00570C14"/>
    <w:rsid w:val="00571914"/>
    <w:rsid w:val="005720D0"/>
    <w:rsid w:val="005730D3"/>
    <w:rsid w:val="0057527E"/>
    <w:rsid w:val="005758D1"/>
    <w:rsid w:val="00577884"/>
    <w:rsid w:val="00577D71"/>
    <w:rsid w:val="00577EFB"/>
    <w:rsid w:val="00582F76"/>
    <w:rsid w:val="005839C2"/>
    <w:rsid w:val="00584385"/>
    <w:rsid w:val="005845A4"/>
    <w:rsid w:val="00586276"/>
    <w:rsid w:val="005862F4"/>
    <w:rsid w:val="005912CB"/>
    <w:rsid w:val="00591C64"/>
    <w:rsid w:val="005925B5"/>
    <w:rsid w:val="00593FA8"/>
    <w:rsid w:val="00594897"/>
    <w:rsid w:val="005949EC"/>
    <w:rsid w:val="00595703"/>
    <w:rsid w:val="00596D53"/>
    <w:rsid w:val="00597C78"/>
    <w:rsid w:val="005A18E2"/>
    <w:rsid w:val="005A1F60"/>
    <w:rsid w:val="005A2751"/>
    <w:rsid w:val="005A287B"/>
    <w:rsid w:val="005A296E"/>
    <w:rsid w:val="005A40F3"/>
    <w:rsid w:val="005A43DA"/>
    <w:rsid w:val="005A4C40"/>
    <w:rsid w:val="005A5A96"/>
    <w:rsid w:val="005A62CB"/>
    <w:rsid w:val="005A6A95"/>
    <w:rsid w:val="005A6DA2"/>
    <w:rsid w:val="005A702D"/>
    <w:rsid w:val="005A71B6"/>
    <w:rsid w:val="005A7767"/>
    <w:rsid w:val="005B1FCB"/>
    <w:rsid w:val="005B23D5"/>
    <w:rsid w:val="005B3236"/>
    <w:rsid w:val="005B3A2D"/>
    <w:rsid w:val="005B46E3"/>
    <w:rsid w:val="005B479B"/>
    <w:rsid w:val="005B49CB"/>
    <w:rsid w:val="005B5351"/>
    <w:rsid w:val="005B5466"/>
    <w:rsid w:val="005B5B8E"/>
    <w:rsid w:val="005B5E69"/>
    <w:rsid w:val="005B6A91"/>
    <w:rsid w:val="005B7217"/>
    <w:rsid w:val="005B7A12"/>
    <w:rsid w:val="005C1162"/>
    <w:rsid w:val="005C22BC"/>
    <w:rsid w:val="005C3637"/>
    <w:rsid w:val="005C366F"/>
    <w:rsid w:val="005C5A0F"/>
    <w:rsid w:val="005C798B"/>
    <w:rsid w:val="005C7A58"/>
    <w:rsid w:val="005D05A1"/>
    <w:rsid w:val="005D09B2"/>
    <w:rsid w:val="005D187E"/>
    <w:rsid w:val="005D18E5"/>
    <w:rsid w:val="005D25E4"/>
    <w:rsid w:val="005D2DBD"/>
    <w:rsid w:val="005D34F5"/>
    <w:rsid w:val="005D35B8"/>
    <w:rsid w:val="005D362B"/>
    <w:rsid w:val="005D3991"/>
    <w:rsid w:val="005D3C1F"/>
    <w:rsid w:val="005D641D"/>
    <w:rsid w:val="005D6B25"/>
    <w:rsid w:val="005D7555"/>
    <w:rsid w:val="005D7C98"/>
    <w:rsid w:val="005E01BB"/>
    <w:rsid w:val="005E2CDF"/>
    <w:rsid w:val="005E3D53"/>
    <w:rsid w:val="005E4A1E"/>
    <w:rsid w:val="005E573B"/>
    <w:rsid w:val="005E5F97"/>
    <w:rsid w:val="005E6939"/>
    <w:rsid w:val="005E772F"/>
    <w:rsid w:val="005F06C6"/>
    <w:rsid w:val="005F06E7"/>
    <w:rsid w:val="005F0E39"/>
    <w:rsid w:val="005F161C"/>
    <w:rsid w:val="005F228F"/>
    <w:rsid w:val="005F29CE"/>
    <w:rsid w:val="005F32BD"/>
    <w:rsid w:val="005F33C5"/>
    <w:rsid w:val="005F41B2"/>
    <w:rsid w:val="005F5E80"/>
    <w:rsid w:val="005F71A3"/>
    <w:rsid w:val="005F71D7"/>
    <w:rsid w:val="00600D4E"/>
    <w:rsid w:val="00601ADA"/>
    <w:rsid w:val="006040DB"/>
    <w:rsid w:val="00604190"/>
    <w:rsid w:val="006041D8"/>
    <w:rsid w:val="00604632"/>
    <w:rsid w:val="00605437"/>
    <w:rsid w:val="00606105"/>
    <w:rsid w:val="00606FB2"/>
    <w:rsid w:val="00607F61"/>
    <w:rsid w:val="00610DD0"/>
    <w:rsid w:val="0061137B"/>
    <w:rsid w:val="00612427"/>
    <w:rsid w:val="00612DBE"/>
    <w:rsid w:val="00613248"/>
    <w:rsid w:val="006138B3"/>
    <w:rsid w:val="00613BCE"/>
    <w:rsid w:val="00614197"/>
    <w:rsid w:val="006151E1"/>
    <w:rsid w:val="00615592"/>
    <w:rsid w:val="00617837"/>
    <w:rsid w:val="0062002D"/>
    <w:rsid w:val="00621929"/>
    <w:rsid w:val="0062261A"/>
    <w:rsid w:val="00622B73"/>
    <w:rsid w:val="00622E04"/>
    <w:rsid w:val="0062330F"/>
    <w:rsid w:val="00624039"/>
    <w:rsid w:val="0062556E"/>
    <w:rsid w:val="00625D9E"/>
    <w:rsid w:val="006260A4"/>
    <w:rsid w:val="00626413"/>
    <w:rsid w:val="00627FD9"/>
    <w:rsid w:val="00631C8D"/>
    <w:rsid w:val="0063441D"/>
    <w:rsid w:val="0063720D"/>
    <w:rsid w:val="006377C9"/>
    <w:rsid w:val="00640787"/>
    <w:rsid w:val="006432F3"/>
    <w:rsid w:val="00643319"/>
    <w:rsid w:val="00644A4E"/>
    <w:rsid w:val="00645A0B"/>
    <w:rsid w:val="006461CA"/>
    <w:rsid w:val="00646EFD"/>
    <w:rsid w:val="006472CB"/>
    <w:rsid w:val="0065027A"/>
    <w:rsid w:val="00651463"/>
    <w:rsid w:val="00651D1F"/>
    <w:rsid w:val="006531B5"/>
    <w:rsid w:val="00653E94"/>
    <w:rsid w:val="00654CE6"/>
    <w:rsid w:val="006556E8"/>
    <w:rsid w:val="0065645F"/>
    <w:rsid w:val="0066183B"/>
    <w:rsid w:val="00661F94"/>
    <w:rsid w:val="006644F4"/>
    <w:rsid w:val="0066461A"/>
    <w:rsid w:val="006653EB"/>
    <w:rsid w:val="00665A17"/>
    <w:rsid w:val="00666047"/>
    <w:rsid w:val="00666BCF"/>
    <w:rsid w:val="00672B4B"/>
    <w:rsid w:val="00672F52"/>
    <w:rsid w:val="00674A2C"/>
    <w:rsid w:val="0067574C"/>
    <w:rsid w:val="0067786B"/>
    <w:rsid w:val="00677C94"/>
    <w:rsid w:val="00677F9F"/>
    <w:rsid w:val="0068010E"/>
    <w:rsid w:val="0068459E"/>
    <w:rsid w:val="006845B4"/>
    <w:rsid w:val="00686C4A"/>
    <w:rsid w:val="00686DF7"/>
    <w:rsid w:val="00687B58"/>
    <w:rsid w:val="00690B47"/>
    <w:rsid w:val="006911D2"/>
    <w:rsid w:val="00691F83"/>
    <w:rsid w:val="00692EF5"/>
    <w:rsid w:val="00693020"/>
    <w:rsid w:val="006934D7"/>
    <w:rsid w:val="00694578"/>
    <w:rsid w:val="00695244"/>
    <w:rsid w:val="006954B0"/>
    <w:rsid w:val="0069583D"/>
    <w:rsid w:val="00695ACF"/>
    <w:rsid w:val="00695C11"/>
    <w:rsid w:val="0069618E"/>
    <w:rsid w:val="006A0B2B"/>
    <w:rsid w:val="006A0C43"/>
    <w:rsid w:val="006A148D"/>
    <w:rsid w:val="006A158F"/>
    <w:rsid w:val="006A33D6"/>
    <w:rsid w:val="006A4930"/>
    <w:rsid w:val="006A4C30"/>
    <w:rsid w:val="006A5432"/>
    <w:rsid w:val="006A5D05"/>
    <w:rsid w:val="006A6CE9"/>
    <w:rsid w:val="006B029E"/>
    <w:rsid w:val="006B04B6"/>
    <w:rsid w:val="006B12EA"/>
    <w:rsid w:val="006B179B"/>
    <w:rsid w:val="006B1D36"/>
    <w:rsid w:val="006B2001"/>
    <w:rsid w:val="006B664E"/>
    <w:rsid w:val="006C01A1"/>
    <w:rsid w:val="006C0549"/>
    <w:rsid w:val="006C0EBD"/>
    <w:rsid w:val="006C16F9"/>
    <w:rsid w:val="006C33D5"/>
    <w:rsid w:val="006C416E"/>
    <w:rsid w:val="006C528C"/>
    <w:rsid w:val="006D00A5"/>
    <w:rsid w:val="006D022C"/>
    <w:rsid w:val="006D0B13"/>
    <w:rsid w:val="006D0C4F"/>
    <w:rsid w:val="006D218B"/>
    <w:rsid w:val="006D21D2"/>
    <w:rsid w:val="006D30B7"/>
    <w:rsid w:val="006D43E4"/>
    <w:rsid w:val="006D4BF6"/>
    <w:rsid w:val="006D6507"/>
    <w:rsid w:val="006D6CA7"/>
    <w:rsid w:val="006E11EE"/>
    <w:rsid w:val="006E1278"/>
    <w:rsid w:val="006E154C"/>
    <w:rsid w:val="006E1CD1"/>
    <w:rsid w:val="006E4652"/>
    <w:rsid w:val="006E6B35"/>
    <w:rsid w:val="006E71E7"/>
    <w:rsid w:val="006E7C7A"/>
    <w:rsid w:val="006E7CE3"/>
    <w:rsid w:val="006F2C95"/>
    <w:rsid w:val="006F2D7A"/>
    <w:rsid w:val="006F347A"/>
    <w:rsid w:val="006F46A6"/>
    <w:rsid w:val="006F66C5"/>
    <w:rsid w:val="006F7990"/>
    <w:rsid w:val="007011A9"/>
    <w:rsid w:val="00701D64"/>
    <w:rsid w:val="00701EAC"/>
    <w:rsid w:val="0070260F"/>
    <w:rsid w:val="007029F0"/>
    <w:rsid w:val="00702AC3"/>
    <w:rsid w:val="007041E4"/>
    <w:rsid w:val="00704700"/>
    <w:rsid w:val="007062F5"/>
    <w:rsid w:val="00713A3A"/>
    <w:rsid w:val="00714088"/>
    <w:rsid w:val="007141B4"/>
    <w:rsid w:val="00714B74"/>
    <w:rsid w:val="00714D8A"/>
    <w:rsid w:val="00715CDB"/>
    <w:rsid w:val="007173C5"/>
    <w:rsid w:val="00717AA6"/>
    <w:rsid w:val="00717DA3"/>
    <w:rsid w:val="00720A07"/>
    <w:rsid w:val="00721A55"/>
    <w:rsid w:val="00721EBB"/>
    <w:rsid w:val="00722034"/>
    <w:rsid w:val="00722615"/>
    <w:rsid w:val="00722DFE"/>
    <w:rsid w:val="007241D3"/>
    <w:rsid w:val="007249BF"/>
    <w:rsid w:val="00727039"/>
    <w:rsid w:val="0072752E"/>
    <w:rsid w:val="00730830"/>
    <w:rsid w:val="007312B5"/>
    <w:rsid w:val="00731E2A"/>
    <w:rsid w:val="00736415"/>
    <w:rsid w:val="007421BB"/>
    <w:rsid w:val="00744B96"/>
    <w:rsid w:val="00745274"/>
    <w:rsid w:val="00745DDA"/>
    <w:rsid w:val="007468A6"/>
    <w:rsid w:val="00747C56"/>
    <w:rsid w:val="007502C7"/>
    <w:rsid w:val="007504D2"/>
    <w:rsid w:val="007508D3"/>
    <w:rsid w:val="00750A20"/>
    <w:rsid w:val="00751634"/>
    <w:rsid w:val="0075275C"/>
    <w:rsid w:val="0075339F"/>
    <w:rsid w:val="00755EB8"/>
    <w:rsid w:val="007602C2"/>
    <w:rsid w:val="0076030C"/>
    <w:rsid w:val="0076063D"/>
    <w:rsid w:val="007606F5"/>
    <w:rsid w:val="007607B6"/>
    <w:rsid w:val="00760DCC"/>
    <w:rsid w:val="007616E6"/>
    <w:rsid w:val="00761F22"/>
    <w:rsid w:val="00763D37"/>
    <w:rsid w:val="0076556A"/>
    <w:rsid w:val="00765FDE"/>
    <w:rsid w:val="007666BE"/>
    <w:rsid w:val="00766F0D"/>
    <w:rsid w:val="00767119"/>
    <w:rsid w:val="00767216"/>
    <w:rsid w:val="0076777E"/>
    <w:rsid w:val="00767F76"/>
    <w:rsid w:val="00770705"/>
    <w:rsid w:val="00770E90"/>
    <w:rsid w:val="007713A7"/>
    <w:rsid w:val="007716C8"/>
    <w:rsid w:val="00771FDA"/>
    <w:rsid w:val="00772DA3"/>
    <w:rsid w:val="007753CB"/>
    <w:rsid w:val="00775714"/>
    <w:rsid w:val="00776002"/>
    <w:rsid w:val="007767BF"/>
    <w:rsid w:val="007775CC"/>
    <w:rsid w:val="00777C58"/>
    <w:rsid w:val="0078098C"/>
    <w:rsid w:val="00781F07"/>
    <w:rsid w:val="007823E2"/>
    <w:rsid w:val="00783136"/>
    <w:rsid w:val="007839F1"/>
    <w:rsid w:val="00783FB1"/>
    <w:rsid w:val="00784075"/>
    <w:rsid w:val="007868F9"/>
    <w:rsid w:val="0078724B"/>
    <w:rsid w:val="00787488"/>
    <w:rsid w:val="00787C69"/>
    <w:rsid w:val="00790BC8"/>
    <w:rsid w:val="00790EB1"/>
    <w:rsid w:val="0079256B"/>
    <w:rsid w:val="007942A0"/>
    <w:rsid w:val="007942EC"/>
    <w:rsid w:val="00795075"/>
    <w:rsid w:val="007971DC"/>
    <w:rsid w:val="00797963"/>
    <w:rsid w:val="007A0266"/>
    <w:rsid w:val="007A11EB"/>
    <w:rsid w:val="007A233C"/>
    <w:rsid w:val="007A33DC"/>
    <w:rsid w:val="007A36B0"/>
    <w:rsid w:val="007A3D70"/>
    <w:rsid w:val="007A555A"/>
    <w:rsid w:val="007A566F"/>
    <w:rsid w:val="007A61C8"/>
    <w:rsid w:val="007A66B4"/>
    <w:rsid w:val="007A78C3"/>
    <w:rsid w:val="007B1711"/>
    <w:rsid w:val="007B1865"/>
    <w:rsid w:val="007B3D4A"/>
    <w:rsid w:val="007B5365"/>
    <w:rsid w:val="007B54CE"/>
    <w:rsid w:val="007B57B0"/>
    <w:rsid w:val="007B69A9"/>
    <w:rsid w:val="007B6C48"/>
    <w:rsid w:val="007B7975"/>
    <w:rsid w:val="007B7AAC"/>
    <w:rsid w:val="007C29F4"/>
    <w:rsid w:val="007C2E24"/>
    <w:rsid w:val="007C4B0A"/>
    <w:rsid w:val="007C56F4"/>
    <w:rsid w:val="007C62D7"/>
    <w:rsid w:val="007C65A1"/>
    <w:rsid w:val="007D02EF"/>
    <w:rsid w:val="007D0656"/>
    <w:rsid w:val="007D0947"/>
    <w:rsid w:val="007D4744"/>
    <w:rsid w:val="007D47AD"/>
    <w:rsid w:val="007D5EA1"/>
    <w:rsid w:val="007D6A56"/>
    <w:rsid w:val="007E12D9"/>
    <w:rsid w:val="007E16C3"/>
    <w:rsid w:val="007E1B55"/>
    <w:rsid w:val="007E1D40"/>
    <w:rsid w:val="007E2F94"/>
    <w:rsid w:val="007E4F8A"/>
    <w:rsid w:val="007E5519"/>
    <w:rsid w:val="007E5DDA"/>
    <w:rsid w:val="007E5F39"/>
    <w:rsid w:val="007F0B28"/>
    <w:rsid w:val="007F1AF4"/>
    <w:rsid w:val="007F2F6F"/>
    <w:rsid w:val="007F2FFA"/>
    <w:rsid w:val="007F366B"/>
    <w:rsid w:val="007F419A"/>
    <w:rsid w:val="007F5447"/>
    <w:rsid w:val="007F7199"/>
    <w:rsid w:val="007F74E6"/>
    <w:rsid w:val="007F77D1"/>
    <w:rsid w:val="007F782E"/>
    <w:rsid w:val="00800E7B"/>
    <w:rsid w:val="00801AEC"/>
    <w:rsid w:val="00803A43"/>
    <w:rsid w:val="00807875"/>
    <w:rsid w:val="0080794F"/>
    <w:rsid w:val="00807D2F"/>
    <w:rsid w:val="00810DE3"/>
    <w:rsid w:val="008114F9"/>
    <w:rsid w:val="00813491"/>
    <w:rsid w:val="00813821"/>
    <w:rsid w:val="008142E2"/>
    <w:rsid w:val="0081589A"/>
    <w:rsid w:val="00817005"/>
    <w:rsid w:val="00817D6E"/>
    <w:rsid w:val="0082023F"/>
    <w:rsid w:val="008225E3"/>
    <w:rsid w:val="0082260F"/>
    <w:rsid w:val="00823944"/>
    <w:rsid w:val="0082408C"/>
    <w:rsid w:val="0082485C"/>
    <w:rsid w:val="00824E78"/>
    <w:rsid w:val="008253B6"/>
    <w:rsid w:val="00825EEC"/>
    <w:rsid w:val="008261C1"/>
    <w:rsid w:val="00827AF4"/>
    <w:rsid w:val="00830A63"/>
    <w:rsid w:val="008322FE"/>
    <w:rsid w:val="0083253E"/>
    <w:rsid w:val="008336E5"/>
    <w:rsid w:val="00834D29"/>
    <w:rsid w:val="00835F63"/>
    <w:rsid w:val="0083641E"/>
    <w:rsid w:val="00836461"/>
    <w:rsid w:val="008366B4"/>
    <w:rsid w:val="008366E4"/>
    <w:rsid w:val="00837332"/>
    <w:rsid w:val="00841404"/>
    <w:rsid w:val="00841556"/>
    <w:rsid w:val="00842988"/>
    <w:rsid w:val="00844711"/>
    <w:rsid w:val="00844BAC"/>
    <w:rsid w:val="00844D9D"/>
    <w:rsid w:val="00845249"/>
    <w:rsid w:val="008467C9"/>
    <w:rsid w:val="00846AAB"/>
    <w:rsid w:val="008478B8"/>
    <w:rsid w:val="00851BF8"/>
    <w:rsid w:val="00852565"/>
    <w:rsid w:val="00853B1C"/>
    <w:rsid w:val="00853D3D"/>
    <w:rsid w:val="00853E2E"/>
    <w:rsid w:val="00854E3F"/>
    <w:rsid w:val="008557CC"/>
    <w:rsid w:val="00855D5A"/>
    <w:rsid w:val="00856BF1"/>
    <w:rsid w:val="0085767B"/>
    <w:rsid w:val="00860510"/>
    <w:rsid w:val="008624B4"/>
    <w:rsid w:val="00865F99"/>
    <w:rsid w:val="00866DE9"/>
    <w:rsid w:val="008677FB"/>
    <w:rsid w:val="00870012"/>
    <w:rsid w:val="0087044B"/>
    <w:rsid w:val="00872C1C"/>
    <w:rsid w:val="008730A3"/>
    <w:rsid w:val="00873C34"/>
    <w:rsid w:val="008747E8"/>
    <w:rsid w:val="0087627C"/>
    <w:rsid w:val="00876375"/>
    <w:rsid w:val="008765E8"/>
    <w:rsid w:val="00876B7B"/>
    <w:rsid w:val="008806F4"/>
    <w:rsid w:val="00881498"/>
    <w:rsid w:val="008825AB"/>
    <w:rsid w:val="0088353F"/>
    <w:rsid w:val="008842CB"/>
    <w:rsid w:val="00885929"/>
    <w:rsid w:val="0089114B"/>
    <w:rsid w:val="00891EB0"/>
    <w:rsid w:val="0089377B"/>
    <w:rsid w:val="00894516"/>
    <w:rsid w:val="00895F25"/>
    <w:rsid w:val="00895FCB"/>
    <w:rsid w:val="00896AB1"/>
    <w:rsid w:val="0089710B"/>
    <w:rsid w:val="00897919"/>
    <w:rsid w:val="00897A05"/>
    <w:rsid w:val="008A08B3"/>
    <w:rsid w:val="008A0920"/>
    <w:rsid w:val="008A1691"/>
    <w:rsid w:val="008A1F6A"/>
    <w:rsid w:val="008A4315"/>
    <w:rsid w:val="008A6668"/>
    <w:rsid w:val="008A6712"/>
    <w:rsid w:val="008A6A48"/>
    <w:rsid w:val="008A6B19"/>
    <w:rsid w:val="008B044A"/>
    <w:rsid w:val="008B0C56"/>
    <w:rsid w:val="008B1D9B"/>
    <w:rsid w:val="008B25A1"/>
    <w:rsid w:val="008B3D2F"/>
    <w:rsid w:val="008B41E3"/>
    <w:rsid w:val="008B570F"/>
    <w:rsid w:val="008B575C"/>
    <w:rsid w:val="008B5D2F"/>
    <w:rsid w:val="008B5FDD"/>
    <w:rsid w:val="008B6014"/>
    <w:rsid w:val="008B6D09"/>
    <w:rsid w:val="008B7218"/>
    <w:rsid w:val="008C14B9"/>
    <w:rsid w:val="008C1E6E"/>
    <w:rsid w:val="008C22BC"/>
    <w:rsid w:val="008C247F"/>
    <w:rsid w:val="008C2D75"/>
    <w:rsid w:val="008C2E32"/>
    <w:rsid w:val="008C4818"/>
    <w:rsid w:val="008C643B"/>
    <w:rsid w:val="008C67C7"/>
    <w:rsid w:val="008C7D91"/>
    <w:rsid w:val="008C7E2B"/>
    <w:rsid w:val="008D176D"/>
    <w:rsid w:val="008D2EC9"/>
    <w:rsid w:val="008E0B31"/>
    <w:rsid w:val="008E1518"/>
    <w:rsid w:val="008E1CCB"/>
    <w:rsid w:val="008E1D73"/>
    <w:rsid w:val="008E23DA"/>
    <w:rsid w:val="008E27E7"/>
    <w:rsid w:val="008E40EA"/>
    <w:rsid w:val="008E522F"/>
    <w:rsid w:val="008E5814"/>
    <w:rsid w:val="008E58BC"/>
    <w:rsid w:val="008E719D"/>
    <w:rsid w:val="008E76E6"/>
    <w:rsid w:val="008E7950"/>
    <w:rsid w:val="008F0433"/>
    <w:rsid w:val="008F0E16"/>
    <w:rsid w:val="008F1C03"/>
    <w:rsid w:val="008F1DA5"/>
    <w:rsid w:val="008F21C9"/>
    <w:rsid w:val="008F31E6"/>
    <w:rsid w:val="008F4AE3"/>
    <w:rsid w:val="008F60AC"/>
    <w:rsid w:val="008F6638"/>
    <w:rsid w:val="008F6725"/>
    <w:rsid w:val="008F721D"/>
    <w:rsid w:val="00900140"/>
    <w:rsid w:val="009007DC"/>
    <w:rsid w:val="00902009"/>
    <w:rsid w:val="00903104"/>
    <w:rsid w:val="00903286"/>
    <w:rsid w:val="0090441C"/>
    <w:rsid w:val="00904C3D"/>
    <w:rsid w:val="00905109"/>
    <w:rsid w:val="0090644B"/>
    <w:rsid w:val="00906B32"/>
    <w:rsid w:val="009101CA"/>
    <w:rsid w:val="009113B4"/>
    <w:rsid w:val="009115D9"/>
    <w:rsid w:val="009120DC"/>
    <w:rsid w:val="009121CF"/>
    <w:rsid w:val="009125B2"/>
    <w:rsid w:val="009130A1"/>
    <w:rsid w:val="009143D9"/>
    <w:rsid w:val="00914B84"/>
    <w:rsid w:val="009161F6"/>
    <w:rsid w:val="00917389"/>
    <w:rsid w:val="009179C5"/>
    <w:rsid w:val="009208E4"/>
    <w:rsid w:val="009210F9"/>
    <w:rsid w:val="00921E63"/>
    <w:rsid w:val="00923876"/>
    <w:rsid w:val="00923EDC"/>
    <w:rsid w:val="0092402F"/>
    <w:rsid w:val="00925667"/>
    <w:rsid w:val="0092650C"/>
    <w:rsid w:val="00927690"/>
    <w:rsid w:val="0092795E"/>
    <w:rsid w:val="009303AF"/>
    <w:rsid w:val="00930761"/>
    <w:rsid w:val="00930C2A"/>
    <w:rsid w:val="009343AF"/>
    <w:rsid w:val="009353D1"/>
    <w:rsid w:val="009368AD"/>
    <w:rsid w:val="00936CC8"/>
    <w:rsid w:val="00937685"/>
    <w:rsid w:val="00937C4F"/>
    <w:rsid w:val="009402D3"/>
    <w:rsid w:val="00941515"/>
    <w:rsid w:val="009418EA"/>
    <w:rsid w:val="009421E8"/>
    <w:rsid w:val="00943494"/>
    <w:rsid w:val="0094377A"/>
    <w:rsid w:val="009526DC"/>
    <w:rsid w:val="00952F58"/>
    <w:rsid w:val="00954316"/>
    <w:rsid w:val="00954C26"/>
    <w:rsid w:val="0095683B"/>
    <w:rsid w:val="00957796"/>
    <w:rsid w:val="00957E81"/>
    <w:rsid w:val="00957ED8"/>
    <w:rsid w:val="00957EEA"/>
    <w:rsid w:val="0096064D"/>
    <w:rsid w:val="0096175E"/>
    <w:rsid w:val="0096189D"/>
    <w:rsid w:val="0096213D"/>
    <w:rsid w:val="00964966"/>
    <w:rsid w:val="0096646D"/>
    <w:rsid w:val="0096734D"/>
    <w:rsid w:val="009711FD"/>
    <w:rsid w:val="0097171B"/>
    <w:rsid w:val="00971E1C"/>
    <w:rsid w:val="00971F61"/>
    <w:rsid w:val="00972484"/>
    <w:rsid w:val="00973133"/>
    <w:rsid w:val="00973FC2"/>
    <w:rsid w:val="00975363"/>
    <w:rsid w:val="00975E57"/>
    <w:rsid w:val="00976697"/>
    <w:rsid w:val="00976961"/>
    <w:rsid w:val="00977CF5"/>
    <w:rsid w:val="00980F4D"/>
    <w:rsid w:val="00982E0F"/>
    <w:rsid w:val="00983415"/>
    <w:rsid w:val="00983A26"/>
    <w:rsid w:val="009857C6"/>
    <w:rsid w:val="0098602B"/>
    <w:rsid w:val="00986772"/>
    <w:rsid w:val="00986D01"/>
    <w:rsid w:val="00987909"/>
    <w:rsid w:val="009938E8"/>
    <w:rsid w:val="00993D39"/>
    <w:rsid w:val="00993FC7"/>
    <w:rsid w:val="00995C7E"/>
    <w:rsid w:val="009960E7"/>
    <w:rsid w:val="0099666E"/>
    <w:rsid w:val="009966CD"/>
    <w:rsid w:val="00996BB6"/>
    <w:rsid w:val="0099732B"/>
    <w:rsid w:val="009A1320"/>
    <w:rsid w:val="009A1BCE"/>
    <w:rsid w:val="009A331A"/>
    <w:rsid w:val="009A34B0"/>
    <w:rsid w:val="009A3E1C"/>
    <w:rsid w:val="009A656D"/>
    <w:rsid w:val="009A6939"/>
    <w:rsid w:val="009A6DE9"/>
    <w:rsid w:val="009B3288"/>
    <w:rsid w:val="009B32E1"/>
    <w:rsid w:val="009B45E4"/>
    <w:rsid w:val="009B4AB1"/>
    <w:rsid w:val="009B6451"/>
    <w:rsid w:val="009B7ECA"/>
    <w:rsid w:val="009C0047"/>
    <w:rsid w:val="009C0202"/>
    <w:rsid w:val="009C1438"/>
    <w:rsid w:val="009C246D"/>
    <w:rsid w:val="009C2ED0"/>
    <w:rsid w:val="009C3A43"/>
    <w:rsid w:val="009C5E53"/>
    <w:rsid w:val="009C745A"/>
    <w:rsid w:val="009D040F"/>
    <w:rsid w:val="009D041A"/>
    <w:rsid w:val="009D04D1"/>
    <w:rsid w:val="009D0CDC"/>
    <w:rsid w:val="009D23FD"/>
    <w:rsid w:val="009D2D70"/>
    <w:rsid w:val="009D5EBF"/>
    <w:rsid w:val="009D6306"/>
    <w:rsid w:val="009D6C41"/>
    <w:rsid w:val="009D6DE0"/>
    <w:rsid w:val="009D6E5C"/>
    <w:rsid w:val="009D78FE"/>
    <w:rsid w:val="009E0D3F"/>
    <w:rsid w:val="009E25C7"/>
    <w:rsid w:val="009E3B1F"/>
    <w:rsid w:val="009E3BC9"/>
    <w:rsid w:val="009E3C80"/>
    <w:rsid w:val="009E3DD3"/>
    <w:rsid w:val="009E499E"/>
    <w:rsid w:val="009E4AA2"/>
    <w:rsid w:val="009E4FAB"/>
    <w:rsid w:val="009E58DE"/>
    <w:rsid w:val="009E591A"/>
    <w:rsid w:val="009E70B9"/>
    <w:rsid w:val="009F05B1"/>
    <w:rsid w:val="009F0914"/>
    <w:rsid w:val="009F3973"/>
    <w:rsid w:val="009F4070"/>
    <w:rsid w:val="009F4D7F"/>
    <w:rsid w:val="009F5AB0"/>
    <w:rsid w:val="009F5BEA"/>
    <w:rsid w:val="009F6748"/>
    <w:rsid w:val="009F6E72"/>
    <w:rsid w:val="009F6FDD"/>
    <w:rsid w:val="009F70B8"/>
    <w:rsid w:val="00A00FA4"/>
    <w:rsid w:val="00A01D38"/>
    <w:rsid w:val="00A0296E"/>
    <w:rsid w:val="00A02BBF"/>
    <w:rsid w:val="00A02CE7"/>
    <w:rsid w:val="00A0347E"/>
    <w:rsid w:val="00A04544"/>
    <w:rsid w:val="00A04E4B"/>
    <w:rsid w:val="00A05CD8"/>
    <w:rsid w:val="00A0637C"/>
    <w:rsid w:val="00A06BB2"/>
    <w:rsid w:val="00A07EC9"/>
    <w:rsid w:val="00A07F3C"/>
    <w:rsid w:val="00A1199E"/>
    <w:rsid w:val="00A123FB"/>
    <w:rsid w:val="00A124B6"/>
    <w:rsid w:val="00A127A6"/>
    <w:rsid w:val="00A12877"/>
    <w:rsid w:val="00A1354F"/>
    <w:rsid w:val="00A137C4"/>
    <w:rsid w:val="00A137CC"/>
    <w:rsid w:val="00A13BDD"/>
    <w:rsid w:val="00A14632"/>
    <w:rsid w:val="00A1522F"/>
    <w:rsid w:val="00A1665B"/>
    <w:rsid w:val="00A17183"/>
    <w:rsid w:val="00A20350"/>
    <w:rsid w:val="00A209E0"/>
    <w:rsid w:val="00A21959"/>
    <w:rsid w:val="00A22EFF"/>
    <w:rsid w:val="00A24667"/>
    <w:rsid w:val="00A248B7"/>
    <w:rsid w:val="00A25B45"/>
    <w:rsid w:val="00A339CE"/>
    <w:rsid w:val="00A3454F"/>
    <w:rsid w:val="00A350AA"/>
    <w:rsid w:val="00A35108"/>
    <w:rsid w:val="00A36B43"/>
    <w:rsid w:val="00A37F00"/>
    <w:rsid w:val="00A40471"/>
    <w:rsid w:val="00A4110F"/>
    <w:rsid w:val="00A418E7"/>
    <w:rsid w:val="00A47850"/>
    <w:rsid w:val="00A52996"/>
    <w:rsid w:val="00A52FCA"/>
    <w:rsid w:val="00A54476"/>
    <w:rsid w:val="00A6031F"/>
    <w:rsid w:val="00A612C2"/>
    <w:rsid w:val="00A6331E"/>
    <w:rsid w:val="00A64E87"/>
    <w:rsid w:val="00A65042"/>
    <w:rsid w:val="00A657AC"/>
    <w:rsid w:val="00A667BB"/>
    <w:rsid w:val="00A7199D"/>
    <w:rsid w:val="00A71D8D"/>
    <w:rsid w:val="00A72435"/>
    <w:rsid w:val="00A726B6"/>
    <w:rsid w:val="00A729A4"/>
    <w:rsid w:val="00A74DFF"/>
    <w:rsid w:val="00A77C6C"/>
    <w:rsid w:val="00A8025E"/>
    <w:rsid w:val="00A81A82"/>
    <w:rsid w:val="00A81DE9"/>
    <w:rsid w:val="00A82CF7"/>
    <w:rsid w:val="00A831B9"/>
    <w:rsid w:val="00A85440"/>
    <w:rsid w:val="00A85552"/>
    <w:rsid w:val="00A869E3"/>
    <w:rsid w:val="00A874E1"/>
    <w:rsid w:val="00A901D0"/>
    <w:rsid w:val="00A93DEA"/>
    <w:rsid w:val="00A944D1"/>
    <w:rsid w:val="00A94B67"/>
    <w:rsid w:val="00A9611D"/>
    <w:rsid w:val="00A96F7F"/>
    <w:rsid w:val="00A979DF"/>
    <w:rsid w:val="00AA14A4"/>
    <w:rsid w:val="00AA215C"/>
    <w:rsid w:val="00AA235B"/>
    <w:rsid w:val="00AA330E"/>
    <w:rsid w:val="00AA3E0D"/>
    <w:rsid w:val="00AA3F4C"/>
    <w:rsid w:val="00AA4918"/>
    <w:rsid w:val="00AA4B02"/>
    <w:rsid w:val="00AA4B98"/>
    <w:rsid w:val="00AA5FDF"/>
    <w:rsid w:val="00AA75EC"/>
    <w:rsid w:val="00AB005F"/>
    <w:rsid w:val="00AB00E1"/>
    <w:rsid w:val="00AB048A"/>
    <w:rsid w:val="00AB0FD5"/>
    <w:rsid w:val="00AB3975"/>
    <w:rsid w:val="00AB3FF8"/>
    <w:rsid w:val="00AB54D7"/>
    <w:rsid w:val="00AB5804"/>
    <w:rsid w:val="00AB5CED"/>
    <w:rsid w:val="00AB5D80"/>
    <w:rsid w:val="00AB6237"/>
    <w:rsid w:val="00AB653C"/>
    <w:rsid w:val="00AB65FB"/>
    <w:rsid w:val="00AB79BC"/>
    <w:rsid w:val="00AC062B"/>
    <w:rsid w:val="00AC187E"/>
    <w:rsid w:val="00AC1FC7"/>
    <w:rsid w:val="00AC3C14"/>
    <w:rsid w:val="00AC4297"/>
    <w:rsid w:val="00AC4856"/>
    <w:rsid w:val="00AC58F2"/>
    <w:rsid w:val="00AC74B3"/>
    <w:rsid w:val="00AD0EA6"/>
    <w:rsid w:val="00AD1AA1"/>
    <w:rsid w:val="00AD28E9"/>
    <w:rsid w:val="00AD3AF6"/>
    <w:rsid w:val="00AD43C6"/>
    <w:rsid w:val="00AD4DCC"/>
    <w:rsid w:val="00AD7F6C"/>
    <w:rsid w:val="00AE1608"/>
    <w:rsid w:val="00AE3612"/>
    <w:rsid w:val="00AE3881"/>
    <w:rsid w:val="00AE3C5A"/>
    <w:rsid w:val="00AE4164"/>
    <w:rsid w:val="00AE433E"/>
    <w:rsid w:val="00AE6F47"/>
    <w:rsid w:val="00AE76D4"/>
    <w:rsid w:val="00AE7E99"/>
    <w:rsid w:val="00AF1AE9"/>
    <w:rsid w:val="00AF298A"/>
    <w:rsid w:val="00AF310F"/>
    <w:rsid w:val="00AF4152"/>
    <w:rsid w:val="00AF4243"/>
    <w:rsid w:val="00AF58B5"/>
    <w:rsid w:val="00AF5984"/>
    <w:rsid w:val="00AF699E"/>
    <w:rsid w:val="00AF6DDB"/>
    <w:rsid w:val="00AF708C"/>
    <w:rsid w:val="00AF7B1D"/>
    <w:rsid w:val="00B00145"/>
    <w:rsid w:val="00B005E2"/>
    <w:rsid w:val="00B03098"/>
    <w:rsid w:val="00B03872"/>
    <w:rsid w:val="00B03E86"/>
    <w:rsid w:val="00B05037"/>
    <w:rsid w:val="00B0776D"/>
    <w:rsid w:val="00B10239"/>
    <w:rsid w:val="00B11A08"/>
    <w:rsid w:val="00B12F86"/>
    <w:rsid w:val="00B13653"/>
    <w:rsid w:val="00B13DF1"/>
    <w:rsid w:val="00B140BC"/>
    <w:rsid w:val="00B1734F"/>
    <w:rsid w:val="00B17D3B"/>
    <w:rsid w:val="00B21BEF"/>
    <w:rsid w:val="00B22759"/>
    <w:rsid w:val="00B22825"/>
    <w:rsid w:val="00B22A15"/>
    <w:rsid w:val="00B22C8C"/>
    <w:rsid w:val="00B23525"/>
    <w:rsid w:val="00B23E9E"/>
    <w:rsid w:val="00B24820"/>
    <w:rsid w:val="00B24A75"/>
    <w:rsid w:val="00B25247"/>
    <w:rsid w:val="00B25E41"/>
    <w:rsid w:val="00B27CD8"/>
    <w:rsid w:val="00B30862"/>
    <w:rsid w:val="00B31220"/>
    <w:rsid w:val="00B318EC"/>
    <w:rsid w:val="00B3216B"/>
    <w:rsid w:val="00B32C78"/>
    <w:rsid w:val="00B33C6D"/>
    <w:rsid w:val="00B33E2F"/>
    <w:rsid w:val="00B34243"/>
    <w:rsid w:val="00B34368"/>
    <w:rsid w:val="00B36185"/>
    <w:rsid w:val="00B3625D"/>
    <w:rsid w:val="00B400BB"/>
    <w:rsid w:val="00B40953"/>
    <w:rsid w:val="00B40CDE"/>
    <w:rsid w:val="00B4194E"/>
    <w:rsid w:val="00B42933"/>
    <w:rsid w:val="00B4322E"/>
    <w:rsid w:val="00B432BC"/>
    <w:rsid w:val="00B44DC8"/>
    <w:rsid w:val="00B451C4"/>
    <w:rsid w:val="00B46E1F"/>
    <w:rsid w:val="00B475A1"/>
    <w:rsid w:val="00B47FAC"/>
    <w:rsid w:val="00B51447"/>
    <w:rsid w:val="00B521D2"/>
    <w:rsid w:val="00B52B0F"/>
    <w:rsid w:val="00B544FF"/>
    <w:rsid w:val="00B54E77"/>
    <w:rsid w:val="00B55445"/>
    <w:rsid w:val="00B55966"/>
    <w:rsid w:val="00B5715F"/>
    <w:rsid w:val="00B574D9"/>
    <w:rsid w:val="00B6030F"/>
    <w:rsid w:val="00B61D12"/>
    <w:rsid w:val="00B62155"/>
    <w:rsid w:val="00B62212"/>
    <w:rsid w:val="00B62A26"/>
    <w:rsid w:val="00B62A91"/>
    <w:rsid w:val="00B63482"/>
    <w:rsid w:val="00B640D4"/>
    <w:rsid w:val="00B6687C"/>
    <w:rsid w:val="00B7215E"/>
    <w:rsid w:val="00B72B3F"/>
    <w:rsid w:val="00B72C8A"/>
    <w:rsid w:val="00B7305C"/>
    <w:rsid w:val="00B803AA"/>
    <w:rsid w:val="00B833B5"/>
    <w:rsid w:val="00B851C4"/>
    <w:rsid w:val="00B87D28"/>
    <w:rsid w:val="00B91B50"/>
    <w:rsid w:val="00B93C9A"/>
    <w:rsid w:val="00B93F97"/>
    <w:rsid w:val="00B945A4"/>
    <w:rsid w:val="00B94B50"/>
    <w:rsid w:val="00B958A9"/>
    <w:rsid w:val="00B964E3"/>
    <w:rsid w:val="00B97579"/>
    <w:rsid w:val="00BA0997"/>
    <w:rsid w:val="00BA14F9"/>
    <w:rsid w:val="00BA1DAD"/>
    <w:rsid w:val="00BA31B7"/>
    <w:rsid w:val="00BA4F0A"/>
    <w:rsid w:val="00BA7D35"/>
    <w:rsid w:val="00BB0D28"/>
    <w:rsid w:val="00BB26F3"/>
    <w:rsid w:val="00BB371E"/>
    <w:rsid w:val="00BB4C71"/>
    <w:rsid w:val="00BB4EF3"/>
    <w:rsid w:val="00BB556E"/>
    <w:rsid w:val="00BB6D81"/>
    <w:rsid w:val="00BC1B37"/>
    <w:rsid w:val="00BC3689"/>
    <w:rsid w:val="00BC3AD8"/>
    <w:rsid w:val="00BC3D6D"/>
    <w:rsid w:val="00BC40F8"/>
    <w:rsid w:val="00BC5DDC"/>
    <w:rsid w:val="00BC6558"/>
    <w:rsid w:val="00BD09D9"/>
    <w:rsid w:val="00BD10A5"/>
    <w:rsid w:val="00BD3414"/>
    <w:rsid w:val="00BD375B"/>
    <w:rsid w:val="00BD4085"/>
    <w:rsid w:val="00BD4DEA"/>
    <w:rsid w:val="00BD6B51"/>
    <w:rsid w:val="00BD6CF7"/>
    <w:rsid w:val="00BD77E2"/>
    <w:rsid w:val="00BE01BB"/>
    <w:rsid w:val="00BE28D1"/>
    <w:rsid w:val="00BE2F0C"/>
    <w:rsid w:val="00BE4109"/>
    <w:rsid w:val="00BE482B"/>
    <w:rsid w:val="00BE499F"/>
    <w:rsid w:val="00BE4E9E"/>
    <w:rsid w:val="00BE5A68"/>
    <w:rsid w:val="00BE617B"/>
    <w:rsid w:val="00BE64DC"/>
    <w:rsid w:val="00BE7050"/>
    <w:rsid w:val="00BF019D"/>
    <w:rsid w:val="00BF0BB8"/>
    <w:rsid w:val="00BF20D7"/>
    <w:rsid w:val="00BF25D7"/>
    <w:rsid w:val="00BF33F7"/>
    <w:rsid w:val="00BF3958"/>
    <w:rsid w:val="00BF3C91"/>
    <w:rsid w:val="00BF48F4"/>
    <w:rsid w:val="00BF4C4A"/>
    <w:rsid w:val="00BF500C"/>
    <w:rsid w:val="00BF70D4"/>
    <w:rsid w:val="00BF7612"/>
    <w:rsid w:val="00BF7970"/>
    <w:rsid w:val="00C0001D"/>
    <w:rsid w:val="00C01DA9"/>
    <w:rsid w:val="00C01E25"/>
    <w:rsid w:val="00C02155"/>
    <w:rsid w:val="00C02FD9"/>
    <w:rsid w:val="00C0431C"/>
    <w:rsid w:val="00C06022"/>
    <w:rsid w:val="00C0626B"/>
    <w:rsid w:val="00C1004C"/>
    <w:rsid w:val="00C10DD0"/>
    <w:rsid w:val="00C14694"/>
    <w:rsid w:val="00C1472B"/>
    <w:rsid w:val="00C14D19"/>
    <w:rsid w:val="00C1528B"/>
    <w:rsid w:val="00C154DF"/>
    <w:rsid w:val="00C15EF2"/>
    <w:rsid w:val="00C16083"/>
    <w:rsid w:val="00C16665"/>
    <w:rsid w:val="00C16B80"/>
    <w:rsid w:val="00C17F5C"/>
    <w:rsid w:val="00C204D5"/>
    <w:rsid w:val="00C2286D"/>
    <w:rsid w:val="00C2380A"/>
    <w:rsid w:val="00C2472D"/>
    <w:rsid w:val="00C24ED3"/>
    <w:rsid w:val="00C2532E"/>
    <w:rsid w:val="00C26041"/>
    <w:rsid w:val="00C263D9"/>
    <w:rsid w:val="00C26F19"/>
    <w:rsid w:val="00C2788B"/>
    <w:rsid w:val="00C307B4"/>
    <w:rsid w:val="00C32F39"/>
    <w:rsid w:val="00C34832"/>
    <w:rsid w:val="00C34DD8"/>
    <w:rsid w:val="00C405DC"/>
    <w:rsid w:val="00C432C4"/>
    <w:rsid w:val="00C45B97"/>
    <w:rsid w:val="00C4628C"/>
    <w:rsid w:val="00C50279"/>
    <w:rsid w:val="00C50431"/>
    <w:rsid w:val="00C51D02"/>
    <w:rsid w:val="00C5254F"/>
    <w:rsid w:val="00C52A25"/>
    <w:rsid w:val="00C5519D"/>
    <w:rsid w:val="00C561BA"/>
    <w:rsid w:val="00C56AAF"/>
    <w:rsid w:val="00C57291"/>
    <w:rsid w:val="00C57492"/>
    <w:rsid w:val="00C60E39"/>
    <w:rsid w:val="00C61E3C"/>
    <w:rsid w:val="00C62096"/>
    <w:rsid w:val="00C620E4"/>
    <w:rsid w:val="00C646E3"/>
    <w:rsid w:val="00C64821"/>
    <w:rsid w:val="00C65EC0"/>
    <w:rsid w:val="00C66065"/>
    <w:rsid w:val="00C66539"/>
    <w:rsid w:val="00C66A61"/>
    <w:rsid w:val="00C67500"/>
    <w:rsid w:val="00C7082E"/>
    <w:rsid w:val="00C72363"/>
    <w:rsid w:val="00C72DC0"/>
    <w:rsid w:val="00C73343"/>
    <w:rsid w:val="00C7346D"/>
    <w:rsid w:val="00C746D1"/>
    <w:rsid w:val="00C74A0B"/>
    <w:rsid w:val="00C766A5"/>
    <w:rsid w:val="00C7746F"/>
    <w:rsid w:val="00C802C8"/>
    <w:rsid w:val="00C8059C"/>
    <w:rsid w:val="00C81D2E"/>
    <w:rsid w:val="00C82454"/>
    <w:rsid w:val="00C853F6"/>
    <w:rsid w:val="00C85F82"/>
    <w:rsid w:val="00C863C1"/>
    <w:rsid w:val="00C864AE"/>
    <w:rsid w:val="00C879F1"/>
    <w:rsid w:val="00C9088B"/>
    <w:rsid w:val="00C91FA2"/>
    <w:rsid w:val="00C94EA5"/>
    <w:rsid w:val="00C954CA"/>
    <w:rsid w:val="00C96026"/>
    <w:rsid w:val="00C9660B"/>
    <w:rsid w:val="00C969E9"/>
    <w:rsid w:val="00C976DC"/>
    <w:rsid w:val="00C97DB1"/>
    <w:rsid w:val="00CA0D36"/>
    <w:rsid w:val="00CA0F1F"/>
    <w:rsid w:val="00CA2E25"/>
    <w:rsid w:val="00CA5F21"/>
    <w:rsid w:val="00CA7B36"/>
    <w:rsid w:val="00CB02F3"/>
    <w:rsid w:val="00CB03EB"/>
    <w:rsid w:val="00CB099C"/>
    <w:rsid w:val="00CB11E6"/>
    <w:rsid w:val="00CB2049"/>
    <w:rsid w:val="00CB277B"/>
    <w:rsid w:val="00CB28BE"/>
    <w:rsid w:val="00CB37C1"/>
    <w:rsid w:val="00CB415E"/>
    <w:rsid w:val="00CB51C5"/>
    <w:rsid w:val="00CB58B8"/>
    <w:rsid w:val="00CB5B25"/>
    <w:rsid w:val="00CB7A66"/>
    <w:rsid w:val="00CC12E2"/>
    <w:rsid w:val="00CC15BB"/>
    <w:rsid w:val="00CC258E"/>
    <w:rsid w:val="00CC3949"/>
    <w:rsid w:val="00CC71C0"/>
    <w:rsid w:val="00CD04A4"/>
    <w:rsid w:val="00CD0AA4"/>
    <w:rsid w:val="00CD19AB"/>
    <w:rsid w:val="00CD1CE5"/>
    <w:rsid w:val="00CD2110"/>
    <w:rsid w:val="00CD216B"/>
    <w:rsid w:val="00CD2A03"/>
    <w:rsid w:val="00CD2B02"/>
    <w:rsid w:val="00CD2E7D"/>
    <w:rsid w:val="00CD30E1"/>
    <w:rsid w:val="00CD443C"/>
    <w:rsid w:val="00CD4E8E"/>
    <w:rsid w:val="00CD5E3A"/>
    <w:rsid w:val="00CD63EE"/>
    <w:rsid w:val="00CD6B4F"/>
    <w:rsid w:val="00CD726E"/>
    <w:rsid w:val="00CD73E5"/>
    <w:rsid w:val="00CE01DA"/>
    <w:rsid w:val="00CE11EC"/>
    <w:rsid w:val="00CE14CA"/>
    <w:rsid w:val="00CE1DB1"/>
    <w:rsid w:val="00CE3DB2"/>
    <w:rsid w:val="00CE3F5A"/>
    <w:rsid w:val="00CE55B9"/>
    <w:rsid w:val="00CE6699"/>
    <w:rsid w:val="00CF0582"/>
    <w:rsid w:val="00CF0DF2"/>
    <w:rsid w:val="00CF1366"/>
    <w:rsid w:val="00CF2812"/>
    <w:rsid w:val="00CF296E"/>
    <w:rsid w:val="00CF4691"/>
    <w:rsid w:val="00CF4CF3"/>
    <w:rsid w:val="00CF5842"/>
    <w:rsid w:val="00CF6165"/>
    <w:rsid w:val="00CF7BDA"/>
    <w:rsid w:val="00CF7D04"/>
    <w:rsid w:val="00D00FEF"/>
    <w:rsid w:val="00D025FF"/>
    <w:rsid w:val="00D0377F"/>
    <w:rsid w:val="00D04D76"/>
    <w:rsid w:val="00D04EFB"/>
    <w:rsid w:val="00D06297"/>
    <w:rsid w:val="00D064CE"/>
    <w:rsid w:val="00D070F5"/>
    <w:rsid w:val="00D07134"/>
    <w:rsid w:val="00D110EF"/>
    <w:rsid w:val="00D1138B"/>
    <w:rsid w:val="00D119BC"/>
    <w:rsid w:val="00D11C18"/>
    <w:rsid w:val="00D12856"/>
    <w:rsid w:val="00D12D52"/>
    <w:rsid w:val="00D132D2"/>
    <w:rsid w:val="00D1340F"/>
    <w:rsid w:val="00D13ABA"/>
    <w:rsid w:val="00D13D57"/>
    <w:rsid w:val="00D16277"/>
    <w:rsid w:val="00D16A51"/>
    <w:rsid w:val="00D17299"/>
    <w:rsid w:val="00D174AD"/>
    <w:rsid w:val="00D20601"/>
    <w:rsid w:val="00D20890"/>
    <w:rsid w:val="00D22ED0"/>
    <w:rsid w:val="00D231D8"/>
    <w:rsid w:val="00D238ED"/>
    <w:rsid w:val="00D246C7"/>
    <w:rsid w:val="00D246EE"/>
    <w:rsid w:val="00D24B42"/>
    <w:rsid w:val="00D24C3A"/>
    <w:rsid w:val="00D324F5"/>
    <w:rsid w:val="00D330CC"/>
    <w:rsid w:val="00D335E4"/>
    <w:rsid w:val="00D33704"/>
    <w:rsid w:val="00D34BC4"/>
    <w:rsid w:val="00D357C8"/>
    <w:rsid w:val="00D37D5D"/>
    <w:rsid w:val="00D37E23"/>
    <w:rsid w:val="00D429FE"/>
    <w:rsid w:val="00D42DDF"/>
    <w:rsid w:val="00D43A4D"/>
    <w:rsid w:val="00D44176"/>
    <w:rsid w:val="00D44B9C"/>
    <w:rsid w:val="00D45DB2"/>
    <w:rsid w:val="00D47A4F"/>
    <w:rsid w:val="00D50771"/>
    <w:rsid w:val="00D5140E"/>
    <w:rsid w:val="00D5246B"/>
    <w:rsid w:val="00D5293C"/>
    <w:rsid w:val="00D52B1C"/>
    <w:rsid w:val="00D539DF"/>
    <w:rsid w:val="00D53CA8"/>
    <w:rsid w:val="00D54B6B"/>
    <w:rsid w:val="00D559C5"/>
    <w:rsid w:val="00D63274"/>
    <w:rsid w:val="00D63A1B"/>
    <w:rsid w:val="00D6535B"/>
    <w:rsid w:val="00D6692F"/>
    <w:rsid w:val="00D66DCF"/>
    <w:rsid w:val="00D70F94"/>
    <w:rsid w:val="00D7113B"/>
    <w:rsid w:val="00D71616"/>
    <w:rsid w:val="00D725DC"/>
    <w:rsid w:val="00D72F06"/>
    <w:rsid w:val="00D73503"/>
    <w:rsid w:val="00D73AFF"/>
    <w:rsid w:val="00D771B0"/>
    <w:rsid w:val="00D8027B"/>
    <w:rsid w:val="00D80C19"/>
    <w:rsid w:val="00D82963"/>
    <w:rsid w:val="00D82C86"/>
    <w:rsid w:val="00D8361B"/>
    <w:rsid w:val="00D860BD"/>
    <w:rsid w:val="00D86FA4"/>
    <w:rsid w:val="00D87573"/>
    <w:rsid w:val="00D90A51"/>
    <w:rsid w:val="00D911B3"/>
    <w:rsid w:val="00D91C55"/>
    <w:rsid w:val="00D92A98"/>
    <w:rsid w:val="00D943BF"/>
    <w:rsid w:val="00D968E4"/>
    <w:rsid w:val="00DA1839"/>
    <w:rsid w:val="00DA3C82"/>
    <w:rsid w:val="00DA609E"/>
    <w:rsid w:val="00DA6127"/>
    <w:rsid w:val="00DA65A5"/>
    <w:rsid w:val="00DA65B2"/>
    <w:rsid w:val="00DA673B"/>
    <w:rsid w:val="00DA69BE"/>
    <w:rsid w:val="00DA6A0D"/>
    <w:rsid w:val="00DB05F9"/>
    <w:rsid w:val="00DB0EE2"/>
    <w:rsid w:val="00DB0EE8"/>
    <w:rsid w:val="00DB1E01"/>
    <w:rsid w:val="00DB7AF7"/>
    <w:rsid w:val="00DC0BD2"/>
    <w:rsid w:val="00DC1608"/>
    <w:rsid w:val="00DC241A"/>
    <w:rsid w:val="00DC3385"/>
    <w:rsid w:val="00DC3963"/>
    <w:rsid w:val="00DC4202"/>
    <w:rsid w:val="00DC4E38"/>
    <w:rsid w:val="00DC4E56"/>
    <w:rsid w:val="00DC54EC"/>
    <w:rsid w:val="00DC7237"/>
    <w:rsid w:val="00DC7368"/>
    <w:rsid w:val="00DC772B"/>
    <w:rsid w:val="00DC7D32"/>
    <w:rsid w:val="00DD0948"/>
    <w:rsid w:val="00DD17B4"/>
    <w:rsid w:val="00DD2472"/>
    <w:rsid w:val="00DD36E7"/>
    <w:rsid w:val="00DD3C1E"/>
    <w:rsid w:val="00DD400D"/>
    <w:rsid w:val="00DD4961"/>
    <w:rsid w:val="00DD5264"/>
    <w:rsid w:val="00DD547C"/>
    <w:rsid w:val="00DD5509"/>
    <w:rsid w:val="00DD6D6B"/>
    <w:rsid w:val="00DD6D82"/>
    <w:rsid w:val="00DD7917"/>
    <w:rsid w:val="00DE0835"/>
    <w:rsid w:val="00DE2126"/>
    <w:rsid w:val="00DE558D"/>
    <w:rsid w:val="00DE61D8"/>
    <w:rsid w:val="00DE743A"/>
    <w:rsid w:val="00DF0A3E"/>
    <w:rsid w:val="00DF18FD"/>
    <w:rsid w:val="00DF3AB0"/>
    <w:rsid w:val="00DF4F45"/>
    <w:rsid w:val="00DF501B"/>
    <w:rsid w:val="00DF69FA"/>
    <w:rsid w:val="00DF76CC"/>
    <w:rsid w:val="00E009DC"/>
    <w:rsid w:val="00E016CA"/>
    <w:rsid w:val="00E01DAE"/>
    <w:rsid w:val="00E04A16"/>
    <w:rsid w:val="00E04BCE"/>
    <w:rsid w:val="00E05EE6"/>
    <w:rsid w:val="00E05F04"/>
    <w:rsid w:val="00E06952"/>
    <w:rsid w:val="00E0727F"/>
    <w:rsid w:val="00E11C45"/>
    <w:rsid w:val="00E13276"/>
    <w:rsid w:val="00E134B0"/>
    <w:rsid w:val="00E135B4"/>
    <w:rsid w:val="00E146C4"/>
    <w:rsid w:val="00E148EE"/>
    <w:rsid w:val="00E15367"/>
    <w:rsid w:val="00E16D48"/>
    <w:rsid w:val="00E16D9B"/>
    <w:rsid w:val="00E176C9"/>
    <w:rsid w:val="00E17AD8"/>
    <w:rsid w:val="00E2083A"/>
    <w:rsid w:val="00E208AE"/>
    <w:rsid w:val="00E20BC4"/>
    <w:rsid w:val="00E22DA4"/>
    <w:rsid w:val="00E22F51"/>
    <w:rsid w:val="00E23C3D"/>
    <w:rsid w:val="00E23CE9"/>
    <w:rsid w:val="00E259F4"/>
    <w:rsid w:val="00E25D2B"/>
    <w:rsid w:val="00E25D8D"/>
    <w:rsid w:val="00E27003"/>
    <w:rsid w:val="00E2799E"/>
    <w:rsid w:val="00E32355"/>
    <w:rsid w:val="00E3466F"/>
    <w:rsid w:val="00E35D9B"/>
    <w:rsid w:val="00E36AF9"/>
    <w:rsid w:val="00E40406"/>
    <w:rsid w:val="00E43BA1"/>
    <w:rsid w:val="00E440FA"/>
    <w:rsid w:val="00E448C4"/>
    <w:rsid w:val="00E46187"/>
    <w:rsid w:val="00E462BC"/>
    <w:rsid w:val="00E462C3"/>
    <w:rsid w:val="00E50A41"/>
    <w:rsid w:val="00E5299F"/>
    <w:rsid w:val="00E532E8"/>
    <w:rsid w:val="00E53B46"/>
    <w:rsid w:val="00E54328"/>
    <w:rsid w:val="00E5450E"/>
    <w:rsid w:val="00E54DA1"/>
    <w:rsid w:val="00E554A2"/>
    <w:rsid w:val="00E55E19"/>
    <w:rsid w:val="00E562A2"/>
    <w:rsid w:val="00E5698A"/>
    <w:rsid w:val="00E56DEB"/>
    <w:rsid w:val="00E57225"/>
    <w:rsid w:val="00E6014B"/>
    <w:rsid w:val="00E614F8"/>
    <w:rsid w:val="00E628CC"/>
    <w:rsid w:val="00E62B4A"/>
    <w:rsid w:val="00E62EAF"/>
    <w:rsid w:val="00E643C2"/>
    <w:rsid w:val="00E65B79"/>
    <w:rsid w:val="00E65D45"/>
    <w:rsid w:val="00E65EBF"/>
    <w:rsid w:val="00E6609F"/>
    <w:rsid w:val="00E70306"/>
    <w:rsid w:val="00E706D5"/>
    <w:rsid w:val="00E738DD"/>
    <w:rsid w:val="00E74468"/>
    <w:rsid w:val="00E774AD"/>
    <w:rsid w:val="00E77793"/>
    <w:rsid w:val="00E77810"/>
    <w:rsid w:val="00E8019D"/>
    <w:rsid w:val="00E805D7"/>
    <w:rsid w:val="00E807E5"/>
    <w:rsid w:val="00E808F3"/>
    <w:rsid w:val="00E816D1"/>
    <w:rsid w:val="00E81FAF"/>
    <w:rsid w:val="00E820A6"/>
    <w:rsid w:val="00E83F74"/>
    <w:rsid w:val="00E848CF"/>
    <w:rsid w:val="00E84D36"/>
    <w:rsid w:val="00E8590A"/>
    <w:rsid w:val="00E85989"/>
    <w:rsid w:val="00E85CFC"/>
    <w:rsid w:val="00E87230"/>
    <w:rsid w:val="00E90D3E"/>
    <w:rsid w:val="00E9136E"/>
    <w:rsid w:val="00E91AD1"/>
    <w:rsid w:val="00E92265"/>
    <w:rsid w:val="00E924FF"/>
    <w:rsid w:val="00E92AC4"/>
    <w:rsid w:val="00E92EE6"/>
    <w:rsid w:val="00E92F2F"/>
    <w:rsid w:val="00E95509"/>
    <w:rsid w:val="00E976BB"/>
    <w:rsid w:val="00EA184C"/>
    <w:rsid w:val="00EA280F"/>
    <w:rsid w:val="00EA293D"/>
    <w:rsid w:val="00EA30BE"/>
    <w:rsid w:val="00EA3559"/>
    <w:rsid w:val="00EA3DB6"/>
    <w:rsid w:val="00EA483E"/>
    <w:rsid w:val="00EA4FEE"/>
    <w:rsid w:val="00EA69EB"/>
    <w:rsid w:val="00EA7364"/>
    <w:rsid w:val="00EB03B1"/>
    <w:rsid w:val="00EB08B1"/>
    <w:rsid w:val="00EB0AF7"/>
    <w:rsid w:val="00EB1E43"/>
    <w:rsid w:val="00EB4159"/>
    <w:rsid w:val="00EB4773"/>
    <w:rsid w:val="00EB4BBD"/>
    <w:rsid w:val="00EB53E1"/>
    <w:rsid w:val="00EB6228"/>
    <w:rsid w:val="00EB65A0"/>
    <w:rsid w:val="00EB6D75"/>
    <w:rsid w:val="00EB7E2E"/>
    <w:rsid w:val="00EB7EF0"/>
    <w:rsid w:val="00EC0F14"/>
    <w:rsid w:val="00EC1032"/>
    <w:rsid w:val="00EC17DD"/>
    <w:rsid w:val="00EC1AEC"/>
    <w:rsid w:val="00EC204D"/>
    <w:rsid w:val="00EC2467"/>
    <w:rsid w:val="00EC5630"/>
    <w:rsid w:val="00EC5EF2"/>
    <w:rsid w:val="00EC7193"/>
    <w:rsid w:val="00EC71AE"/>
    <w:rsid w:val="00ED00F8"/>
    <w:rsid w:val="00ED1580"/>
    <w:rsid w:val="00ED5ACA"/>
    <w:rsid w:val="00ED650D"/>
    <w:rsid w:val="00ED6BD9"/>
    <w:rsid w:val="00ED6FB6"/>
    <w:rsid w:val="00ED7527"/>
    <w:rsid w:val="00EE037A"/>
    <w:rsid w:val="00EE0F06"/>
    <w:rsid w:val="00EE21C0"/>
    <w:rsid w:val="00EE3A19"/>
    <w:rsid w:val="00EE4745"/>
    <w:rsid w:val="00EE52DE"/>
    <w:rsid w:val="00EE56CB"/>
    <w:rsid w:val="00EE57AD"/>
    <w:rsid w:val="00EE6804"/>
    <w:rsid w:val="00EF06FF"/>
    <w:rsid w:val="00EF0705"/>
    <w:rsid w:val="00EF26D7"/>
    <w:rsid w:val="00EF29E0"/>
    <w:rsid w:val="00EF3B92"/>
    <w:rsid w:val="00EF3CBA"/>
    <w:rsid w:val="00EF54D6"/>
    <w:rsid w:val="00EF6E28"/>
    <w:rsid w:val="00EF71BE"/>
    <w:rsid w:val="00EF74A6"/>
    <w:rsid w:val="00EF7672"/>
    <w:rsid w:val="00F0050B"/>
    <w:rsid w:val="00F00DDB"/>
    <w:rsid w:val="00F020DE"/>
    <w:rsid w:val="00F02342"/>
    <w:rsid w:val="00F02583"/>
    <w:rsid w:val="00F02F51"/>
    <w:rsid w:val="00F05124"/>
    <w:rsid w:val="00F0571A"/>
    <w:rsid w:val="00F103BA"/>
    <w:rsid w:val="00F1099B"/>
    <w:rsid w:val="00F12535"/>
    <w:rsid w:val="00F12884"/>
    <w:rsid w:val="00F12C54"/>
    <w:rsid w:val="00F13ECB"/>
    <w:rsid w:val="00F1506D"/>
    <w:rsid w:val="00F15679"/>
    <w:rsid w:val="00F17AF7"/>
    <w:rsid w:val="00F17C68"/>
    <w:rsid w:val="00F2219B"/>
    <w:rsid w:val="00F22311"/>
    <w:rsid w:val="00F253A0"/>
    <w:rsid w:val="00F301E9"/>
    <w:rsid w:val="00F30467"/>
    <w:rsid w:val="00F31FD3"/>
    <w:rsid w:val="00F33349"/>
    <w:rsid w:val="00F34BE3"/>
    <w:rsid w:val="00F34C28"/>
    <w:rsid w:val="00F35043"/>
    <w:rsid w:val="00F35210"/>
    <w:rsid w:val="00F362CD"/>
    <w:rsid w:val="00F3670A"/>
    <w:rsid w:val="00F36C4B"/>
    <w:rsid w:val="00F37699"/>
    <w:rsid w:val="00F40365"/>
    <w:rsid w:val="00F40FB7"/>
    <w:rsid w:val="00F43661"/>
    <w:rsid w:val="00F43916"/>
    <w:rsid w:val="00F43CA2"/>
    <w:rsid w:val="00F46012"/>
    <w:rsid w:val="00F47651"/>
    <w:rsid w:val="00F5112D"/>
    <w:rsid w:val="00F5149E"/>
    <w:rsid w:val="00F51B1A"/>
    <w:rsid w:val="00F52B67"/>
    <w:rsid w:val="00F53D14"/>
    <w:rsid w:val="00F548E1"/>
    <w:rsid w:val="00F55870"/>
    <w:rsid w:val="00F55B33"/>
    <w:rsid w:val="00F56A91"/>
    <w:rsid w:val="00F573C7"/>
    <w:rsid w:val="00F60154"/>
    <w:rsid w:val="00F605AE"/>
    <w:rsid w:val="00F60D90"/>
    <w:rsid w:val="00F61AE9"/>
    <w:rsid w:val="00F621AF"/>
    <w:rsid w:val="00F6261B"/>
    <w:rsid w:val="00F63789"/>
    <w:rsid w:val="00F63E5D"/>
    <w:rsid w:val="00F65638"/>
    <w:rsid w:val="00F6657C"/>
    <w:rsid w:val="00F66D97"/>
    <w:rsid w:val="00F67157"/>
    <w:rsid w:val="00F67D82"/>
    <w:rsid w:val="00F70912"/>
    <w:rsid w:val="00F71BBC"/>
    <w:rsid w:val="00F72932"/>
    <w:rsid w:val="00F74809"/>
    <w:rsid w:val="00F7498D"/>
    <w:rsid w:val="00F76B37"/>
    <w:rsid w:val="00F80008"/>
    <w:rsid w:val="00F800DD"/>
    <w:rsid w:val="00F804F2"/>
    <w:rsid w:val="00F81C13"/>
    <w:rsid w:val="00F8387B"/>
    <w:rsid w:val="00F83E05"/>
    <w:rsid w:val="00F84213"/>
    <w:rsid w:val="00F84A88"/>
    <w:rsid w:val="00F85BCC"/>
    <w:rsid w:val="00F85BDE"/>
    <w:rsid w:val="00F90218"/>
    <w:rsid w:val="00F91FA2"/>
    <w:rsid w:val="00F94035"/>
    <w:rsid w:val="00F94E15"/>
    <w:rsid w:val="00F9502E"/>
    <w:rsid w:val="00F954F1"/>
    <w:rsid w:val="00F95C58"/>
    <w:rsid w:val="00F96C01"/>
    <w:rsid w:val="00F97141"/>
    <w:rsid w:val="00FA0209"/>
    <w:rsid w:val="00FA06C9"/>
    <w:rsid w:val="00FA0F96"/>
    <w:rsid w:val="00FA27F1"/>
    <w:rsid w:val="00FA3A40"/>
    <w:rsid w:val="00FA411D"/>
    <w:rsid w:val="00FA431D"/>
    <w:rsid w:val="00FA43D7"/>
    <w:rsid w:val="00FA5AFC"/>
    <w:rsid w:val="00FA609C"/>
    <w:rsid w:val="00FA63F1"/>
    <w:rsid w:val="00FA66E8"/>
    <w:rsid w:val="00FA6AE0"/>
    <w:rsid w:val="00FA6D06"/>
    <w:rsid w:val="00FB0646"/>
    <w:rsid w:val="00FB1E72"/>
    <w:rsid w:val="00FB287F"/>
    <w:rsid w:val="00FB6B96"/>
    <w:rsid w:val="00FB6D56"/>
    <w:rsid w:val="00FC0615"/>
    <w:rsid w:val="00FC0A2E"/>
    <w:rsid w:val="00FC10F5"/>
    <w:rsid w:val="00FC3928"/>
    <w:rsid w:val="00FC439B"/>
    <w:rsid w:val="00FC594B"/>
    <w:rsid w:val="00FC7128"/>
    <w:rsid w:val="00FC7253"/>
    <w:rsid w:val="00FC7F57"/>
    <w:rsid w:val="00FD07F7"/>
    <w:rsid w:val="00FD0A21"/>
    <w:rsid w:val="00FD0C36"/>
    <w:rsid w:val="00FD2AB5"/>
    <w:rsid w:val="00FD42A0"/>
    <w:rsid w:val="00FD50C5"/>
    <w:rsid w:val="00FD5948"/>
    <w:rsid w:val="00FD6037"/>
    <w:rsid w:val="00FD70C4"/>
    <w:rsid w:val="00FD7655"/>
    <w:rsid w:val="00FE0860"/>
    <w:rsid w:val="00FE0F8A"/>
    <w:rsid w:val="00FE5662"/>
    <w:rsid w:val="00FE696F"/>
    <w:rsid w:val="00FE6F17"/>
    <w:rsid w:val="00FE7298"/>
    <w:rsid w:val="00FE76A5"/>
    <w:rsid w:val="00FE77BF"/>
    <w:rsid w:val="00FE789C"/>
    <w:rsid w:val="00FF0340"/>
    <w:rsid w:val="00FF0609"/>
    <w:rsid w:val="00FF1419"/>
    <w:rsid w:val="00FF2E8C"/>
    <w:rsid w:val="00FF3539"/>
    <w:rsid w:val="00FF3647"/>
    <w:rsid w:val="00FF3EC8"/>
    <w:rsid w:val="00FF4641"/>
    <w:rsid w:val="00FF4CC6"/>
    <w:rsid w:val="00FF5164"/>
    <w:rsid w:val="00FF62B8"/>
    <w:rsid w:val="00FF67A6"/>
    <w:rsid w:val="00FF6F29"/>
    <w:rsid w:val="00FF712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c9"/>
    </o:shapedefaults>
    <o:shapelayout v:ext="edit">
      <o:idmap v:ext="edit" data="2"/>
    </o:shapelayout>
  </w:shapeDefaults>
  <w:decimalSymbol w:val=","/>
  <w:listSeparator w:val=";"/>
  <w14:docId w14:val="07C51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uiPriority="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iPriority="99"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5083"/>
    <w:rPr>
      <w:lang w:val="es-BO"/>
    </w:rPr>
  </w:style>
  <w:style w:type="paragraph" w:styleId="Ttulo1">
    <w:name w:val="heading 1"/>
    <w:basedOn w:val="Normal"/>
    <w:next w:val="Normal"/>
    <w:link w:val="Ttulo1Car"/>
    <w:autoRedefine/>
    <w:uiPriority w:val="1"/>
    <w:qFormat/>
    <w:rsid w:val="00B6687C"/>
    <w:pPr>
      <w:keepNext/>
      <w:keepLines/>
      <w:numPr>
        <w:numId w:val="17"/>
      </w:numPr>
      <w:tabs>
        <w:tab w:val="left" w:pos="1418"/>
      </w:tabs>
      <w:spacing w:before="160" w:after="160"/>
      <w:outlineLvl w:val="0"/>
    </w:pPr>
    <w:rPr>
      <w:rFonts w:ascii="Calibri" w:hAnsi="Calibri"/>
      <w:b/>
      <w:bCs/>
      <w:sz w:val="32"/>
      <w:szCs w:val="28"/>
      <w:lang w:val="es-ES"/>
    </w:rPr>
  </w:style>
  <w:style w:type="paragraph" w:styleId="Ttulo2">
    <w:name w:val="heading 2"/>
    <w:next w:val="Normal"/>
    <w:link w:val="Ttulo2Car"/>
    <w:qFormat/>
    <w:rsid w:val="00983415"/>
    <w:pPr>
      <w:overflowPunct w:val="0"/>
      <w:autoSpaceDE w:val="0"/>
      <w:autoSpaceDN w:val="0"/>
      <w:adjustRightInd w:val="0"/>
      <w:textAlignment w:val="baseline"/>
      <w:outlineLvl w:val="1"/>
    </w:pPr>
    <w:rPr>
      <w:noProof/>
    </w:rPr>
  </w:style>
  <w:style w:type="paragraph" w:styleId="Ttulo3">
    <w:name w:val="heading 3"/>
    <w:basedOn w:val="Normal"/>
    <w:next w:val="Normal"/>
    <w:link w:val="Ttulo3Car"/>
    <w:uiPriority w:val="9"/>
    <w:unhideWhenUsed/>
    <w:qFormat/>
    <w:rsid w:val="009C1438"/>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Ttulo3"/>
    <w:next w:val="Normal"/>
    <w:link w:val="Ttulo4Car"/>
    <w:autoRedefine/>
    <w:uiPriority w:val="9"/>
    <w:unhideWhenUsed/>
    <w:qFormat/>
    <w:rsid w:val="00B6687C"/>
    <w:pPr>
      <w:numPr>
        <w:ilvl w:val="3"/>
      </w:numPr>
      <w:tabs>
        <w:tab w:val="center" w:pos="4252"/>
        <w:tab w:val="right" w:pos="8504"/>
      </w:tabs>
      <w:spacing w:before="160" w:after="160"/>
      <w:ind w:left="2139" w:hanging="864"/>
      <w:outlineLvl w:val="3"/>
    </w:pPr>
    <w:rPr>
      <w:rFonts w:ascii="Calibri" w:eastAsia="Times New Roman" w:hAnsi="Calibri" w:cs="Times New Roman"/>
      <w:color w:val="auto"/>
      <w:sz w:val="22"/>
      <w:szCs w:val="26"/>
      <w:lang w:val="es-ES"/>
    </w:rPr>
  </w:style>
  <w:style w:type="paragraph" w:styleId="Ttulo5">
    <w:name w:val="heading 5"/>
    <w:basedOn w:val="Normal"/>
    <w:next w:val="Normal"/>
    <w:link w:val="Ttulo5Car"/>
    <w:uiPriority w:val="9"/>
    <w:unhideWhenUsed/>
    <w:qFormat/>
    <w:rsid w:val="008B570F"/>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687C"/>
    <w:pPr>
      <w:keepNext/>
      <w:keepLines/>
      <w:numPr>
        <w:ilvl w:val="5"/>
        <w:numId w:val="4"/>
      </w:numPr>
      <w:spacing w:before="200"/>
      <w:jc w:val="both"/>
      <w:outlineLvl w:val="5"/>
    </w:pPr>
    <w:rPr>
      <w:rFonts w:ascii="Calibri Light" w:hAnsi="Calibri Light"/>
      <w:i/>
      <w:iCs/>
      <w:sz w:val="24"/>
      <w:lang w:val="es-ES"/>
    </w:rPr>
  </w:style>
  <w:style w:type="paragraph" w:styleId="Ttulo7">
    <w:name w:val="heading 7"/>
    <w:basedOn w:val="Normal"/>
    <w:next w:val="Normal"/>
    <w:link w:val="Ttulo7Car"/>
    <w:uiPriority w:val="9"/>
    <w:unhideWhenUsed/>
    <w:qFormat/>
    <w:rsid w:val="00B6687C"/>
    <w:pPr>
      <w:keepNext/>
      <w:keepLines/>
      <w:numPr>
        <w:ilvl w:val="6"/>
        <w:numId w:val="4"/>
      </w:numPr>
      <w:spacing w:before="200"/>
      <w:jc w:val="both"/>
      <w:outlineLvl w:val="6"/>
    </w:pPr>
    <w:rPr>
      <w:rFonts w:ascii="Calibri Light" w:hAnsi="Calibri Light"/>
      <w:i/>
      <w:iCs/>
      <w:color w:val="404040"/>
      <w:lang w:val="es-ES"/>
    </w:rPr>
  </w:style>
  <w:style w:type="paragraph" w:styleId="Ttulo8">
    <w:name w:val="heading 8"/>
    <w:basedOn w:val="Normal"/>
    <w:next w:val="Normal"/>
    <w:link w:val="Ttulo8Car"/>
    <w:uiPriority w:val="9"/>
    <w:unhideWhenUsed/>
    <w:qFormat/>
    <w:rsid w:val="00B6687C"/>
    <w:pPr>
      <w:keepNext/>
      <w:keepLines/>
      <w:numPr>
        <w:ilvl w:val="7"/>
        <w:numId w:val="4"/>
      </w:numPr>
      <w:spacing w:before="200"/>
      <w:jc w:val="both"/>
      <w:outlineLvl w:val="7"/>
    </w:pPr>
    <w:rPr>
      <w:rFonts w:ascii="Calibri Light" w:hAnsi="Calibri Light"/>
      <w:color w:val="404040"/>
      <w:sz w:val="24"/>
      <w:lang w:val="es-ES"/>
    </w:rPr>
  </w:style>
  <w:style w:type="paragraph" w:styleId="Ttulo9">
    <w:name w:val="heading 9"/>
    <w:basedOn w:val="Normal"/>
    <w:next w:val="Normal"/>
    <w:link w:val="Ttulo9Car"/>
    <w:uiPriority w:val="9"/>
    <w:semiHidden/>
    <w:unhideWhenUsed/>
    <w:qFormat/>
    <w:rsid w:val="00B6687C"/>
    <w:pPr>
      <w:keepNext/>
      <w:keepLines/>
      <w:numPr>
        <w:ilvl w:val="8"/>
        <w:numId w:val="4"/>
      </w:numPr>
      <w:spacing w:before="200"/>
      <w:jc w:val="both"/>
      <w:outlineLvl w:val="8"/>
    </w:pPr>
    <w:rPr>
      <w:rFonts w:ascii="Calibri Light" w:hAnsi="Calibri Light"/>
      <w:i/>
      <w:iCs/>
      <w:color w:val="40404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2B5083"/>
    <w:pPr>
      <w:tabs>
        <w:tab w:val="center" w:pos="4252"/>
        <w:tab w:val="right" w:pos="8504"/>
      </w:tabs>
    </w:pPr>
  </w:style>
  <w:style w:type="paragraph" w:styleId="Piedepgina">
    <w:name w:val="footer"/>
    <w:basedOn w:val="Normal"/>
    <w:link w:val="PiedepginaCar"/>
    <w:uiPriority w:val="99"/>
    <w:rsid w:val="002B5083"/>
    <w:pPr>
      <w:tabs>
        <w:tab w:val="center" w:pos="4252"/>
        <w:tab w:val="right" w:pos="8504"/>
      </w:tabs>
    </w:pPr>
  </w:style>
  <w:style w:type="character" w:customStyle="1" w:styleId="EncabezadoCar">
    <w:name w:val="Encabezado Car"/>
    <w:basedOn w:val="Fuentedeprrafopredeter"/>
    <w:link w:val="Encabezado"/>
    <w:rsid w:val="002B5083"/>
    <w:rPr>
      <w:lang w:val="es-ES_tradnl" w:eastAsia="es-ES" w:bidi="ar-SA"/>
    </w:rPr>
  </w:style>
  <w:style w:type="table" w:styleId="Tablaconcuadrcula">
    <w:name w:val="Table Grid"/>
    <w:basedOn w:val="Tablanormal"/>
    <w:uiPriority w:val="39"/>
    <w:rsid w:val="00983415"/>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6F2C95"/>
    <w:pPr>
      <w:spacing w:before="100" w:beforeAutospacing="1" w:after="100" w:afterAutospacing="1"/>
    </w:pPr>
    <w:rPr>
      <w:sz w:val="24"/>
      <w:szCs w:val="24"/>
      <w:lang w:val="es-ES"/>
    </w:rPr>
  </w:style>
  <w:style w:type="paragraph" w:styleId="Prrafodelista">
    <w:name w:val="List Paragraph"/>
    <w:basedOn w:val="Normal"/>
    <w:uiPriority w:val="34"/>
    <w:qFormat/>
    <w:rsid w:val="00B23525"/>
    <w:pPr>
      <w:ind w:left="720"/>
      <w:contextualSpacing/>
    </w:pPr>
  </w:style>
  <w:style w:type="paragraph" w:styleId="Textodeglobo">
    <w:name w:val="Balloon Text"/>
    <w:basedOn w:val="Normal"/>
    <w:link w:val="TextodegloboCar"/>
    <w:uiPriority w:val="99"/>
    <w:rsid w:val="00F103BA"/>
    <w:rPr>
      <w:rFonts w:ascii="Tahoma" w:hAnsi="Tahoma" w:cs="Tahoma"/>
      <w:sz w:val="16"/>
      <w:szCs w:val="16"/>
    </w:rPr>
  </w:style>
  <w:style w:type="character" w:customStyle="1" w:styleId="TextodegloboCar">
    <w:name w:val="Texto de globo Car"/>
    <w:basedOn w:val="Fuentedeprrafopredeter"/>
    <w:link w:val="Textodeglobo"/>
    <w:uiPriority w:val="99"/>
    <w:rsid w:val="00F103BA"/>
    <w:rPr>
      <w:rFonts w:ascii="Tahoma" w:hAnsi="Tahoma" w:cs="Tahoma"/>
      <w:sz w:val="16"/>
      <w:szCs w:val="16"/>
      <w:lang w:val="es-ES_tradnl"/>
    </w:rPr>
  </w:style>
  <w:style w:type="paragraph" w:styleId="Listaconnmeros">
    <w:name w:val="List Number"/>
    <w:basedOn w:val="Normal"/>
    <w:rsid w:val="005F06C6"/>
    <w:pPr>
      <w:numPr>
        <w:numId w:val="1"/>
      </w:numPr>
      <w:spacing w:after="240" w:line="230" w:lineRule="atLeast"/>
      <w:jc w:val="both"/>
    </w:pPr>
    <w:rPr>
      <w:rFonts w:ascii="Arial" w:hAnsi="Arial"/>
      <w:lang w:val="en-GB" w:eastAsia="en-US"/>
    </w:rPr>
  </w:style>
  <w:style w:type="paragraph" w:styleId="Listaconnmeros2">
    <w:name w:val="List Number 2"/>
    <w:basedOn w:val="Normal"/>
    <w:rsid w:val="005F06C6"/>
    <w:pPr>
      <w:numPr>
        <w:ilvl w:val="1"/>
        <w:numId w:val="1"/>
      </w:numPr>
      <w:tabs>
        <w:tab w:val="left" w:pos="800"/>
      </w:tabs>
      <w:spacing w:after="240" w:line="230" w:lineRule="atLeast"/>
      <w:jc w:val="both"/>
    </w:pPr>
    <w:rPr>
      <w:rFonts w:ascii="Arial" w:hAnsi="Arial"/>
      <w:lang w:val="en-GB" w:eastAsia="en-US"/>
    </w:rPr>
  </w:style>
  <w:style w:type="paragraph" w:styleId="Listaconnmeros3">
    <w:name w:val="List Number 3"/>
    <w:basedOn w:val="Normal"/>
    <w:rsid w:val="005F06C6"/>
    <w:pPr>
      <w:numPr>
        <w:ilvl w:val="2"/>
        <w:numId w:val="1"/>
      </w:numPr>
      <w:tabs>
        <w:tab w:val="left" w:pos="1200"/>
      </w:tabs>
      <w:spacing w:after="240" w:line="230" w:lineRule="atLeast"/>
      <w:jc w:val="both"/>
    </w:pPr>
    <w:rPr>
      <w:rFonts w:ascii="Arial" w:hAnsi="Arial"/>
      <w:lang w:val="en-GB" w:eastAsia="en-US"/>
    </w:rPr>
  </w:style>
  <w:style w:type="paragraph" w:styleId="Listaconnmeros4">
    <w:name w:val="List Number 4"/>
    <w:basedOn w:val="Normal"/>
    <w:rsid w:val="005F06C6"/>
    <w:pPr>
      <w:numPr>
        <w:ilvl w:val="3"/>
        <w:numId w:val="1"/>
      </w:numPr>
      <w:tabs>
        <w:tab w:val="left" w:pos="1600"/>
      </w:tabs>
      <w:spacing w:after="240" w:line="230" w:lineRule="atLeast"/>
      <w:jc w:val="both"/>
    </w:pPr>
    <w:rPr>
      <w:rFonts w:ascii="Arial" w:hAnsi="Arial"/>
      <w:lang w:val="en-GB" w:eastAsia="en-US"/>
    </w:rPr>
  </w:style>
  <w:style w:type="paragraph" w:customStyle="1" w:styleId="Note">
    <w:name w:val="Note"/>
    <w:basedOn w:val="Normal"/>
    <w:next w:val="Normal"/>
    <w:rsid w:val="005F06C6"/>
    <w:pPr>
      <w:tabs>
        <w:tab w:val="left" w:pos="960"/>
      </w:tabs>
      <w:spacing w:after="240" w:line="210" w:lineRule="atLeast"/>
      <w:jc w:val="both"/>
    </w:pPr>
    <w:rPr>
      <w:rFonts w:ascii="Arial" w:hAnsi="Arial"/>
      <w:sz w:val="18"/>
      <w:lang w:val="en-GB" w:eastAsia="en-US"/>
    </w:rPr>
  </w:style>
  <w:style w:type="character" w:customStyle="1" w:styleId="Ttulo3Car">
    <w:name w:val="Título 3 Car"/>
    <w:basedOn w:val="Fuentedeprrafopredeter"/>
    <w:link w:val="Ttulo3"/>
    <w:uiPriority w:val="9"/>
    <w:rsid w:val="009C1438"/>
    <w:rPr>
      <w:rFonts w:asciiTheme="majorHAnsi" w:eastAsiaTheme="majorEastAsia" w:hAnsiTheme="majorHAnsi" w:cstheme="majorBidi"/>
      <w:b/>
      <w:bCs/>
      <w:color w:val="4F81BD" w:themeColor="accent1"/>
      <w:lang w:val="es-ES_tradnl"/>
    </w:rPr>
  </w:style>
  <w:style w:type="paragraph" w:styleId="Continuarlista">
    <w:name w:val="List Continue"/>
    <w:basedOn w:val="Normal"/>
    <w:rsid w:val="009C1438"/>
    <w:pPr>
      <w:spacing w:after="120"/>
      <w:ind w:left="283"/>
      <w:contextualSpacing/>
    </w:pPr>
  </w:style>
  <w:style w:type="character" w:customStyle="1" w:styleId="Ttulo5Car">
    <w:name w:val="Título 5 Car"/>
    <w:basedOn w:val="Fuentedeprrafopredeter"/>
    <w:link w:val="Ttulo5"/>
    <w:uiPriority w:val="9"/>
    <w:rsid w:val="008B570F"/>
    <w:rPr>
      <w:rFonts w:asciiTheme="majorHAnsi" w:eastAsiaTheme="majorEastAsia" w:hAnsiTheme="majorHAnsi" w:cstheme="majorBidi"/>
      <w:color w:val="243F60" w:themeColor="accent1" w:themeShade="7F"/>
      <w:lang w:val="es-BO"/>
    </w:rPr>
  </w:style>
  <w:style w:type="paragraph" w:styleId="Sangra2detindependiente">
    <w:name w:val="Body Text Indent 2"/>
    <w:basedOn w:val="Normal"/>
    <w:link w:val="Sangra2detindependienteCar"/>
    <w:rsid w:val="008B570F"/>
    <w:pPr>
      <w:widowControl w:val="0"/>
      <w:ind w:left="426"/>
    </w:pPr>
    <w:rPr>
      <w:rFonts w:ascii="Arial" w:hAnsi="Arial"/>
      <w:color w:val="000000"/>
      <w:sz w:val="22"/>
      <w:lang w:val="es-ES"/>
    </w:rPr>
  </w:style>
  <w:style w:type="character" w:customStyle="1" w:styleId="Sangra2detindependienteCar">
    <w:name w:val="Sangría 2 de t. independiente Car"/>
    <w:basedOn w:val="Fuentedeprrafopredeter"/>
    <w:link w:val="Sangra2detindependiente"/>
    <w:rsid w:val="008B570F"/>
    <w:rPr>
      <w:rFonts w:ascii="Arial" w:hAnsi="Arial"/>
      <w:color w:val="000000"/>
      <w:sz w:val="22"/>
    </w:rPr>
  </w:style>
  <w:style w:type="paragraph" w:styleId="Textoindependiente">
    <w:name w:val="Body Text"/>
    <w:basedOn w:val="Normal"/>
    <w:link w:val="TextoindependienteCar"/>
    <w:uiPriority w:val="1"/>
    <w:qFormat/>
    <w:rsid w:val="008B570F"/>
    <w:pPr>
      <w:widowControl w:val="0"/>
    </w:pPr>
    <w:rPr>
      <w:rFonts w:ascii="Arial" w:hAnsi="Arial"/>
      <w:color w:val="000000"/>
      <w:sz w:val="22"/>
      <w:lang w:val="es-ES"/>
    </w:rPr>
  </w:style>
  <w:style w:type="character" w:customStyle="1" w:styleId="TextoindependienteCar">
    <w:name w:val="Texto independiente Car"/>
    <w:basedOn w:val="Fuentedeprrafopredeter"/>
    <w:link w:val="Textoindependiente"/>
    <w:uiPriority w:val="1"/>
    <w:rsid w:val="008B570F"/>
    <w:rPr>
      <w:rFonts w:ascii="Arial" w:hAnsi="Arial"/>
      <w:color w:val="000000"/>
      <w:sz w:val="22"/>
    </w:rPr>
  </w:style>
  <w:style w:type="character" w:styleId="Hipervnculo">
    <w:name w:val="Hyperlink"/>
    <w:basedOn w:val="Fuentedeprrafopredeter"/>
    <w:uiPriority w:val="99"/>
    <w:unhideWhenUsed/>
    <w:rsid w:val="005D2DBD"/>
    <w:rPr>
      <w:color w:val="0000FF" w:themeColor="hyperlink"/>
      <w:u w:val="single"/>
    </w:rPr>
  </w:style>
  <w:style w:type="character" w:styleId="Hipervnculovisitado">
    <w:name w:val="FollowedHyperlink"/>
    <w:basedOn w:val="Fuentedeprrafopredeter"/>
    <w:uiPriority w:val="99"/>
    <w:semiHidden/>
    <w:unhideWhenUsed/>
    <w:rsid w:val="00022078"/>
    <w:rPr>
      <w:color w:val="800080" w:themeColor="followedHyperlink"/>
      <w:u w:val="single"/>
    </w:rPr>
  </w:style>
  <w:style w:type="character" w:styleId="nfasis">
    <w:name w:val="Emphasis"/>
    <w:uiPriority w:val="20"/>
    <w:qFormat/>
    <w:rsid w:val="00C26F19"/>
    <w:rPr>
      <w:i/>
      <w:iCs/>
    </w:rPr>
  </w:style>
  <w:style w:type="character" w:customStyle="1" w:styleId="Ttulo1Car">
    <w:name w:val="Título 1 Car"/>
    <w:basedOn w:val="Fuentedeprrafopredeter"/>
    <w:link w:val="Ttulo1"/>
    <w:uiPriority w:val="1"/>
    <w:rsid w:val="00B6687C"/>
    <w:rPr>
      <w:rFonts w:ascii="Calibri" w:hAnsi="Calibri"/>
      <w:b/>
      <w:bCs/>
      <w:sz w:val="32"/>
      <w:szCs w:val="28"/>
    </w:rPr>
  </w:style>
  <w:style w:type="character" w:customStyle="1" w:styleId="Ttulo4Car">
    <w:name w:val="Título 4 Car"/>
    <w:basedOn w:val="Fuentedeprrafopredeter"/>
    <w:link w:val="Ttulo4"/>
    <w:uiPriority w:val="9"/>
    <w:rsid w:val="00B6687C"/>
    <w:rPr>
      <w:rFonts w:ascii="Calibri" w:hAnsi="Calibri"/>
      <w:b/>
      <w:bCs/>
      <w:sz w:val="22"/>
      <w:szCs w:val="26"/>
    </w:rPr>
  </w:style>
  <w:style w:type="character" w:customStyle="1" w:styleId="Ttulo6Car">
    <w:name w:val="Título 6 Car"/>
    <w:basedOn w:val="Fuentedeprrafopredeter"/>
    <w:link w:val="Ttulo6"/>
    <w:uiPriority w:val="9"/>
    <w:rsid w:val="00B6687C"/>
    <w:rPr>
      <w:rFonts w:ascii="Calibri Light" w:hAnsi="Calibri Light"/>
      <w:i/>
      <w:iCs/>
      <w:sz w:val="24"/>
    </w:rPr>
  </w:style>
  <w:style w:type="character" w:customStyle="1" w:styleId="Ttulo7Car">
    <w:name w:val="Título 7 Car"/>
    <w:basedOn w:val="Fuentedeprrafopredeter"/>
    <w:link w:val="Ttulo7"/>
    <w:uiPriority w:val="9"/>
    <w:rsid w:val="00B6687C"/>
    <w:rPr>
      <w:rFonts w:ascii="Calibri Light" w:hAnsi="Calibri Light"/>
      <w:i/>
      <w:iCs/>
      <w:color w:val="404040"/>
    </w:rPr>
  </w:style>
  <w:style w:type="character" w:customStyle="1" w:styleId="Ttulo8Car">
    <w:name w:val="Título 8 Car"/>
    <w:basedOn w:val="Fuentedeprrafopredeter"/>
    <w:link w:val="Ttulo8"/>
    <w:uiPriority w:val="9"/>
    <w:rsid w:val="00B6687C"/>
    <w:rPr>
      <w:rFonts w:ascii="Calibri Light" w:hAnsi="Calibri Light"/>
      <w:color w:val="404040"/>
      <w:sz w:val="24"/>
    </w:rPr>
  </w:style>
  <w:style w:type="character" w:customStyle="1" w:styleId="Ttulo9Car">
    <w:name w:val="Título 9 Car"/>
    <w:basedOn w:val="Fuentedeprrafopredeter"/>
    <w:link w:val="Ttulo9"/>
    <w:uiPriority w:val="9"/>
    <w:semiHidden/>
    <w:rsid w:val="00B6687C"/>
    <w:rPr>
      <w:rFonts w:ascii="Calibri Light" w:hAnsi="Calibri Light"/>
      <w:i/>
      <w:iCs/>
      <w:color w:val="404040"/>
    </w:rPr>
  </w:style>
  <w:style w:type="character" w:customStyle="1" w:styleId="Ttulo2Car">
    <w:name w:val="Título 2 Car"/>
    <w:link w:val="Ttulo2"/>
    <w:rsid w:val="00B6687C"/>
    <w:rPr>
      <w:noProof/>
    </w:rPr>
  </w:style>
  <w:style w:type="character" w:customStyle="1" w:styleId="PiedepginaCar">
    <w:name w:val="Pie de página Car"/>
    <w:link w:val="Piedepgina"/>
    <w:uiPriority w:val="99"/>
    <w:rsid w:val="00B6687C"/>
    <w:rPr>
      <w:lang w:val="es-BO"/>
    </w:rPr>
  </w:style>
  <w:style w:type="table" w:customStyle="1" w:styleId="Tablaconcuadrcula1">
    <w:name w:val="Tabla con cuadrícula1"/>
    <w:basedOn w:val="Tablanormal"/>
    <w:next w:val="Tablaconcuadrcula"/>
    <w:uiPriority w:val="59"/>
    <w:rsid w:val="00B6687C"/>
    <w:rPr>
      <w:rFonts w:ascii="Calibri" w:eastAsia="Calibri" w:hAnsi="Calibri"/>
      <w:lang w:val="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6687C"/>
    <w:pPr>
      <w:spacing w:before="120" w:after="100" w:line="276" w:lineRule="auto"/>
      <w:jc w:val="both"/>
    </w:pPr>
    <w:rPr>
      <w:rFonts w:ascii="Calibri" w:eastAsia="Calibri" w:hAnsi="Calibri"/>
      <w:sz w:val="22"/>
      <w:szCs w:val="22"/>
      <w:lang w:val="es-ES" w:eastAsia="en-US"/>
    </w:rPr>
  </w:style>
  <w:style w:type="paragraph" w:styleId="TDC2">
    <w:name w:val="toc 2"/>
    <w:basedOn w:val="Normal"/>
    <w:next w:val="Normal"/>
    <w:autoRedefine/>
    <w:uiPriority w:val="39"/>
    <w:unhideWhenUsed/>
    <w:rsid w:val="00B6687C"/>
    <w:pPr>
      <w:tabs>
        <w:tab w:val="left" w:pos="880"/>
        <w:tab w:val="right" w:leader="dot" w:pos="10070"/>
      </w:tabs>
      <w:spacing w:before="120" w:after="100" w:line="276" w:lineRule="auto"/>
      <w:ind w:left="220"/>
      <w:jc w:val="both"/>
    </w:pPr>
    <w:rPr>
      <w:rFonts w:ascii="Calibri" w:eastAsia="Calibri" w:hAnsi="Calibri"/>
      <w:sz w:val="22"/>
      <w:szCs w:val="22"/>
      <w:lang w:val="es-ES" w:eastAsia="en-US"/>
    </w:rPr>
  </w:style>
  <w:style w:type="paragraph" w:styleId="TDC3">
    <w:name w:val="toc 3"/>
    <w:basedOn w:val="Normal"/>
    <w:next w:val="Normal"/>
    <w:autoRedefine/>
    <w:uiPriority w:val="39"/>
    <w:unhideWhenUsed/>
    <w:rsid w:val="00B6687C"/>
    <w:pPr>
      <w:tabs>
        <w:tab w:val="right" w:leader="dot" w:pos="10070"/>
      </w:tabs>
      <w:spacing w:before="120" w:after="100" w:line="276" w:lineRule="auto"/>
      <w:ind w:left="220"/>
      <w:jc w:val="both"/>
    </w:pPr>
    <w:rPr>
      <w:rFonts w:ascii="Calibri" w:eastAsia="Calibri" w:hAnsi="Calibri"/>
      <w:sz w:val="22"/>
      <w:szCs w:val="22"/>
      <w:lang w:val="es-ES" w:eastAsia="en-US"/>
    </w:rPr>
  </w:style>
  <w:style w:type="numbering" w:customStyle="1" w:styleId="Estilo1">
    <w:name w:val="Estilo1"/>
    <w:uiPriority w:val="99"/>
    <w:rsid w:val="00B6687C"/>
    <w:pPr>
      <w:numPr>
        <w:numId w:val="3"/>
      </w:numPr>
    </w:pPr>
  </w:style>
  <w:style w:type="numbering" w:customStyle="1" w:styleId="Estilo2">
    <w:name w:val="Estilo2"/>
    <w:uiPriority w:val="99"/>
    <w:rsid w:val="00B6687C"/>
    <w:pPr>
      <w:numPr>
        <w:numId w:val="5"/>
      </w:numPr>
    </w:pPr>
  </w:style>
  <w:style w:type="character" w:styleId="Refdecomentario">
    <w:name w:val="annotation reference"/>
    <w:uiPriority w:val="99"/>
    <w:semiHidden/>
    <w:unhideWhenUsed/>
    <w:rsid w:val="00B6687C"/>
    <w:rPr>
      <w:sz w:val="16"/>
      <w:szCs w:val="16"/>
    </w:rPr>
  </w:style>
  <w:style w:type="paragraph" w:styleId="Textocomentario">
    <w:name w:val="annotation text"/>
    <w:basedOn w:val="Normal"/>
    <w:link w:val="TextocomentarioCar"/>
    <w:uiPriority w:val="99"/>
    <w:semiHidden/>
    <w:unhideWhenUsed/>
    <w:rsid w:val="00B6687C"/>
    <w:pPr>
      <w:spacing w:before="120" w:after="120"/>
      <w:jc w:val="both"/>
    </w:pPr>
    <w:rPr>
      <w:rFonts w:ascii="Calibri" w:eastAsia="Calibri" w:hAnsi="Calibri"/>
      <w:lang w:val="es-ES" w:eastAsia="en-US"/>
    </w:rPr>
  </w:style>
  <w:style w:type="character" w:customStyle="1" w:styleId="TextocomentarioCar">
    <w:name w:val="Texto comentario Car"/>
    <w:basedOn w:val="Fuentedeprrafopredeter"/>
    <w:link w:val="Textocomentario"/>
    <w:uiPriority w:val="99"/>
    <w:semiHidden/>
    <w:rsid w:val="00B6687C"/>
    <w:rPr>
      <w:rFonts w:ascii="Calibri" w:eastAsia="Calibri" w:hAnsi="Calibri"/>
      <w:lang w:eastAsia="en-US"/>
    </w:rPr>
  </w:style>
  <w:style w:type="paragraph" w:styleId="Asuntodelcomentario">
    <w:name w:val="annotation subject"/>
    <w:basedOn w:val="Textocomentario"/>
    <w:next w:val="Textocomentario"/>
    <w:link w:val="AsuntodelcomentarioCar"/>
    <w:uiPriority w:val="99"/>
    <w:semiHidden/>
    <w:unhideWhenUsed/>
    <w:rsid w:val="00B6687C"/>
    <w:rPr>
      <w:b/>
      <w:bCs/>
    </w:rPr>
  </w:style>
  <w:style w:type="character" w:customStyle="1" w:styleId="AsuntodelcomentarioCar">
    <w:name w:val="Asunto del comentario Car"/>
    <w:basedOn w:val="TextocomentarioCar"/>
    <w:link w:val="Asuntodelcomentario"/>
    <w:uiPriority w:val="99"/>
    <w:semiHidden/>
    <w:rsid w:val="00B6687C"/>
    <w:rPr>
      <w:rFonts w:ascii="Calibri" w:eastAsia="Calibri" w:hAnsi="Calibri"/>
      <w:b/>
      <w:bCs/>
      <w:lang w:eastAsia="en-US"/>
    </w:rPr>
  </w:style>
  <w:style w:type="paragraph" w:styleId="Textonotapie">
    <w:name w:val="footnote text"/>
    <w:basedOn w:val="Normal"/>
    <w:link w:val="TextonotapieCar"/>
    <w:uiPriority w:val="99"/>
    <w:unhideWhenUsed/>
    <w:rsid w:val="00B6687C"/>
    <w:pPr>
      <w:jc w:val="both"/>
    </w:pPr>
    <w:rPr>
      <w:rFonts w:ascii="Calibri" w:eastAsia="Calibri" w:hAnsi="Calibri"/>
      <w:lang w:val="es-ES" w:eastAsia="en-US"/>
    </w:rPr>
  </w:style>
  <w:style w:type="character" w:customStyle="1" w:styleId="TextonotapieCar">
    <w:name w:val="Texto nota pie Car"/>
    <w:basedOn w:val="Fuentedeprrafopredeter"/>
    <w:link w:val="Textonotapie"/>
    <w:uiPriority w:val="99"/>
    <w:rsid w:val="00B6687C"/>
    <w:rPr>
      <w:rFonts w:ascii="Calibri" w:eastAsia="Calibri" w:hAnsi="Calibri"/>
      <w:lang w:eastAsia="en-US"/>
    </w:rPr>
  </w:style>
  <w:style w:type="character" w:styleId="Refdenotaalpie">
    <w:name w:val="footnote reference"/>
    <w:uiPriority w:val="99"/>
    <w:semiHidden/>
    <w:unhideWhenUsed/>
    <w:rsid w:val="00B6687C"/>
    <w:rPr>
      <w:vertAlign w:val="superscript"/>
    </w:rPr>
  </w:style>
  <w:style w:type="paragraph" w:styleId="TDC4">
    <w:name w:val="toc 4"/>
    <w:basedOn w:val="Normal"/>
    <w:next w:val="Normal"/>
    <w:autoRedefine/>
    <w:uiPriority w:val="39"/>
    <w:unhideWhenUsed/>
    <w:rsid w:val="00B6687C"/>
    <w:pPr>
      <w:spacing w:after="100" w:line="259" w:lineRule="auto"/>
      <w:ind w:left="660"/>
    </w:pPr>
    <w:rPr>
      <w:rFonts w:ascii="Calibri" w:hAnsi="Calibri"/>
      <w:sz w:val="22"/>
      <w:szCs w:val="22"/>
      <w:lang w:val="es-ES"/>
    </w:rPr>
  </w:style>
  <w:style w:type="paragraph" w:styleId="TDC5">
    <w:name w:val="toc 5"/>
    <w:basedOn w:val="Normal"/>
    <w:next w:val="Normal"/>
    <w:autoRedefine/>
    <w:uiPriority w:val="39"/>
    <w:unhideWhenUsed/>
    <w:rsid w:val="00B6687C"/>
    <w:pPr>
      <w:spacing w:after="100" w:line="259" w:lineRule="auto"/>
      <w:ind w:left="880"/>
    </w:pPr>
    <w:rPr>
      <w:rFonts w:ascii="Calibri" w:hAnsi="Calibri"/>
      <w:sz w:val="22"/>
      <w:szCs w:val="22"/>
      <w:lang w:val="es-ES"/>
    </w:rPr>
  </w:style>
  <w:style w:type="paragraph" w:styleId="TDC6">
    <w:name w:val="toc 6"/>
    <w:basedOn w:val="Normal"/>
    <w:next w:val="Normal"/>
    <w:autoRedefine/>
    <w:uiPriority w:val="39"/>
    <w:unhideWhenUsed/>
    <w:rsid w:val="00B6687C"/>
    <w:pPr>
      <w:spacing w:after="100" w:line="259" w:lineRule="auto"/>
      <w:ind w:left="1100"/>
    </w:pPr>
    <w:rPr>
      <w:rFonts w:ascii="Calibri" w:hAnsi="Calibri"/>
      <w:sz w:val="22"/>
      <w:szCs w:val="22"/>
      <w:lang w:val="es-ES"/>
    </w:rPr>
  </w:style>
  <w:style w:type="paragraph" w:styleId="TDC7">
    <w:name w:val="toc 7"/>
    <w:basedOn w:val="Normal"/>
    <w:next w:val="Normal"/>
    <w:autoRedefine/>
    <w:uiPriority w:val="39"/>
    <w:unhideWhenUsed/>
    <w:rsid w:val="00B6687C"/>
    <w:pPr>
      <w:spacing w:after="100" w:line="259" w:lineRule="auto"/>
      <w:ind w:left="1320"/>
    </w:pPr>
    <w:rPr>
      <w:rFonts w:ascii="Calibri" w:hAnsi="Calibri"/>
      <w:sz w:val="22"/>
      <w:szCs w:val="22"/>
      <w:lang w:val="es-ES"/>
    </w:rPr>
  </w:style>
  <w:style w:type="paragraph" w:styleId="TDC8">
    <w:name w:val="toc 8"/>
    <w:basedOn w:val="Normal"/>
    <w:next w:val="Normal"/>
    <w:autoRedefine/>
    <w:uiPriority w:val="39"/>
    <w:unhideWhenUsed/>
    <w:rsid w:val="00B6687C"/>
    <w:pPr>
      <w:spacing w:after="100" w:line="259" w:lineRule="auto"/>
      <w:ind w:left="1540"/>
    </w:pPr>
    <w:rPr>
      <w:rFonts w:ascii="Calibri" w:hAnsi="Calibri"/>
      <w:sz w:val="22"/>
      <w:szCs w:val="22"/>
      <w:lang w:val="es-ES"/>
    </w:rPr>
  </w:style>
  <w:style w:type="paragraph" w:styleId="TDC9">
    <w:name w:val="toc 9"/>
    <w:basedOn w:val="Normal"/>
    <w:next w:val="Normal"/>
    <w:autoRedefine/>
    <w:uiPriority w:val="39"/>
    <w:unhideWhenUsed/>
    <w:rsid w:val="00B6687C"/>
    <w:pPr>
      <w:spacing w:after="100" w:line="259" w:lineRule="auto"/>
      <w:ind w:left="1760"/>
    </w:pPr>
    <w:rPr>
      <w:rFonts w:ascii="Calibri" w:hAnsi="Calibri"/>
      <w:sz w:val="22"/>
      <w:szCs w:val="22"/>
      <w:lang w:val="es-ES"/>
    </w:rPr>
  </w:style>
  <w:style w:type="table" w:customStyle="1" w:styleId="TableNormal">
    <w:name w:val="Table Normal"/>
    <w:uiPriority w:val="2"/>
    <w:semiHidden/>
    <w:unhideWhenUsed/>
    <w:qFormat/>
    <w:rsid w:val="00B6687C"/>
    <w:pPr>
      <w:widowControl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6687C"/>
    <w:pPr>
      <w:widowControl w:val="0"/>
    </w:pPr>
    <w:rPr>
      <w:rFonts w:ascii="Calibri" w:eastAsia="Calibri" w:hAnsi="Calibri"/>
      <w:sz w:val="22"/>
      <w:szCs w:val="22"/>
      <w:lang w:val="en-US" w:eastAsia="en-US"/>
    </w:rPr>
  </w:style>
  <w:style w:type="character" w:styleId="Textodelmarcadordeposicin">
    <w:name w:val="Placeholder Text"/>
    <w:uiPriority w:val="99"/>
    <w:semiHidden/>
    <w:rsid w:val="00B6687C"/>
    <w:rPr>
      <w:color w:val="808080"/>
    </w:rPr>
  </w:style>
  <w:style w:type="table" w:styleId="Listaclara-nfasis3">
    <w:name w:val="Light List Accent 3"/>
    <w:basedOn w:val="Tablanormal"/>
    <w:uiPriority w:val="61"/>
    <w:rsid w:val="00B6687C"/>
    <w:rPr>
      <w:rFonts w:ascii="Calibri" w:hAnsi="Calibri"/>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pPr>
        <w:spacing w:before="0" w:after="0" w:line="240" w:lineRule="auto"/>
      </w:pPr>
      <w:rPr>
        <w:b/>
        <w:bCs/>
        <w:color w:val="FFFFFF"/>
      </w:rPr>
      <w:tblPr/>
      <w:tcPr>
        <w:shd w:val="clear" w:color="auto" w:fill="A5A5A5"/>
      </w:tcPr>
    </w:tblStylePr>
    <w:tblStylePr w:type="lastRow">
      <w:pPr>
        <w:spacing w:before="0" w:after="0" w:line="240" w:lineRule="auto"/>
      </w:pPr>
      <w:rPr>
        <w:b/>
        <w:bCs/>
      </w:rPr>
      <w:tblPr/>
      <w:tcPr>
        <w:tcBorders>
          <w:top w:val="double" w:sz="6" w:space="0" w:color="A5A5A5"/>
          <w:left w:val="single" w:sz="8" w:space="0" w:color="A5A5A5"/>
          <w:bottom w:val="single" w:sz="8" w:space="0" w:color="A5A5A5"/>
          <w:right w:val="single" w:sz="8" w:space="0" w:color="A5A5A5"/>
        </w:tcBorders>
      </w:tcPr>
    </w:tblStylePr>
    <w:tblStylePr w:type="firstCol">
      <w:rPr>
        <w:b/>
        <w:bCs/>
      </w:rPr>
    </w:tblStylePr>
    <w:tblStylePr w:type="lastCol">
      <w:rPr>
        <w:b/>
        <w:bCs/>
      </w:rPr>
    </w:tblStylePr>
    <w:tblStylePr w:type="band1Vert">
      <w:tblPr/>
      <w:tcPr>
        <w:tcBorders>
          <w:top w:val="single" w:sz="8" w:space="0" w:color="A5A5A5"/>
          <w:left w:val="single" w:sz="8" w:space="0" w:color="A5A5A5"/>
          <w:bottom w:val="single" w:sz="8" w:space="0" w:color="A5A5A5"/>
          <w:right w:val="single" w:sz="8" w:space="0" w:color="A5A5A5"/>
        </w:tcBorders>
      </w:tcPr>
    </w:tblStylePr>
    <w:tblStylePr w:type="band1Horz">
      <w:tblPr/>
      <w:tcPr>
        <w:tcBorders>
          <w:top w:val="single" w:sz="8" w:space="0" w:color="A5A5A5"/>
          <w:left w:val="single" w:sz="8" w:space="0" w:color="A5A5A5"/>
          <w:bottom w:val="single" w:sz="8" w:space="0" w:color="A5A5A5"/>
          <w:right w:val="single" w:sz="8" w:space="0" w:color="A5A5A5"/>
        </w:tcBorders>
      </w:tcPr>
    </w:tblStylePr>
  </w:style>
  <w:style w:type="table" w:styleId="Listamedia2-nfasis1">
    <w:name w:val="Medium List 2 Accent 1"/>
    <w:basedOn w:val="Tablanormal"/>
    <w:uiPriority w:val="66"/>
    <w:rsid w:val="00B6687C"/>
    <w:rPr>
      <w:rFonts w:ascii="Calibri Light" w:hAnsi="Calibri Light"/>
      <w:color w:val="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Listaclara1">
    <w:name w:val="Lista clara1"/>
    <w:basedOn w:val="Tablanormal"/>
    <w:uiPriority w:val="61"/>
    <w:rsid w:val="00B6687C"/>
    <w:rPr>
      <w:rFonts w:ascii="Calibri" w:hAnsi="Calibri"/>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Sombreadomedio1-nfasis6">
    <w:name w:val="Medium Shading 1 Accent 6"/>
    <w:basedOn w:val="Tablanormal"/>
    <w:uiPriority w:val="63"/>
    <w:rsid w:val="00B6687C"/>
    <w:rPr>
      <w:rFonts w:ascii="Calibri" w:eastAsia="Calibri" w:hAnsi="Calibri"/>
    </w:rPr>
    <w:tblPr>
      <w:tblStyleRowBandSize w:val="1"/>
      <w:tblStyleColBandSize w:val="1"/>
      <w:tblBorders>
        <w:top w:val="single" w:sz="8" w:space="0" w:color="93C571"/>
        <w:left w:val="single" w:sz="8" w:space="0" w:color="93C571"/>
        <w:bottom w:val="single" w:sz="8" w:space="0" w:color="93C571"/>
        <w:right w:val="single" w:sz="8" w:space="0" w:color="93C571"/>
        <w:insideH w:val="single" w:sz="8" w:space="0" w:color="93C571"/>
      </w:tblBorders>
    </w:tblPr>
    <w:tblStylePr w:type="firstRow">
      <w:pPr>
        <w:spacing w:before="0" w:after="0" w:line="240" w:lineRule="auto"/>
      </w:pPr>
      <w:rPr>
        <w:b/>
        <w:bCs/>
        <w:color w:val="FFFFFF"/>
      </w:rPr>
      <w:tblPr/>
      <w:tcPr>
        <w:tcBorders>
          <w:top w:val="single" w:sz="8" w:space="0" w:color="93C571"/>
          <w:left w:val="single" w:sz="8" w:space="0" w:color="93C571"/>
          <w:bottom w:val="single" w:sz="8" w:space="0" w:color="93C571"/>
          <w:right w:val="single" w:sz="8" w:space="0" w:color="93C571"/>
          <w:insideH w:val="nil"/>
          <w:insideV w:val="nil"/>
        </w:tcBorders>
        <w:shd w:val="clear" w:color="auto" w:fill="70AD47"/>
      </w:tcPr>
    </w:tblStylePr>
    <w:tblStylePr w:type="lastRow">
      <w:pPr>
        <w:spacing w:before="0" w:after="0" w:line="240" w:lineRule="auto"/>
      </w:pPr>
      <w:rPr>
        <w:b/>
        <w:bCs/>
      </w:rPr>
      <w:tblPr/>
      <w:tcPr>
        <w:tcBorders>
          <w:top w:val="double" w:sz="6" w:space="0" w:color="93C571"/>
          <w:left w:val="single" w:sz="8" w:space="0" w:color="93C571"/>
          <w:bottom w:val="single" w:sz="8" w:space="0" w:color="93C571"/>
          <w:right w:val="single" w:sz="8" w:space="0" w:color="93C571"/>
          <w:insideH w:val="nil"/>
          <w:insideV w:val="nil"/>
        </w:tcBorders>
      </w:tcPr>
    </w:tblStylePr>
    <w:tblStylePr w:type="firstCol">
      <w:rPr>
        <w:b/>
        <w:bCs/>
      </w:rPr>
    </w:tblStylePr>
    <w:tblStylePr w:type="lastCol">
      <w:rPr>
        <w:b/>
        <w:bCs/>
      </w:rPr>
    </w:tblStylePr>
    <w:tblStylePr w:type="band1Vert">
      <w:tblPr/>
      <w:tcPr>
        <w:shd w:val="clear" w:color="auto" w:fill="DBEBD0"/>
      </w:tcPr>
    </w:tblStylePr>
    <w:tblStylePr w:type="band1Horz">
      <w:tblPr/>
      <w:tcPr>
        <w:tcBorders>
          <w:insideH w:val="nil"/>
          <w:insideV w:val="nil"/>
        </w:tcBorders>
        <w:shd w:val="clear" w:color="auto" w:fill="DBEBD0"/>
      </w:tcPr>
    </w:tblStylePr>
    <w:tblStylePr w:type="band2Horz">
      <w:tblPr/>
      <w:tcPr>
        <w:tcBorders>
          <w:insideH w:val="nil"/>
          <w:insideV w:val="nil"/>
        </w:tcBorders>
      </w:tcPr>
    </w:tblStylePr>
  </w:style>
  <w:style w:type="table" w:styleId="Listavistosa-nfasis5">
    <w:name w:val="Colorful List Accent 5"/>
    <w:basedOn w:val="Tablanormal"/>
    <w:uiPriority w:val="72"/>
    <w:rsid w:val="00B6687C"/>
    <w:rPr>
      <w:rFonts w:ascii="Calibri" w:eastAsia="Calibri" w:hAnsi="Calibri"/>
      <w:color w:val="000000"/>
    </w:rPr>
    <w:tblPr>
      <w:tblStyleRowBandSize w:val="1"/>
      <w:tblStyleColBandSize w:val="1"/>
    </w:tblPr>
    <w:tcPr>
      <w:shd w:val="clear" w:color="auto" w:fill="ECF1F9"/>
    </w:tcPr>
    <w:tblStylePr w:type="firstRow">
      <w:rPr>
        <w:b/>
        <w:bCs/>
        <w:color w:val="FFFFFF"/>
      </w:rPr>
      <w:tblPr/>
      <w:tcPr>
        <w:tcBorders>
          <w:bottom w:val="single" w:sz="12" w:space="0" w:color="FFFFFF"/>
        </w:tcBorders>
        <w:shd w:val="clear" w:color="auto" w:fill="598A38"/>
      </w:tcPr>
    </w:tblStylePr>
    <w:tblStylePr w:type="lastRow">
      <w:rPr>
        <w:b/>
        <w:bCs/>
        <w:color w:val="598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cPr>
    </w:tblStylePr>
    <w:tblStylePr w:type="band1Horz">
      <w:tblPr/>
      <w:tcPr>
        <w:shd w:val="clear" w:color="auto" w:fill="D9E2F3"/>
      </w:tcPr>
    </w:tblStylePr>
  </w:style>
  <w:style w:type="table" w:styleId="Listaclara-nfasis6">
    <w:name w:val="Light List Accent 6"/>
    <w:basedOn w:val="Tablanormal"/>
    <w:uiPriority w:val="61"/>
    <w:rsid w:val="00B6687C"/>
    <w:rPr>
      <w:rFonts w:ascii="Calibri" w:eastAsia="Calibri" w:hAnsi="Calibri"/>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pPr>
        <w:spacing w:before="0" w:after="0" w:line="240" w:lineRule="auto"/>
      </w:pPr>
      <w:rPr>
        <w:b/>
        <w:bCs/>
        <w:color w:val="FFFFFF"/>
      </w:rPr>
      <w:tblPr/>
      <w:tcPr>
        <w:shd w:val="clear" w:color="auto" w:fill="70AD47"/>
      </w:tcPr>
    </w:tblStylePr>
    <w:tblStylePr w:type="lastRow">
      <w:pPr>
        <w:spacing w:before="0" w:after="0" w:line="240" w:lineRule="auto"/>
      </w:pPr>
      <w:rPr>
        <w:b/>
        <w:bCs/>
      </w:rPr>
      <w:tblPr/>
      <w:tcPr>
        <w:tcBorders>
          <w:top w:val="double" w:sz="6" w:space="0" w:color="70AD47"/>
          <w:left w:val="single" w:sz="8" w:space="0" w:color="70AD47"/>
          <w:bottom w:val="single" w:sz="8" w:space="0" w:color="70AD47"/>
          <w:right w:val="single" w:sz="8" w:space="0" w:color="70AD47"/>
        </w:tcBorders>
      </w:tcPr>
    </w:tblStylePr>
    <w:tblStylePr w:type="firstCol">
      <w:rPr>
        <w:b/>
        <w:bCs/>
      </w:rPr>
    </w:tblStylePr>
    <w:tblStylePr w:type="lastCol">
      <w:rPr>
        <w:b/>
        <w:bCs/>
      </w:rPr>
    </w:tblStylePr>
    <w:tblStylePr w:type="band1Vert">
      <w:tblPr/>
      <w:tcPr>
        <w:tcBorders>
          <w:top w:val="single" w:sz="8" w:space="0" w:color="70AD47"/>
          <w:left w:val="single" w:sz="8" w:space="0" w:color="70AD47"/>
          <w:bottom w:val="single" w:sz="8" w:space="0" w:color="70AD47"/>
          <w:right w:val="single" w:sz="8" w:space="0" w:color="70AD47"/>
        </w:tcBorders>
      </w:tcPr>
    </w:tblStylePr>
    <w:tblStylePr w:type="band1Horz">
      <w:tblPr/>
      <w:tcPr>
        <w:tcBorders>
          <w:top w:val="single" w:sz="8" w:space="0" w:color="70AD47"/>
          <w:left w:val="single" w:sz="8" w:space="0" w:color="70AD47"/>
          <w:bottom w:val="single" w:sz="8" w:space="0" w:color="70AD47"/>
          <w:right w:val="single" w:sz="8" w:space="0" w:color="70AD47"/>
        </w:tcBorders>
      </w:tcPr>
    </w:tblStylePr>
  </w:style>
  <w:style w:type="table" w:styleId="Cuadrculamedia3-nfasis6">
    <w:name w:val="Medium Grid 3 Accent 6"/>
    <w:basedOn w:val="Tablanormal"/>
    <w:uiPriority w:val="69"/>
    <w:rsid w:val="00B6687C"/>
    <w:rPr>
      <w:rFonts w:ascii="Calibri" w:eastAsia="Calibri" w:hAnsi="Calibri"/>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paragraph" w:styleId="Descripcin">
    <w:name w:val="caption"/>
    <w:basedOn w:val="Normal"/>
    <w:next w:val="Normal"/>
    <w:uiPriority w:val="35"/>
    <w:unhideWhenUsed/>
    <w:qFormat/>
    <w:rsid w:val="00B6687C"/>
    <w:pPr>
      <w:spacing w:after="60"/>
      <w:jc w:val="center"/>
    </w:pPr>
    <w:rPr>
      <w:rFonts w:ascii="Calibri" w:eastAsia="Calibri" w:hAnsi="Calibri"/>
      <w:b/>
      <w:iCs/>
      <w:szCs w:val="18"/>
      <w:lang w:val="es-ES" w:eastAsia="en-US"/>
    </w:rPr>
  </w:style>
  <w:style w:type="paragraph" w:styleId="Tabladeilustraciones">
    <w:name w:val="table of figures"/>
    <w:basedOn w:val="Normal"/>
    <w:next w:val="Normal"/>
    <w:uiPriority w:val="99"/>
    <w:unhideWhenUsed/>
    <w:rsid w:val="00B6687C"/>
    <w:pPr>
      <w:spacing w:before="120" w:line="276" w:lineRule="auto"/>
      <w:jc w:val="both"/>
    </w:pPr>
    <w:rPr>
      <w:rFonts w:ascii="Calibri" w:eastAsia="Calibri" w:hAnsi="Calibri"/>
      <w:sz w:val="22"/>
      <w:szCs w:val="22"/>
      <w:lang w:val="es-ES" w:eastAsia="en-US"/>
    </w:rPr>
  </w:style>
  <w:style w:type="paragraph" w:styleId="Subttulo">
    <w:name w:val="Subtitle"/>
    <w:basedOn w:val="Normal"/>
    <w:next w:val="Normal"/>
    <w:link w:val="SubttuloCar"/>
    <w:uiPriority w:val="11"/>
    <w:qFormat/>
    <w:rsid w:val="00B6687C"/>
    <w:pPr>
      <w:numPr>
        <w:ilvl w:val="1"/>
      </w:numPr>
      <w:spacing w:before="120" w:after="160" w:line="276" w:lineRule="auto"/>
      <w:jc w:val="both"/>
    </w:pPr>
    <w:rPr>
      <w:rFonts w:ascii="Calibri" w:hAnsi="Calibri"/>
      <w:color w:val="5A5A5A"/>
      <w:spacing w:val="15"/>
      <w:lang w:val="es-ES" w:eastAsia="en-US"/>
    </w:rPr>
  </w:style>
  <w:style w:type="character" w:customStyle="1" w:styleId="SubttuloCar">
    <w:name w:val="Subtítulo Car"/>
    <w:basedOn w:val="Fuentedeprrafopredeter"/>
    <w:link w:val="Subttulo"/>
    <w:uiPriority w:val="11"/>
    <w:rsid w:val="00B6687C"/>
    <w:rPr>
      <w:rFonts w:ascii="Calibri" w:hAnsi="Calibri"/>
      <w:color w:val="5A5A5A"/>
      <w:spacing w:val="15"/>
      <w:lang w:eastAsia="en-US"/>
    </w:rPr>
  </w:style>
  <w:style w:type="paragraph" w:styleId="Revisin">
    <w:name w:val="Revision"/>
    <w:hidden/>
    <w:uiPriority w:val="99"/>
    <w:semiHidden/>
    <w:rsid w:val="00B6687C"/>
    <w:rPr>
      <w:rFonts w:ascii="Calibri" w:eastAsia="Calibri" w:hAnsi="Calibri"/>
      <w:sz w:val="22"/>
      <w:szCs w:val="22"/>
      <w:lang w:val="es-BO" w:eastAsia="en-US"/>
    </w:rPr>
  </w:style>
  <w:style w:type="paragraph" w:customStyle="1" w:styleId="Default">
    <w:name w:val="Default"/>
    <w:rsid w:val="00B6687C"/>
    <w:pPr>
      <w:autoSpaceDE w:val="0"/>
      <w:autoSpaceDN w:val="0"/>
      <w:adjustRightInd w:val="0"/>
    </w:pPr>
    <w:rPr>
      <w:rFonts w:ascii="Calibri" w:eastAsia="Calibri" w:hAnsi="Calibri" w:cs="Calibri"/>
      <w:color w:val="000000"/>
      <w:sz w:val="24"/>
      <w:szCs w:val="24"/>
      <w:lang w:val="es-BO" w:eastAsia="en-US"/>
    </w:rPr>
  </w:style>
  <w:style w:type="paragraph" w:styleId="Textoindependiente3">
    <w:name w:val="Body Text 3"/>
    <w:basedOn w:val="Normal"/>
    <w:link w:val="Textoindependiente3Car"/>
    <w:uiPriority w:val="99"/>
    <w:semiHidden/>
    <w:unhideWhenUsed/>
    <w:rsid w:val="00B6687C"/>
    <w:pPr>
      <w:spacing w:after="120" w:line="259" w:lineRule="auto"/>
    </w:pPr>
    <w:rPr>
      <w:rFonts w:ascii="Calibri" w:eastAsia="Calibri" w:hAnsi="Calibri"/>
      <w:sz w:val="16"/>
      <w:szCs w:val="16"/>
      <w:lang w:eastAsia="en-US"/>
    </w:rPr>
  </w:style>
  <w:style w:type="character" w:customStyle="1" w:styleId="Textoindependiente3Car">
    <w:name w:val="Texto independiente 3 Car"/>
    <w:basedOn w:val="Fuentedeprrafopredeter"/>
    <w:link w:val="Textoindependiente3"/>
    <w:uiPriority w:val="99"/>
    <w:semiHidden/>
    <w:rsid w:val="00B6687C"/>
    <w:rPr>
      <w:rFonts w:ascii="Calibri" w:eastAsia="Calibri" w:hAnsi="Calibri"/>
      <w:sz w:val="16"/>
      <w:szCs w:val="16"/>
      <w:lang w:val="es-BO" w:eastAsia="en-US"/>
    </w:rPr>
  </w:style>
  <w:style w:type="paragraph" w:customStyle="1" w:styleId="Encabezado2">
    <w:name w:val="Encabezado 2"/>
    <w:next w:val="Normal"/>
    <w:rsid w:val="00B6687C"/>
    <w:pPr>
      <w:jc w:val="center"/>
    </w:pPr>
    <w:rPr>
      <w:rFonts w:ascii="Verdana" w:hAnsi="Verdana"/>
      <w:sz w:val="22"/>
      <w:lang w:val="es-ES_tradnl" w:eastAsia="en-US"/>
    </w:rPr>
  </w:style>
  <w:style w:type="paragraph" w:customStyle="1" w:styleId="Encabezado3">
    <w:name w:val="Encabezado 3"/>
    <w:next w:val="Normal"/>
    <w:rsid w:val="00B6687C"/>
    <w:rPr>
      <w:rFonts w:ascii="Verdana" w:hAnsi="Verdana"/>
      <w:b/>
      <w:lang w:val="es-ES_tradnl" w:eastAsia="en-US"/>
    </w:rPr>
  </w:style>
  <w:style w:type="character" w:styleId="Nmerodepgina">
    <w:name w:val="page number"/>
    <w:basedOn w:val="Fuentedeprrafopredeter"/>
    <w:rsid w:val="00B6687C"/>
  </w:style>
  <w:style w:type="paragraph" w:customStyle="1" w:styleId="Encabezado4">
    <w:name w:val="Encabezado 4"/>
    <w:rsid w:val="00B6687C"/>
    <w:pPr>
      <w:tabs>
        <w:tab w:val="num" w:pos="426"/>
      </w:tabs>
      <w:ind w:left="567" w:hanging="283"/>
      <w:jc w:val="center"/>
    </w:pPr>
    <w:rPr>
      <w:rFonts w:ascii="Verdana" w:hAnsi="Verdana" w:cs="Arial"/>
      <w:bCs/>
      <w:kern w:val="28"/>
      <w:szCs w:val="32"/>
      <w:lang w:val="es-MX" w:eastAsia="en-US"/>
    </w:rPr>
  </w:style>
  <w:style w:type="paragraph" w:styleId="TtuloTDC">
    <w:name w:val="TOC Heading"/>
    <w:basedOn w:val="Ttulo1"/>
    <w:next w:val="Normal"/>
    <w:uiPriority w:val="39"/>
    <w:unhideWhenUsed/>
    <w:qFormat/>
    <w:rsid w:val="00B6687C"/>
    <w:pPr>
      <w:numPr>
        <w:numId w:val="0"/>
      </w:numPr>
      <w:tabs>
        <w:tab w:val="clear" w:pos="1418"/>
      </w:tabs>
      <w:spacing w:before="240" w:after="0" w:line="259" w:lineRule="auto"/>
      <w:outlineLvl w:val="9"/>
    </w:pPr>
    <w:rPr>
      <w:rFonts w:ascii="Calibri Light" w:hAnsi="Calibri Light"/>
      <w:b w:val="0"/>
      <w:bCs w:val="0"/>
      <w:color w:val="2E74B5"/>
      <w:szCs w:val="32"/>
      <w:lang w:val="es-BO" w:eastAsia="es-BO"/>
    </w:rPr>
  </w:style>
  <w:style w:type="paragraph" w:styleId="Sinespaciado">
    <w:name w:val="No Spacing"/>
    <w:uiPriority w:val="1"/>
    <w:qFormat/>
    <w:rsid w:val="00B6687C"/>
    <w:rPr>
      <w:rFonts w:ascii="Calibri" w:eastAsia="Calibri" w:hAnsi="Calibri"/>
      <w:sz w:val="22"/>
      <w:szCs w:val="22"/>
      <w:lang w:val="es-BO" w:eastAsia="en-US"/>
    </w:rPr>
  </w:style>
  <w:style w:type="paragraph" w:customStyle="1" w:styleId="Vieta">
    <w:name w:val="Viñeta"/>
    <w:basedOn w:val="Normal"/>
    <w:rsid w:val="00B6687C"/>
    <w:pPr>
      <w:numPr>
        <w:ilvl w:val="1"/>
        <w:numId w:val="6"/>
      </w:numPr>
      <w:jc w:val="both"/>
    </w:pPr>
    <w:rPr>
      <w:rFonts w:ascii="Verdana" w:hAnsi="Verdana"/>
      <w:lang w:val="es-ES"/>
    </w:rPr>
  </w:style>
  <w:style w:type="paragraph" w:styleId="Textoindependiente2">
    <w:name w:val="Body Text 2"/>
    <w:basedOn w:val="Normal"/>
    <w:link w:val="Textoindependiente2Car"/>
    <w:rsid w:val="00B6687C"/>
    <w:pPr>
      <w:spacing w:after="120" w:line="480" w:lineRule="auto"/>
    </w:pPr>
    <w:rPr>
      <w:sz w:val="24"/>
      <w:szCs w:val="24"/>
      <w:lang w:val="es-ES"/>
    </w:rPr>
  </w:style>
  <w:style w:type="character" w:customStyle="1" w:styleId="Textoindependiente2Car">
    <w:name w:val="Texto independiente 2 Car"/>
    <w:basedOn w:val="Fuentedeprrafopredeter"/>
    <w:link w:val="Textoindependiente2"/>
    <w:rsid w:val="00B6687C"/>
    <w:rPr>
      <w:sz w:val="24"/>
      <w:szCs w:val="24"/>
    </w:rPr>
  </w:style>
  <w:style w:type="table" w:customStyle="1" w:styleId="Listaclara2">
    <w:name w:val="Lista clara2"/>
    <w:basedOn w:val="Tablanormal"/>
    <w:uiPriority w:val="61"/>
    <w:rsid w:val="00B6687C"/>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Tabladecuadrcula4-nfasis11">
    <w:name w:val="Tabla de cuadrícula 4 - Énfasis 11"/>
    <w:basedOn w:val="Tablanormal"/>
    <w:uiPriority w:val="49"/>
    <w:rsid w:val="00B6687C"/>
    <w:rPr>
      <w:rFonts w:ascii="Calibri" w:eastAsia="Calibri" w:hAnsi="Calibri"/>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customStyle="1" w:styleId="EstiloTtulo3LatinaCuerpoCalibri12ptoSubrayadoIzq">
    <w:name w:val="Estilo Título 3 + (Latina) +Cuerpo (Calibri) 12 pto Subrayado Izq..."/>
    <w:basedOn w:val="Ttulo3"/>
    <w:rsid w:val="007D0947"/>
    <w:pPr>
      <w:spacing w:after="200"/>
      <w:ind w:left="284"/>
    </w:pPr>
    <w:rPr>
      <w:rFonts w:asciiTheme="minorHAnsi" w:eastAsia="Times New Roman" w:hAnsiTheme="minorHAnsi" w:cs="Times New Roman"/>
      <w:color w:val="auto"/>
      <w:sz w:val="24"/>
    </w:rPr>
  </w:style>
  <w:style w:type="table" w:customStyle="1" w:styleId="Tablaconcuadrcula6concolores1">
    <w:name w:val="Tabla con cuadrícula 6 con colores1"/>
    <w:basedOn w:val="Tablanormal"/>
    <w:uiPriority w:val="51"/>
    <w:rsid w:val="00E628CC"/>
    <w:rPr>
      <w:rFonts w:ascii="Calibri" w:eastAsia="Calibri" w:hAnsi="Calibri"/>
      <w:color w:val="000000"/>
      <w:sz w:val="22"/>
      <w:szCs w:val="22"/>
      <w:lang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aconcuadrcula2">
    <w:name w:val="Tabla con cuadrícula2"/>
    <w:basedOn w:val="Tablanormal"/>
    <w:next w:val="Tablaconcuadrcula"/>
    <w:uiPriority w:val="39"/>
    <w:rsid w:val="00451B75"/>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anormal"/>
    <w:uiPriority w:val="51"/>
    <w:rsid w:val="00451B75"/>
    <w:rPr>
      <w:rFonts w:ascii="Calibri" w:eastAsia="Calibri" w:hAnsi="Calibri"/>
      <w:color w:val="000000"/>
      <w:sz w:val="22"/>
      <w:szCs w:val="22"/>
      <w:lang w:eastAsia="en-US"/>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anormal41">
    <w:name w:val="Tabla normal 41"/>
    <w:basedOn w:val="Tablanormal"/>
    <w:uiPriority w:val="44"/>
    <w:rsid w:val="00AA330E"/>
    <w:rPr>
      <w:rFonts w:ascii="Calibri" w:eastAsia="Calibri" w:hAnsi="Calibr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aconcuadrcula3">
    <w:name w:val="Tabla con cuadrícula3"/>
    <w:basedOn w:val="Tablanormal"/>
    <w:next w:val="Tablaconcuadrcula"/>
    <w:uiPriority w:val="39"/>
    <w:rsid w:val="00AA330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EA69EB"/>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Ttulo4CuerpoCalibri12ptoSubrayadoIzquierda">
    <w:name w:val="Estilo Título 4 + +Cuerpo (Calibri) 12 pto Subrayado Izquierda:  ..."/>
    <w:basedOn w:val="Ttulo4"/>
    <w:rsid w:val="002342B4"/>
    <w:pPr>
      <w:spacing w:before="200" w:after="200"/>
      <w:ind w:left="0" w:firstLine="284"/>
    </w:pPr>
    <w:rPr>
      <w:rFonts w:asciiTheme="minorHAnsi" w:hAnsiTheme="minorHAnsi"/>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hyperlink" Target="http://cidre365.sharepoint.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43A7E-81EA-47BD-AC52-5EDEAE19D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2085</Words>
  <Characters>11469</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PROC-GC-003</vt:lpstr>
    </vt:vector>
  </TitlesOfParts>
  <LinksUpToDate>false</LinksUpToDate>
  <CharactersWithSpaces>13527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PROC-GC-003</dc:title>
  <dc:creator/>
  <dc:description>Autor de documento original: LOGC750219</dc:description>
  <cp:lastModifiedBy/>
  <cp:revision>1</cp:revision>
  <dcterms:created xsi:type="dcterms:W3CDTF">2019-06-02T21:47:00Z</dcterms:created>
  <dcterms:modified xsi:type="dcterms:W3CDTF">2022-11-03T16:04:00Z</dcterms:modified>
</cp:coreProperties>
</file>