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7B4F5D" w:rsidTr="003A32FF">
        <w:trPr>
          <w:trHeight w:val="2880"/>
          <w:jc w:val="center"/>
        </w:trPr>
        <w:tc>
          <w:tcPr>
            <w:tcW w:w="5000" w:type="pct"/>
          </w:tcPr>
          <w:p w:rsidR="007B4F5D" w:rsidRPr="00B56A3E" w:rsidRDefault="007B4F5D" w:rsidP="003A32FF">
            <w:pPr>
              <w:pStyle w:val="NoSpacing"/>
              <w:jc w:val="center"/>
              <w:rPr>
                <w:rFonts w:ascii="Cambria" w:eastAsia="Times New Roman" w:hAnsi="Cambria" w:cs="Times New Roman"/>
                <w:caps/>
              </w:rPr>
            </w:pPr>
          </w:p>
        </w:tc>
      </w:tr>
      <w:tr w:rsidR="007B4F5D" w:rsidTr="003A32FF">
        <w:trPr>
          <w:trHeight w:val="1440"/>
          <w:jc w:val="center"/>
        </w:trPr>
        <w:tc>
          <w:tcPr>
            <w:tcW w:w="5000" w:type="pct"/>
            <w:tcBorders>
              <w:bottom w:val="single" w:sz="4" w:space="0" w:color="4F81BD"/>
            </w:tcBorders>
            <w:vAlign w:val="center"/>
          </w:tcPr>
          <w:p w:rsidR="007B4F5D" w:rsidRPr="00B56A3E" w:rsidRDefault="007B4F5D" w:rsidP="003A32FF">
            <w:pPr>
              <w:pStyle w:val="NoSpacing"/>
              <w:jc w:val="center"/>
              <w:rPr>
                <w:rFonts w:ascii="Cambria" w:eastAsia="Times New Roman" w:hAnsi="Cambria" w:cs="Times New Roman"/>
                <w:sz w:val="80"/>
                <w:szCs w:val="80"/>
              </w:rPr>
            </w:pPr>
            <w:r>
              <w:rPr>
                <w:rFonts w:ascii="Cambria" w:eastAsia="Times New Roman" w:hAnsi="Cambria" w:cs="Times New Roman"/>
                <w:sz w:val="80"/>
                <w:szCs w:val="80"/>
              </w:rPr>
              <w:t>Video Steganography: Hiding Video Sequences</w:t>
            </w:r>
          </w:p>
        </w:tc>
      </w:tr>
      <w:tr w:rsidR="007B4F5D" w:rsidTr="003A32FF">
        <w:trPr>
          <w:trHeight w:val="720"/>
          <w:jc w:val="center"/>
        </w:trPr>
        <w:tc>
          <w:tcPr>
            <w:tcW w:w="5000" w:type="pct"/>
            <w:tcBorders>
              <w:top w:val="single" w:sz="4" w:space="0" w:color="4F81BD"/>
            </w:tcBorders>
            <w:vAlign w:val="center"/>
          </w:tcPr>
          <w:p w:rsidR="007B4F5D" w:rsidRPr="00B56A3E" w:rsidRDefault="007B4F5D" w:rsidP="003A32FF">
            <w:pPr>
              <w:pStyle w:val="NoSpacing"/>
              <w:jc w:val="center"/>
              <w:rPr>
                <w:rFonts w:ascii="Cambria" w:eastAsia="Times New Roman" w:hAnsi="Cambria" w:cs="Times New Roman"/>
                <w:sz w:val="44"/>
                <w:szCs w:val="44"/>
              </w:rPr>
            </w:pPr>
            <w:r>
              <w:rPr>
                <w:rFonts w:ascii="Cambria" w:eastAsia="Times New Roman" w:hAnsi="Cambria" w:cs="Times New Roman"/>
                <w:sz w:val="44"/>
                <w:szCs w:val="44"/>
              </w:rPr>
              <w:t>CSE509: Digital Video Processing</w:t>
            </w:r>
          </w:p>
        </w:tc>
      </w:tr>
      <w:tr w:rsidR="007B4F5D" w:rsidTr="003A32FF">
        <w:trPr>
          <w:trHeight w:val="360"/>
          <w:jc w:val="center"/>
        </w:trPr>
        <w:tc>
          <w:tcPr>
            <w:tcW w:w="5000" w:type="pct"/>
            <w:vAlign w:val="center"/>
          </w:tcPr>
          <w:p w:rsidR="007B4F5D" w:rsidRDefault="007B4F5D" w:rsidP="003A32FF">
            <w:pPr>
              <w:pStyle w:val="NoSpacing"/>
              <w:jc w:val="center"/>
            </w:pPr>
          </w:p>
        </w:tc>
      </w:tr>
      <w:tr w:rsidR="007B4F5D" w:rsidTr="003A32FF">
        <w:trPr>
          <w:trHeight w:val="360"/>
          <w:jc w:val="center"/>
        </w:trPr>
        <w:tc>
          <w:tcPr>
            <w:tcW w:w="5000" w:type="pct"/>
            <w:vAlign w:val="center"/>
          </w:tcPr>
          <w:p w:rsidR="007B4F5D" w:rsidRDefault="007B4F5D" w:rsidP="003A32FF">
            <w:pPr>
              <w:pStyle w:val="NoSpacing"/>
              <w:jc w:val="center"/>
              <w:rPr>
                <w:b/>
                <w:bCs/>
              </w:rPr>
            </w:pPr>
            <w:r>
              <w:rPr>
                <w:b/>
                <w:bCs/>
              </w:rPr>
              <w:t xml:space="preserve">Aaron </w:t>
            </w:r>
            <w:proofErr w:type="spellStart"/>
            <w:r>
              <w:rPr>
                <w:b/>
                <w:bCs/>
              </w:rPr>
              <w:t>Gubrud</w:t>
            </w:r>
            <w:proofErr w:type="spellEnd"/>
          </w:p>
          <w:p w:rsidR="007B4F5D" w:rsidRDefault="007B4F5D" w:rsidP="003A32FF">
            <w:pPr>
              <w:pStyle w:val="NoSpacing"/>
              <w:jc w:val="center"/>
              <w:rPr>
                <w:b/>
                <w:bCs/>
              </w:rPr>
            </w:pPr>
            <w:r>
              <w:rPr>
                <w:b/>
                <w:bCs/>
              </w:rPr>
              <w:t>Jose Trigueros</w:t>
            </w:r>
          </w:p>
        </w:tc>
      </w:tr>
      <w:tr w:rsidR="007B4F5D" w:rsidTr="003A32FF">
        <w:trPr>
          <w:trHeight w:val="360"/>
          <w:jc w:val="center"/>
        </w:trPr>
        <w:tc>
          <w:tcPr>
            <w:tcW w:w="5000" w:type="pct"/>
            <w:vAlign w:val="center"/>
          </w:tcPr>
          <w:p w:rsidR="007B4F5D" w:rsidRDefault="007B4F5D" w:rsidP="003A32FF">
            <w:pPr>
              <w:pStyle w:val="NoSpacing"/>
              <w:jc w:val="center"/>
              <w:rPr>
                <w:b/>
                <w:bCs/>
              </w:rPr>
            </w:pPr>
            <w:r>
              <w:rPr>
                <w:b/>
                <w:bCs/>
              </w:rPr>
              <w:t>25 April 2012</w:t>
            </w:r>
          </w:p>
        </w:tc>
      </w:tr>
    </w:tbl>
    <w:p w:rsidR="007B4F5D" w:rsidRDefault="007B4F5D"/>
    <w:p w:rsidR="007B4F5D" w:rsidRDefault="007B4F5D">
      <w:r>
        <w:br w:type="page"/>
      </w:r>
    </w:p>
    <w:sdt>
      <w:sdtPr>
        <w:id w:val="-37894039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7B4F5D" w:rsidRDefault="007B4F5D">
          <w:pPr>
            <w:pStyle w:val="TOCHeading"/>
          </w:pPr>
          <w:r>
            <w:t>Table of Contents</w:t>
          </w:r>
        </w:p>
        <w:p w:rsidR="00453A7C" w:rsidRDefault="007B4F5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3078673" w:history="1">
            <w:r w:rsidR="00453A7C" w:rsidRPr="00F64834">
              <w:rPr>
                <w:rStyle w:val="Hyperlink"/>
                <w:noProof/>
              </w:rPr>
              <w:t>Introduction</w:t>
            </w:r>
            <w:r w:rsidR="00453A7C">
              <w:rPr>
                <w:noProof/>
                <w:webHidden/>
              </w:rPr>
              <w:tab/>
            </w:r>
            <w:r w:rsidR="00453A7C">
              <w:rPr>
                <w:noProof/>
                <w:webHidden/>
              </w:rPr>
              <w:fldChar w:fldCharType="begin"/>
            </w:r>
            <w:r w:rsidR="00453A7C">
              <w:rPr>
                <w:noProof/>
                <w:webHidden/>
              </w:rPr>
              <w:instrText xml:space="preserve"> PAGEREF _Toc323078673 \h </w:instrText>
            </w:r>
            <w:r w:rsidR="00453A7C">
              <w:rPr>
                <w:noProof/>
                <w:webHidden/>
              </w:rPr>
            </w:r>
            <w:r w:rsidR="00453A7C">
              <w:rPr>
                <w:noProof/>
                <w:webHidden/>
              </w:rPr>
              <w:fldChar w:fldCharType="separate"/>
            </w:r>
            <w:r w:rsidR="00453A7C">
              <w:rPr>
                <w:noProof/>
                <w:webHidden/>
              </w:rPr>
              <w:t>2</w:t>
            </w:r>
            <w:r w:rsidR="00453A7C">
              <w:rPr>
                <w:noProof/>
                <w:webHidden/>
              </w:rPr>
              <w:fldChar w:fldCharType="end"/>
            </w:r>
          </w:hyperlink>
        </w:p>
        <w:p w:rsidR="00453A7C" w:rsidRDefault="00453A7C">
          <w:pPr>
            <w:pStyle w:val="TOC1"/>
            <w:tabs>
              <w:tab w:val="right" w:leader="dot" w:pos="9350"/>
            </w:tabs>
            <w:rPr>
              <w:rFonts w:eastAsiaTheme="minorEastAsia"/>
              <w:noProof/>
            </w:rPr>
          </w:pPr>
          <w:hyperlink w:anchor="_Toc323078674" w:history="1">
            <w:r w:rsidRPr="00F64834">
              <w:rPr>
                <w:rStyle w:val="Hyperlink"/>
                <w:noProof/>
              </w:rPr>
              <w:t>Problem Statement</w:t>
            </w:r>
            <w:r>
              <w:rPr>
                <w:noProof/>
                <w:webHidden/>
              </w:rPr>
              <w:tab/>
            </w:r>
            <w:r>
              <w:rPr>
                <w:noProof/>
                <w:webHidden/>
              </w:rPr>
              <w:fldChar w:fldCharType="begin"/>
            </w:r>
            <w:r>
              <w:rPr>
                <w:noProof/>
                <w:webHidden/>
              </w:rPr>
              <w:instrText xml:space="preserve"> PAGEREF _Toc323078674 \h </w:instrText>
            </w:r>
            <w:r>
              <w:rPr>
                <w:noProof/>
                <w:webHidden/>
              </w:rPr>
            </w:r>
            <w:r>
              <w:rPr>
                <w:noProof/>
                <w:webHidden/>
              </w:rPr>
              <w:fldChar w:fldCharType="separate"/>
            </w:r>
            <w:r>
              <w:rPr>
                <w:noProof/>
                <w:webHidden/>
              </w:rPr>
              <w:t>2</w:t>
            </w:r>
            <w:r>
              <w:rPr>
                <w:noProof/>
                <w:webHidden/>
              </w:rPr>
              <w:fldChar w:fldCharType="end"/>
            </w:r>
          </w:hyperlink>
        </w:p>
        <w:p w:rsidR="00453A7C" w:rsidRDefault="00453A7C">
          <w:pPr>
            <w:pStyle w:val="TOC1"/>
            <w:tabs>
              <w:tab w:val="right" w:leader="dot" w:pos="9350"/>
            </w:tabs>
            <w:rPr>
              <w:rFonts w:eastAsiaTheme="minorEastAsia"/>
              <w:noProof/>
            </w:rPr>
          </w:pPr>
          <w:hyperlink w:anchor="_Toc323078675" w:history="1">
            <w:r w:rsidRPr="00F64834">
              <w:rPr>
                <w:rStyle w:val="Hyperlink"/>
                <w:noProof/>
              </w:rPr>
              <w:t>Related Work</w:t>
            </w:r>
            <w:r>
              <w:rPr>
                <w:noProof/>
                <w:webHidden/>
              </w:rPr>
              <w:tab/>
            </w:r>
            <w:r>
              <w:rPr>
                <w:noProof/>
                <w:webHidden/>
              </w:rPr>
              <w:fldChar w:fldCharType="begin"/>
            </w:r>
            <w:r>
              <w:rPr>
                <w:noProof/>
                <w:webHidden/>
              </w:rPr>
              <w:instrText xml:space="preserve"> PAGEREF _Toc323078675 \h </w:instrText>
            </w:r>
            <w:r>
              <w:rPr>
                <w:noProof/>
                <w:webHidden/>
              </w:rPr>
            </w:r>
            <w:r>
              <w:rPr>
                <w:noProof/>
                <w:webHidden/>
              </w:rPr>
              <w:fldChar w:fldCharType="separate"/>
            </w:r>
            <w:r>
              <w:rPr>
                <w:noProof/>
                <w:webHidden/>
              </w:rPr>
              <w:t>2</w:t>
            </w:r>
            <w:r>
              <w:rPr>
                <w:noProof/>
                <w:webHidden/>
              </w:rPr>
              <w:fldChar w:fldCharType="end"/>
            </w:r>
          </w:hyperlink>
        </w:p>
        <w:p w:rsidR="00453A7C" w:rsidRDefault="00453A7C">
          <w:pPr>
            <w:pStyle w:val="TOC1"/>
            <w:tabs>
              <w:tab w:val="right" w:leader="dot" w:pos="9350"/>
            </w:tabs>
            <w:rPr>
              <w:rFonts w:eastAsiaTheme="minorEastAsia"/>
              <w:noProof/>
            </w:rPr>
          </w:pPr>
          <w:hyperlink w:anchor="_Toc323078676" w:history="1">
            <w:r w:rsidRPr="00F64834">
              <w:rPr>
                <w:rStyle w:val="Hyperlink"/>
                <w:noProof/>
              </w:rPr>
              <w:t>System Overview</w:t>
            </w:r>
            <w:r>
              <w:rPr>
                <w:noProof/>
                <w:webHidden/>
              </w:rPr>
              <w:tab/>
            </w:r>
            <w:r>
              <w:rPr>
                <w:noProof/>
                <w:webHidden/>
              </w:rPr>
              <w:fldChar w:fldCharType="begin"/>
            </w:r>
            <w:r>
              <w:rPr>
                <w:noProof/>
                <w:webHidden/>
              </w:rPr>
              <w:instrText xml:space="preserve"> PAGEREF _Toc323078676 \h </w:instrText>
            </w:r>
            <w:r>
              <w:rPr>
                <w:noProof/>
                <w:webHidden/>
              </w:rPr>
            </w:r>
            <w:r>
              <w:rPr>
                <w:noProof/>
                <w:webHidden/>
              </w:rPr>
              <w:fldChar w:fldCharType="separate"/>
            </w:r>
            <w:r>
              <w:rPr>
                <w:noProof/>
                <w:webHidden/>
              </w:rPr>
              <w:t>3</w:t>
            </w:r>
            <w:r>
              <w:rPr>
                <w:noProof/>
                <w:webHidden/>
              </w:rPr>
              <w:fldChar w:fldCharType="end"/>
            </w:r>
          </w:hyperlink>
        </w:p>
        <w:p w:rsidR="00453A7C" w:rsidRDefault="00453A7C">
          <w:pPr>
            <w:pStyle w:val="TOC2"/>
            <w:tabs>
              <w:tab w:val="right" w:leader="dot" w:pos="9350"/>
            </w:tabs>
            <w:rPr>
              <w:rFonts w:eastAsiaTheme="minorEastAsia"/>
              <w:noProof/>
            </w:rPr>
          </w:pPr>
          <w:hyperlink w:anchor="_Toc323078677" w:history="1">
            <w:r w:rsidRPr="00F64834">
              <w:rPr>
                <w:rStyle w:val="Hyperlink"/>
                <w:noProof/>
              </w:rPr>
              <w:t>Approach 1</w:t>
            </w:r>
            <w:r>
              <w:rPr>
                <w:noProof/>
                <w:webHidden/>
              </w:rPr>
              <w:tab/>
            </w:r>
            <w:r>
              <w:rPr>
                <w:noProof/>
                <w:webHidden/>
              </w:rPr>
              <w:fldChar w:fldCharType="begin"/>
            </w:r>
            <w:r>
              <w:rPr>
                <w:noProof/>
                <w:webHidden/>
              </w:rPr>
              <w:instrText xml:space="preserve"> PAGEREF _Toc323078677 \h </w:instrText>
            </w:r>
            <w:r>
              <w:rPr>
                <w:noProof/>
                <w:webHidden/>
              </w:rPr>
            </w:r>
            <w:r>
              <w:rPr>
                <w:noProof/>
                <w:webHidden/>
              </w:rPr>
              <w:fldChar w:fldCharType="separate"/>
            </w:r>
            <w:r>
              <w:rPr>
                <w:noProof/>
                <w:webHidden/>
              </w:rPr>
              <w:t>3</w:t>
            </w:r>
            <w:r>
              <w:rPr>
                <w:noProof/>
                <w:webHidden/>
              </w:rPr>
              <w:fldChar w:fldCharType="end"/>
            </w:r>
          </w:hyperlink>
        </w:p>
        <w:p w:rsidR="00453A7C" w:rsidRDefault="00453A7C">
          <w:pPr>
            <w:pStyle w:val="TOC2"/>
            <w:tabs>
              <w:tab w:val="right" w:leader="dot" w:pos="9350"/>
            </w:tabs>
            <w:rPr>
              <w:rFonts w:eastAsiaTheme="minorEastAsia"/>
              <w:noProof/>
            </w:rPr>
          </w:pPr>
          <w:hyperlink w:anchor="_Toc323078678" w:history="1">
            <w:r w:rsidRPr="00F64834">
              <w:rPr>
                <w:rStyle w:val="Hyperlink"/>
                <w:noProof/>
              </w:rPr>
              <w:t>Approach 2</w:t>
            </w:r>
            <w:r>
              <w:rPr>
                <w:noProof/>
                <w:webHidden/>
              </w:rPr>
              <w:tab/>
            </w:r>
            <w:r>
              <w:rPr>
                <w:noProof/>
                <w:webHidden/>
              </w:rPr>
              <w:fldChar w:fldCharType="begin"/>
            </w:r>
            <w:r>
              <w:rPr>
                <w:noProof/>
                <w:webHidden/>
              </w:rPr>
              <w:instrText xml:space="preserve"> PAGEREF _Toc323078678 \h </w:instrText>
            </w:r>
            <w:r>
              <w:rPr>
                <w:noProof/>
                <w:webHidden/>
              </w:rPr>
            </w:r>
            <w:r>
              <w:rPr>
                <w:noProof/>
                <w:webHidden/>
              </w:rPr>
              <w:fldChar w:fldCharType="separate"/>
            </w:r>
            <w:r>
              <w:rPr>
                <w:noProof/>
                <w:webHidden/>
              </w:rPr>
              <w:t>3</w:t>
            </w:r>
            <w:r>
              <w:rPr>
                <w:noProof/>
                <w:webHidden/>
              </w:rPr>
              <w:fldChar w:fldCharType="end"/>
            </w:r>
          </w:hyperlink>
        </w:p>
        <w:p w:rsidR="00453A7C" w:rsidRDefault="00453A7C">
          <w:pPr>
            <w:pStyle w:val="TOC3"/>
            <w:tabs>
              <w:tab w:val="right" w:leader="dot" w:pos="9350"/>
            </w:tabs>
            <w:rPr>
              <w:noProof/>
            </w:rPr>
          </w:pPr>
          <w:hyperlink w:anchor="_Toc323078679" w:history="1">
            <w:r w:rsidRPr="00F64834">
              <w:rPr>
                <w:rStyle w:val="Hyperlink"/>
                <w:noProof/>
              </w:rPr>
              <w:t>Algorithm: Embedding</w:t>
            </w:r>
            <w:r>
              <w:rPr>
                <w:noProof/>
                <w:webHidden/>
              </w:rPr>
              <w:tab/>
            </w:r>
            <w:r>
              <w:rPr>
                <w:noProof/>
                <w:webHidden/>
              </w:rPr>
              <w:fldChar w:fldCharType="begin"/>
            </w:r>
            <w:r>
              <w:rPr>
                <w:noProof/>
                <w:webHidden/>
              </w:rPr>
              <w:instrText xml:space="preserve"> PAGEREF _Toc323078679 \h </w:instrText>
            </w:r>
            <w:r>
              <w:rPr>
                <w:noProof/>
                <w:webHidden/>
              </w:rPr>
            </w:r>
            <w:r>
              <w:rPr>
                <w:noProof/>
                <w:webHidden/>
              </w:rPr>
              <w:fldChar w:fldCharType="separate"/>
            </w:r>
            <w:r>
              <w:rPr>
                <w:noProof/>
                <w:webHidden/>
              </w:rPr>
              <w:t>3</w:t>
            </w:r>
            <w:r>
              <w:rPr>
                <w:noProof/>
                <w:webHidden/>
              </w:rPr>
              <w:fldChar w:fldCharType="end"/>
            </w:r>
          </w:hyperlink>
        </w:p>
        <w:p w:rsidR="00453A7C" w:rsidRDefault="00453A7C">
          <w:pPr>
            <w:pStyle w:val="TOC3"/>
            <w:tabs>
              <w:tab w:val="right" w:leader="dot" w:pos="9350"/>
            </w:tabs>
            <w:rPr>
              <w:noProof/>
            </w:rPr>
          </w:pPr>
          <w:hyperlink w:anchor="_Toc323078680" w:history="1">
            <w:r w:rsidRPr="00F64834">
              <w:rPr>
                <w:rStyle w:val="Hyperlink"/>
                <w:noProof/>
              </w:rPr>
              <w:t>Algorithm: Extracting</w:t>
            </w:r>
            <w:r>
              <w:rPr>
                <w:noProof/>
                <w:webHidden/>
              </w:rPr>
              <w:tab/>
            </w:r>
            <w:r>
              <w:rPr>
                <w:noProof/>
                <w:webHidden/>
              </w:rPr>
              <w:fldChar w:fldCharType="begin"/>
            </w:r>
            <w:r>
              <w:rPr>
                <w:noProof/>
                <w:webHidden/>
              </w:rPr>
              <w:instrText xml:space="preserve"> PAGEREF _Toc323078680 \h </w:instrText>
            </w:r>
            <w:r>
              <w:rPr>
                <w:noProof/>
                <w:webHidden/>
              </w:rPr>
            </w:r>
            <w:r>
              <w:rPr>
                <w:noProof/>
                <w:webHidden/>
              </w:rPr>
              <w:fldChar w:fldCharType="separate"/>
            </w:r>
            <w:r>
              <w:rPr>
                <w:noProof/>
                <w:webHidden/>
              </w:rPr>
              <w:t>4</w:t>
            </w:r>
            <w:r>
              <w:rPr>
                <w:noProof/>
                <w:webHidden/>
              </w:rPr>
              <w:fldChar w:fldCharType="end"/>
            </w:r>
          </w:hyperlink>
        </w:p>
        <w:p w:rsidR="00453A7C" w:rsidRDefault="00453A7C">
          <w:pPr>
            <w:pStyle w:val="TOC1"/>
            <w:tabs>
              <w:tab w:val="right" w:leader="dot" w:pos="9350"/>
            </w:tabs>
            <w:rPr>
              <w:rFonts w:eastAsiaTheme="minorEastAsia"/>
              <w:noProof/>
            </w:rPr>
          </w:pPr>
          <w:hyperlink w:anchor="_Toc323078681" w:history="1">
            <w:r w:rsidRPr="00F64834">
              <w:rPr>
                <w:rStyle w:val="Hyperlink"/>
                <w:noProof/>
              </w:rPr>
              <w:t>Results</w:t>
            </w:r>
            <w:r>
              <w:rPr>
                <w:noProof/>
                <w:webHidden/>
              </w:rPr>
              <w:tab/>
            </w:r>
            <w:r>
              <w:rPr>
                <w:noProof/>
                <w:webHidden/>
              </w:rPr>
              <w:fldChar w:fldCharType="begin"/>
            </w:r>
            <w:r>
              <w:rPr>
                <w:noProof/>
                <w:webHidden/>
              </w:rPr>
              <w:instrText xml:space="preserve"> PAGEREF _Toc323078681 \h </w:instrText>
            </w:r>
            <w:r>
              <w:rPr>
                <w:noProof/>
                <w:webHidden/>
              </w:rPr>
            </w:r>
            <w:r>
              <w:rPr>
                <w:noProof/>
                <w:webHidden/>
              </w:rPr>
              <w:fldChar w:fldCharType="separate"/>
            </w:r>
            <w:r>
              <w:rPr>
                <w:noProof/>
                <w:webHidden/>
              </w:rPr>
              <w:t>5</w:t>
            </w:r>
            <w:r>
              <w:rPr>
                <w:noProof/>
                <w:webHidden/>
              </w:rPr>
              <w:fldChar w:fldCharType="end"/>
            </w:r>
          </w:hyperlink>
        </w:p>
        <w:p w:rsidR="00453A7C" w:rsidRDefault="00453A7C">
          <w:pPr>
            <w:pStyle w:val="TOC2"/>
            <w:tabs>
              <w:tab w:val="right" w:leader="dot" w:pos="9350"/>
            </w:tabs>
            <w:rPr>
              <w:rFonts w:eastAsiaTheme="minorEastAsia"/>
              <w:noProof/>
            </w:rPr>
          </w:pPr>
          <w:hyperlink w:anchor="_Toc323078682" w:history="1">
            <w:r w:rsidRPr="00F64834">
              <w:rPr>
                <w:rStyle w:val="Hyperlink"/>
                <w:noProof/>
              </w:rPr>
              <w:t>Approach 1</w:t>
            </w:r>
            <w:r>
              <w:rPr>
                <w:noProof/>
                <w:webHidden/>
              </w:rPr>
              <w:tab/>
            </w:r>
            <w:r>
              <w:rPr>
                <w:noProof/>
                <w:webHidden/>
              </w:rPr>
              <w:fldChar w:fldCharType="begin"/>
            </w:r>
            <w:r>
              <w:rPr>
                <w:noProof/>
                <w:webHidden/>
              </w:rPr>
              <w:instrText xml:space="preserve"> PAGEREF _Toc323078682 \h </w:instrText>
            </w:r>
            <w:r>
              <w:rPr>
                <w:noProof/>
                <w:webHidden/>
              </w:rPr>
            </w:r>
            <w:r>
              <w:rPr>
                <w:noProof/>
                <w:webHidden/>
              </w:rPr>
              <w:fldChar w:fldCharType="separate"/>
            </w:r>
            <w:r>
              <w:rPr>
                <w:noProof/>
                <w:webHidden/>
              </w:rPr>
              <w:t>5</w:t>
            </w:r>
            <w:r>
              <w:rPr>
                <w:noProof/>
                <w:webHidden/>
              </w:rPr>
              <w:fldChar w:fldCharType="end"/>
            </w:r>
          </w:hyperlink>
        </w:p>
        <w:p w:rsidR="00453A7C" w:rsidRDefault="00453A7C">
          <w:pPr>
            <w:pStyle w:val="TOC2"/>
            <w:tabs>
              <w:tab w:val="right" w:leader="dot" w:pos="9350"/>
            </w:tabs>
            <w:rPr>
              <w:rFonts w:eastAsiaTheme="minorEastAsia"/>
              <w:noProof/>
            </w:rPr>
          </w:pPr>
          <w:hyperlink w:anchor="_Toc323078683" w:history="1">
            <w:r w:rsidRPr="00F64834">
              <w:rPr>
                <w:rStyle w:val="Hyperlink"/>
                <w:noProof/>
              </w:rPr>
              <w:t>Approach 2</w:t>
            </w:r>
            <w:r>
              <w:rPr>
                <w:noProof/>
                <w:webHidden/>
              </w:rPr>
              <w:tab/>
            </w:r>
            <w:r>
              <w:rPr>
                <w:noProof/>
                <w:webHidden/>
              </w:rPr>
              <w:fldChar w:fldCharType="begin"/>
            </w:r>
            <w:r>
              <w:rPr>
                <w:noProof/>
                <w:webHidden/>
              </w:rPr>
              <w:instrText xml:space="preserve"> PAGEREF _Toc323078683 \h </w:instrText>
            </w:r>
            <w:r>
              <w:rPr>
                <w:noProof/>
                <w:webHidden/>
              </w:rPr>
            </w:r>
            <w:r>
              <w:rPr>
                <w:noProof/>
                <w:webHidden/>
              </w:rPr>
              <w:fldChar w:fldCharType="separate"/>
            </w:r>
            <w:r>
              <w:rPr>
                <w:noProof/>
                <w:webHidden/>
              </w:rPr>
              <w:t>5</w:t>
            </w:r>
            <w:r>
              <w:rPr>
                <w:noProof/>
                <w:webHidden/>
              </w:rPr>
              <w:fldChar w:fldCharType="end"/>
            </w:r>
          </w:hyperlink>
        </w:p>
        <w:p w:rsidR="00453A7C" w:rsidRDefault="00453A7C">
          <w:pPr>
            <w:pStyle w:val="TOC1"/>
            <w:tabs>
              <w:tab w:val="right" w:leader="dot" w:pos="9350"/>
            </w:tabs>
            <w:rPr>
              <w:rFonts w:eastAsiaTheme="minorEastAsia"/>
              <w:noProof/>
            </w:rPr>
          </w:pPr>
          <w:hyperlink w:anchor="_Toc323078684" w:history="1">
            <w:r w:rsidRPr="00F64834">
              <w:rPr>
                <w:rStyle w:val="Hyperlink"/>
                <w:noProof/>
              </w:rPr>
              <w:t>Discussion</w:t>
            </w:r>
            <w:r>
              <w:rPr>
                <w:noProof/>
                <w:webHidden/>
              </w:rPr>
              <w:tab/>
            </w:r>
            <w:r>
              <w:rPr>
                <w:noProof/>
                <w:webHidden/>
              </w:rPr>
              <w:fldChar w:fldCharType="begin"/>
            </w:r>
            <w:r>
              <w:rPr>
                <w:noProof/>
                <w:webHidden/>
              </w:rPr>
              <w:instrText xml:space="preserve"> PAGEREF _Toc323078684 \h </w:instrText>
            </w:r>
            <w:r>
              <w:rPr>
                <w:noProof/>
                <w:webHidden/>
              </w:rPr>
            </w:r>
            <w:r>
              <w:rPr>
                <w:noProof/>
                <w:webHidden/>
              </w:rPr>
              <w:fldChar w:fldCharType="separate"/>
            </w:r>
            <w:r>
              <w:rPr>
                <w:noProof/>
                <w:webHidden/>
              </w:rPr>
              <w:t>6</w:t>
            </w:r>
            <w:r>
              <w:rPr>
                <w:noProof/>
                <w:webHidden/>
              </w:rPr>
              <w:fldChar w:fldCharType="end"/>
            </w:r>
          </w:hyperlink>
        </w:p>
        <w:p w:rsidR="00453A7C" w:rsidRDefault="00453A7C">
          <w:pPr>
            <w:pStyle w:val="TOC1"/>
            <w:tabs>
              <w:tab w:val="right" w:leader="dot" w:pos="9350"/>
            </w:tabs>
            <w:rPr>
              <w:rFonts w:eastAsiaTheme="minorEastAsia"/>
              <w:noProof/>
            </w:rPr>
          </w:pPr>
          <w:hyperlink w:anchor="_Toc323078685" w:history="1">
            <w:r w:rsidRPr="00F64834">
              <w:rPr>
                <w:rStyle w:val="Hyperlink"/>
                <w:noProof/>
              </w:rPr>
              <w:t>Conclusion</w:t>
            </w:r>
            <w:r>
              <w:rPr>
                <w:noProof/>
                <w:webHidden/>
              </w:rPr>
              <w:tab/>
            </w:r>
            <w:r>
              <w:rPr>
                <w:noProof/>
                <w:webHidden/>
              </w:rPr>
              <w:fldChar w:fldCharType="begin"/>
            </w:r>
            <w:r>
              <w:rPr>
                <w:noProof/>
                <w:webHidden/>
              </w:rPr>
              <w:instrText xml:space="preserve"> PAGEREF _Toc323078685 \h </w:instrText>
            </w:r>
            <w:r>
              <w:rPr>
                <w:noProof/>
                <w:webHidden/>
              </w:rPr>
            </w:r>
            <w:r>
              <w:rPr>
                <w:noProof/>
                <w:webHidden/>
              </w:rPr>
              <w:fldChar w:fldCharType="separate"/>
            </w:r>
            <w:r>
              <w:rPr>
                <w:noProof/>
                <w:webHidden/>
              </w:rPr>
              <w:t>6</w:t>
            </w:r>
            <w:r>
              <w:rPr>
                <w:noProof/>
                <w:webHidden/>
              </w:rPr>
              <w:fldChar w:fldCharType="end"/>
            </w:r>
          </w:hyperlink>
        </w:p>
        <w:p w:rsidR="00453A7C" w:rsidRDefault="00453A7C">
          <w:pPr>
            <w:pStyle w:val="TOC1"/>
            <w:tabs>
              <w:tab w:val="right" w:leader="dot" w:pos="9350"/>
            </w:tabs>
            <w:rPr>
              <w:rFonts w:eastAsiaTheme="minorEastAsia"/>
              <w:noProof/>
            </w:rPr>
          </w:pPr>
          <w:hyperlink w:anchor="_Toc323078686" w:history="1">
            <w:r w:rsidRPr="00F64834">
              <w:rPr>
                <w:rStyle w:val="Hyperlink"/>
                <w:noProof/>
              </w:rPr>
              <w:t>References</w:t>
            </w:r>
            <w:r>
              <w:rPr>
                <w:noProof/>
                <w:webHidden/>
              </w:rPr>
              <w:tab/>
            </w:r>
            <w:r>
              <w:rPr>
                <w:noProof/>
                <w:webHidden/>
              </w:rPr>
              <w:fldChar w:fldCharType="begin"/>
            </w:r>
            <w:r>
              <w:rPr>
                <w:noProof/>
                <w:webHidden/>
              </w:rPr>
              <w:instrText xml:space="preserve"> PAGEREF _Toc323078686 \h </w:instrText>
            </w:r>
            <w:r>
              <w:rPr>
                <w:noProof/>
                <w:webHidden/>
              </w:rPr>
            </w:r>
            <w:r>
              <w:rPr>
                <w:noProof/>
                <w:webHidden/>
              </w:rPr>
              <w:fldChar w:fldCharType="separate"/>
            </w:r>
            <w:r>
              <w:rPr>
                <w:noProof/>
                <w:webHidden/>
              </w:rPr>
              <w:t>6</w:t>
            </w:r>
            <w:r>
              <w:rPr>
                <w:noProof/>
                <w:webHidden/>
              </w:rPr>
              <w:fldChar w:fldCharType="end"/>
            </w:r>
          </w:hyperlink>
        </w:p>
        <w:p w:rsidR="00453A7C" w:rsidRDefault="00453A7C">
          <w:pPr>
            <w:pStyle w:val="TOC1"/>
            <w:tabs>
              <w:tab w:val="right" w:leader="dot" w:pos="9350"/>
            </w:tabs>
            <w:rPr>
              <w:rFonts w:eastAsiaTheme="minorEastAsia"/>
              <w:noProof/>
            </w:rPr>
          </w:pPr>
          <w:hyperlink w:anchor="_Toc323078687" w:history="1">
            <w:r w:rsidRPr="00F64834">
              <w:rPr>
                <w:rStyle w:val="Hyperlink"/>
                <w:noProof/>
              </w:rPr>
              <w:t>Appendix</w:t>
            </w:r>
            <w:r>
              <w:rPr>
                <w:noProof/>
                <w:webHidden/>
              </w:rPr>
              <w:tab/>
            </w:r>
            <w:r>
              <w:rPr>
                <w:noProof/>
                <w:webHidden/>
              </w:rPr>
              <w:fldChar w:fldCharType="begin"/>
            </w:r>
            <w:r>
              <w:rPr>
                <w:noProof/>
                <w:webHidden/>
              </w:rPr>
              <w:instrText xml:space="preserve"> PAGEREF _Toc323078687 \h </w:instrText>
            </w:r>
            <w:r>
              <w:rPr>
                <w:noProof/>
                <w:webHidden/>
              </w:rPr>
            </w:r>
            <w:r>
              <w:rPr>
                <w:noProof/>
                <w:webHidden/>
              </w:rPr>
              <w:fldChar w:fldCharType="separate"/>
            </w:r>
            <w:r>
              <w:rPr>
                <w:noProof/>
                <w:webHidden/>
              </w:rPr>
              <w:t>6</w:t>
            </w:r>
            <w:r>
              <w:rPr>
                <w:noProof/>
                <w:webHidden/>
              </w:rPr>
              <w:fldChar w:fldCharType="end"/>
            </w:r>
          </w:hyperlink>
        </w:p>
        <w:p w:rsidR="007B4F5D" w:rsidRDefault="007B4F5D">
          <w:r>
            <w:rPr>
              <w:b/>
              <w:bCs/>
              <w:noProof/>
            </w:rPr>
            <w:fldChar w:fldCharType="end"/>
          </w:r>
        </w:p>
      </w:sdtContent>
    </w:sdt>
    <w:p w:rsidR="007B4F5D" w:rsidRDefault="007B4F5D">
      <w:pPr>
        <w:rPr>
          <w:rFonts w:asciiTheme="majorHAnsi" w:eastAsiaTheme="majorEastAsia" w:hAnsiTheme="majorHAnsi" w:cstheme="majorBidi"/>
          <w:b/>
          <w:bCs/>
          <w:color w:val="365F91" w:themeColor="accent1" w:themeShade="BF"/>
          <w:sz w:val="28"/>
          <w:szCs w:val="28"/>
        </w:rPr>
      </w:pPr>
      <w:r>
        <w:br w:type="page"/>
      </w:r>
    </w:p>
    <w:p w:rsidR="007B4F5D" w:rsidRDefault="007B4F5D" w:rsidP="007B4F5D">
      <w:pPr>
        <w:pStyle w:val="Heading1"/>
      </w:pPr>
      <w:bookmarkStart w:id="0" w:name="_Toc323078673"/>
      <w:r>
        <w:lastRenderedPageBreak/>
        <w:t>Introduction</w:t>
      </w:r>
      <w:bookmarkEnd w:id="0"/>
    </w:p>
    <w:p w:rsidR="007B4F5D" w:rsidRDefault="007B4F5D" w:rsidP="007B4F5D">
      <w:r>
        <w:t xml:space="preserve">The concept of steganography is one that has been around for centuries. Much </w:t>
      </w:r>
      <w:proofErr w:type="gramStart"/>
      <w:r>
        <w:t>like</w:t>
      </w:r>
      <w:proofErr w:type="gramEnd"/>
      <w:r>
        <w:t xml:space="preserve"> encryption its purpose is to take a message and assemble it into a form where - should it be intercepted - the interceptor should not be able to know what the message says. The approaches for encryption and steganography are completely different, however. Whereas encryption takes a given message and performs operations on it such that an interceptor will not be able to read the message, steganography banks on the interceptor not being able to detect the presence of a message at all. Early examples of steganography primarily rely heavily on the transportation medium of the message. One common example is of slave owners in ancient Greek times shaving the head of a slave, tattooing a message on their scalp, allowing the hair on the slave’s scalp to grow back, and then sending them to deliver the message. In the event that they were stopped, nothing would appear suspicious and they would be sen</w:t>
      </w:r>
      <w:r>
        <w:t>t along to complete their task.</w:t>
      </w:r>
    </w:p>
    <w:p w:rsidR="007B4F5D" w:rsidRDefault="007B4F5D" w:rsidP="007B4F5D">
      <w:r>
        <w:t>In the present, steganography has applications that are more modern. Taking advantage of least significant bits of pixel data in an image file can allow for storage of a message. Two common methods for this type of steganography are applied in the spatial and frequency domains. In the spatial domain, the last few bits of each pixel value within an image can store part of a message. In the frequency domain, a discrete cosine transform can be performed on regularly-siz</w:t>
      </w:r>
      <w:r w:rsidR="003B7BDA">
        <w:t>ed blocks of a “carrier image”</w:t>
      </w:r>
      <w:r w:rsidR="000E656E">
        <w:rPr>
          <w:rStyle w:val="FootnoteReference"/>
        </w:rPr>
        <w:footnoteReference w:id="1"/>
      </w:r>
      <w:r w:rsidR="003B7BDA">
        <w:t xml:space="preserve"> </w:t>
      </w:r>
      <w:r>
        <w:t>and the coefficient matrix created by the transform creates hiding spots in coefficients that are less important to image structure and quality. These are both simplified explanations but capture the basic principles behi</w:t>
      </w:r>
      <w:r>
        <w:t>nd their respective strategies.</w:t>
      </w:r>
    </w:p>
    <w:p w:rsidR="007B4F5D" w:rsidRDefault="007B4F5D" w:rsidP="007B4F5D">
      <w:r>
        <w:t>When it is said that a message can be hidden within a carrier image, the message itself can be anything from encoded characters in a s</w:t>
      </w:r>
      <w:r w:rsidR="003B7BDA">
        <w:t>equence to entire “seed images”</w:t>
      </w:r>
      <w:r w:rsidR="000E656E">
        <w:rPr>
          <w:rStyle w:val="FootnoteReference"/>
        </w:rPr>
        <w:footnoteReference w:id="2"/>
      </w:r>
      <w:r>
        <w:t>. Logically, there is a tradeoff between how much information can be hidden and the visible degradation in image quality of the carrier. This guides choices for both carrier and seed sizes.</w:t>
      </w:r>
    </w:p>
    <w:p w:rsidR="007B4F5D" w:rsidRDefault="007B4F5D" w:rsidP="007B4F5D">
      <w:pPr>
        <w:pStyle w:val="Heading1"/>
      </w:pPr>
      <w:bookmarkStart w:id="1" w:name="_Toc323078674"/>
      <w:r>
        <w:t>Problem Statement</w:t>
      </w:r>
      <w:bookmarkEnd w:id="1"/>
    </w:p>
    <w:p w:rsidR="007B4F5D" w:rsidRPr="007B4F5D" w:rsidRDefault="007B4F5D" w:rsidP="007B4F5D">
      <w:r w:rsidRPr="007B4F5D">
        <w:t xml:space="preserve">Since </w:t>
      </w:r>
      <w:proofErr w:type="spellStart"/>
      <w:r w:rsidRPr="007B4F5D">
        <w:t>steganographic</w:t>
      </w:r>
      <w:proofErr w:type="spellEnd"/>
      <w:r w:rsidRPr="007B4F5D">
        <w:t xml:space="preserve"> principles can be applied within digital imaging, it should follow that similar techniques can be applied within digital video. Moreover, it should be possible to hide an entire seed video sequence within a carrier video sequence. Two approaches to this problem will be attempted: one working within the spatial domain and the other working within the frequency domain.</w:t>
      </w:r>
    </w:p>
    <w:p w:rsidR="007B4F5D" w:rsidRDefault="007B4F5D" w:rsidP="007B4F5D">
      <w:pPr>
        <w:pStyle w:val="Heading1"/>
      </w:pPr>
      <w:bookmarkStart w:id="2" w:name="_Toc323078675"/>
      <w:r>
        <w:t>Related Work</w:t>
      </w:r>
      <w:bookmarkEnd w:id="2"/>
    </w:p>
    <w:p w:rsidR="00A57EA8" w:rsidRPr="00CB45BC" w:rsidRDefault="00A57EA8" w:rsidP="00A57EA8">
      <w:r>
        <w:t xml:space="preserve">There has been substantial work done in the field of image steganography, but from the research performed there wasn’t very much on video steganography. The work from image steganography could be easily translated to our purposes since we planned on working on a frame by frame basis. </w:t>
      </w:r>
      <w:r w:rsidR="00CB45BC">
        <w:t xml:space="preserve">The paper </w:t>
      </w:r>
      <w:r w:rsidR="00CB45BC" w:rsidRPr="00CB45BC">
        <w:rPr>
          <w:i/>
        </w:rPr>
        <w:lastRenderedPageBreak/>
        <w:t>Bit Length Replacement Steganography Based on DCT</w:t>
      </w:r>
      <w:r w:rsidR="009B60BC">
        <w:rPr>
          <w:rStyle w:val="FootnoteReference"/>
          <w:i/>
        </w:rPr>
        <w:footnoteReference w:id="3"/>
      </w:r>
      <w:proofErr w:type="gramStart"/>
      <w:r w:rsidR="00CB45BC">
        <w:rPr>
          <w:i/>
        </w:rPr>
        <w:t>,</w:t>
      </w:r>
      <w:proofErr w:type="gramEnd"/>
      <w:r w:rsidR="00CB45BC">
        <w:t xml:space="preserve"> provided us with a high level overview of the general process used for hiding information in the DCT domain. Since the paper was not very detailed in the way the information is being hidden, we combined other sources that use the LSB method, in which the seed information is stored only in the LSB values of the carrier image.</w:t>
      </w:r>
    </w:p>
    <w:p w:rsidR="007B4F5D" w:rsidRDefault="007B4F5D" w:rsidP="007B4F5D">
      <w:pPr>
        <w:pStyle w:val="Heading1"/>
      </w:pPr>
      <w:bookmarkStart w:id="3" w:name="_Toc323078676"/>
      <w:r>
        <w:t>System Overview</w:t>
      </w:r>
      <w:bookmarkEnd w:id="3"/>
    </w:p>
    <w:p w:rsidR="00597716" w:rsidRDefault="00597716" w:rsidP="00597716">
      <w:r>
        <w:t xml:space="preserve">Upon coming up with several ideas on how we could make this work for our purposes, we concluded that we should keep a few variables constant if we wanted to come up with a product by the end of the project. </w:t>
      </w:r>
    </w:p>
    <w:p w:rsidR="007D3913" w:rsidRDefault="00792D92" w:rsidP="00597716">
      <w:r>
        <w:t>We chose two different formats for the seed and carrier sequences. We used CIF</w:t>
      </w:r>
      <w:r w:rsidR="007D3913">
        <w:rPr>
          <w:rStyle w:val="FootnoteReference"/>
        </w:rPr>
        <w:footnoteReference w:id="4"/>
      </w:r>
      <w:r>
        <w:t xml:space="preserve"> for the carrier image with has a resolution of </w:t>
      </w:r>
      <w:r w:rsidR="00680471" w:rsidRPr="00680471">
        <w:t>352 × 288</w:t>
      </w:r>
      <w:r w:rsidR="00680471">
        <w:t xml:space="preserve"> </w:t>
      </w:r>
      <w:r>
        <w:t>and QCIF</w:t>
      </w:r>
      <w:r w:rsidR="007D3913">
        <w:rPr>
          <w:rStyle w:val="FootnoteReference"/>
        </w:rPr>
        <w:footnoteReference w:id="5"/>
      </w:r>
      <w:r>
        <w:t xml:space="preserve"> for the seed sequence, which is a quarter of </w:t>
      </w:r>
      <w:r w:rsidR="006C47CA">
        <w:t>a</w:t>
      </w:r>
      <w:r>
        <w:t xml:space="preserve"> CIF</w:t>
      </w:r>
      <w:r w:rsidR="006C47CA">
        <w:t xml:space="preserve"> frame</w:t>
      </w:r>
      <w:r>
        <w:t xml:space="preserve"> in </w:t>
      </w:r>
      <w:r w:rsidR="009E282C">
        <w:t xml:space="preserve">terms of </w:t>
      </w:r>
      <w:r>
        <w:t>resolution.</w:t>
      </w:r>
      <w:r w:rsidR="007D3913">
        <w:t xml:space="preserve"> It was also decided that we will use YUV 4:2:0 video sequences, therefore we wouldn’t have to worry about these formats later on.</w:t>
      </w:r>
    </w:p>
    <w:p w:rsidR="006322D0" w:rsidRPr="00597716" w:rsidRDefault="006322D0" w:rsidP="00597716">
      <w:r>
        <w:t>We ended up working on two methods that are distinct enough where they couldn’t be combined so we chose to use both methods in for comparison metrics.</w:t>
      </w:r>
    </w:p>
    <w:p w:rsidR="00853B76" w:rsidRDefault="00853B76" w:rsidP="00853B76">
      <w:pPr>
        <w:pStyle w:val="Heading2"/>
      </w:pPr>
      <w:bookmarkStart w:id="4" w:name="_Toc323078677"/>
      <w:r>
        <w:t>Approach 1</w:t>
      </w:r>
      <w:bookmarkEnd w:id="4"/>
    </w:p>
    <w:p w:rsidR="00853B76" w:rsidRDefault="00853B76" w:rsidP="00853B76">
      <w:pPr>
        <w:pStyle w:val="Heading2"/>
      </w:pPr>
      <w:bookmarkStart w:id="5" w:name="_Toc323078678"/>
      <w:r>
        <w:t>Approach 2</w:t>
      </w:r>
      <w:bookmarkEnd w:id="5"/>
    </w:p>
    <w:p w:rsidR="00F844C9" w:rsidRDefault="00FC299E" w:rsidP="00F844C9">
      <w:r>
        <w:t xml:space="preserve">This approach is very similar to the first </w:t>
      </w:r>
      <w:r w:rsidR="005C37FA">
        <w:t>approach;</w:t>
      </w:r>
      <w:r>
        <w:t xml:space="preserve"> the contrast lies in the method of selecting where</w:t>
      </w:r>
      <w:r w:rsidR="005B3EF1">
        <w:t xml:space="preserve"> to hide the information, how to select the information to hide, and the ability to have variable input</w:t>
      </w:r>
      <w:r w:rsidR="00737CCB">
        <w:t xml:space="preserve"> in terms of the amount of the seed image to hide</w:t>
      </w:r>
      <w:r w:rsidR="005B3EF1">
        <w:t>.</w:t>
      </w:r>
    </w:p>
    <w:p w:rsidR="00D103C4" w:rsidRDefault="00D103C4" w:rsidP="00D103C4">
      <w:pPr>
        <w:pStyle w:val="Heading3"/>
      </w:pPr>
      <w:bookmarkStart w:id="6" w:name="_Toc323078679"/>
      <w:r>
        <w:t>Algorithm</w:t>
      </w:r>
      <w:r w:rsidR="00314184">
        <w:t>: Embedding</w:t>
      </w:r>
      <w:bookmarkEnd w:id="6"/>
    </w:p>
    <w:p w:rsidR="00D103C4" w:rsidRDefault="00045F93" w:rsidP="00D103C4">
      <w:r>
        <w:t>A high level description of the algorithm</w:t>
      </w:r>
      <w:r w:rsidR="00FF764C">
        <w:t xml:space="preserve"> used for embedding the seed sequence is </w:t>
      </w:r>
      <w:r>
        <w:t>given by the following steps:</w:t>
      </w:r>
    </w:p>
    <w:p w:rsidR="00740530" w:rsidRDefault="00740530" w:rsidP="00045F93">
      <w:pPr>
        <w:pStyle w:val="ListParagraph"/>
        <w:numPr>
          <w:ilvl w:val="0"/>
          <w:numId w:val="1"/>
        </w:numPr>
      </w:pPr>
      <w:r>
        <w:t xml:space="preserve">User will give number </w:t>
      </w:r>
      <w:r w:rsidRPr="00FE1C02">
        <w:rPr>
          <w:i/>
        </w:rPr>
        <w:t>n</w:t>
      </w:r>
      <w:r>
        <w:t xml:space="preserve">, </w:t>
      </w:r>
      <w:r w:rsidR="00FE1C02">
        <w:t xml:space="preserve">denoting </w:t>
      </w:r>
      <w:r>
        <w:t xml:space="preserve">the number of bits to encode per luminance value </w:t>
      </w:r>
      <w:r w:rsidR="00FE1C02">
        <w:t>in the seed frame</w:t>
      </w:r>
      <w:r w:rsidR="008351BB">
        <w:t xml:space="preserve"> </w:t>
      </w:r>
      <w:r w:rsidR="00FE1C02">
        <w:t>(since</w:t>
      </w:r>
      <w:r>
        <w:t xml:space="preserve"> our seed image is in YUV format, we only care about the Y channel when embedding the </w:t>
      </w:r>
      <w:r w:rsidR="00FE1C02">
        <w:t>frames)</w:t>
      </w:r>
      <w:r w:rsidR="009D1F31">
        <w:t>.</w:t>
      </w:r>
    </w:p>
    <w:p w:rsidR="00045F93" w:rsidRDefault="00045F93" w:rsidP="00045F93">
      <w:pPr>
        <w:pStyle w:val="ListParagraph"/>
        <w:numPr>
          <w:ilvl w:val="0"/>
          <w:numId w:val="1"/>
        </w:numPr>
      </w:pPr>
      <w:r>
        <w:t xml:space="preserve">Obtain the desired number of frames for the </w:t>
      </w:r>
      <w:r w:rsidR="005C753B">
        <w:t>seed</w:t>
      </w:r>
      <w:r w:rsidR="007E3177">
        <w:t xml:space="preserve"> and </w:t>
      </w:r>
      <w:r w:rsidR="005C753B">
        <w:t>carrier</w:t>
      </w:r>
      <w:r w:rsidR="007E3177">
        <w:t xml:space="preserve"> s</w:t>
      </w:r>
      <w:r>
        <w:t>equence</w:t>
      </w:r>
      <w:r w:rsidR="00FF764C">
        <w:t>s.</w:t>
      </w:r>
      <w:r>
        <w:t xml:space="preserve"> </w:t>
      </w:r>
    </w:p>
    <w:p w:rsidR="00965501" w:rsidRDefault="00965501" w:rsidP="00045F93">
      <w:pPr>
        <w:pStyle w:val="ListParagraph"/>
        <w:numPr>
          <w:ilvl w:val="0"/>
          <w:numId w:val="1"/>
        </w:numPr>
      </w:pPr>
      <w:r>
        <w:t>A</w:t>
      </w:r>
      <w:r w:rsidR="007E3177">
        <w:t xml:space="preserve">pply 8x8 2D DCT on the </w:t>
      </w:r>
      <w:r w:rsidR="005C753B">
        <w:t>carrier</w:t>
      </w:r>
      <w:r w:rsidR="007E3177">
        <w:t xml:space="preserve"> s</w:t>
      </w:r>
      <w:r>
        <w:t>equence</w:t>
      </w:r>
    </w:p>
    <w:p w:rsidR="00965501" w:rsidRDefault="00965501" w:rsidP="00045F93">
      <w:pPr>
        <w:pStyle w:val="ListParagraph"/>
        <w:numPr>
          <w:ilvl w:val="0"/>
          <w:numId w:val="1"/>
        </w:numPr>
      </w:pPr>
      <w:r>
        <w:t xml:space="preserve">Create an </w:t>
      </w:r>
      <w:r w:rsidRPr="00680471">
        <w:t>352 × 288</w:t>
      </w:r>
      <w:r w:rsidR="008237E3">
        <w:t xml:space="preserve"> bit mask, call it key</w:t>
      </w:r>
      <w:r w:rsidR="008237E3">
        <w:rPr>
          <w:rStyle w:val="FootnoteReference"/>
        </w:rPr>
        <w:footnoteReference w:id="6"/>
      </w:r>
    </w:p>
    <w:p w:rsidR="008237E3" w:rsidRDefault="008237E3" w:rsidP="008237E3">
      <w:pPr>
        <w:pStyle w:val="ListParagraph"/>
        <w:numPr>
          <w:ilvl w:val="1"/>
          <w:numId w:val="1"/>
        </w:numPr>
      </w:pPr>
      <w:r>
        <w:t xml:space="preserve">Bit mask can either be provided by the user or can be created randomly by the algorithm. The only valid values in this matrix are 0 and 1, doing this it statistically guarantee that the matrix will have roughly an equal distributions of 0’s and 1’s. </w:t>
      </w:r>
    </w:p>
    <w:p w:rsidR="0062019F" w:rsidRDefault="007E3177" w:rsidP="007E3177">
      <w:pPr>
        <w:pStyle w:val="ListParagraph"/>
        <w:numPr>
          <w:ilvl w:val="0"/>
          <w:numId w:val="1"/>
        </w:numPr>
      </w:pPr>
      <w:r>
        <w:lastRenderedPageBreak/>
        <w:t xml:space="preserve">Iterate through the frames of the </w:t>
      </w:r>
      <w:r w:rsidR="005C753B">
        <w:t>carrier</w:t>
      </w:r>
      <w:r w:rsidR="00740530">
        <w:t xml:space="preserve"> sequence ( which are now frequency values )</w:t>
      </w:r>
      <w:r w:rsidR="0062019F">
        <w:t xml:space="preserve"> and for each of the frames do the following:</w:t>
      </w:r>
    </w:p>
    <w:p w:rsidR="007E3177" w:rsidRDefault="0062019F" w:rsidP="0062019F">
      <w:pPr>
        <w:pStyle w:val="ListParagraph"/>
        <w:numPr>
          <w:ilvl w:val="1"/>
          <w:numId w:val="1"/>
        </w:numPr>
      </w:pPr>
      <w:r>
        <w:t>Iterate through the values in the entire DCT carrier sequence with has a one-to-one correspondence with the key. If the current value in the key is 1, then we encode the next n-bits of the seed frame</w:t>
      </w:r>
      <w:r w:rsidR="004E59C6">
        <w:t xml:space="preserve"> pixel</w:t>
      </w:r>
      <w:r>
        <w:t xml:space="preserve"> in the LSB</w:t>
      </w:r>
      <w:r w:rsidR="00CA5552">
        <w:rPr>
          <w:rStyle w:val="FootnoteReference"/>
        </w:rPr>
        <w:footnoteReference w:id="7"/>
      </w:r>
      <w:r>
        <w:t xml:space="preserve"> of the </w:t>
      </w:r>
      <w:r w:rsidR="004E59C6">
        <w:t xml:space="preserve">corresponding </w:t>
      </w:r>
      <w:r>
        <w:t>carrier value</w:t>
      </w:r>
      <w:r w:rsidR="004E59C6">
        <w:t>. Continue this until you run out of seed pixels or you reach the end of the key.</w:t>
      </w:r>
    </w:p>
    <w:p w:rsidR="003378D9" w:rsidRDefault="003378D9" w:rsidP="003378D9">
      <w:pPr>
        <w:pStyle w:val="ListParagraph"/>
        <w:numPr>
          <w:ilvl w:val="0"/>
          <w:numId w:val="1"/>
        </w:numPr>
      </w:pPr>
      <w:r>
        <w:t>Once that is completed, compute the 8x8 2D IDCT on the carrier sequence.</w:t>
      </w:r>
    </w:p>
    <w:p w:rsidR="003378D9" w:rsidRDefault="003378D9" w:rsidP="003378D9">
      <w:pPr>
        <w:pStyle w:val="ListParagraph"/>
        <w:numPr>
          <w:ilvl w:val="0"/>
          <w:numId w:val="1"/>
        </w:numPr>
      </w:pPr>
      <w:r>
        <w:t>Output seeded sequence and key used.</w:t>
      </w:r>
    </w:p>
    <w:p w:rsidR="00E31088" w:rsidRDefault="00E31088" w:rsidP="00E31088">
      <w:r>
        <w:t>Below is a block diagram showing the algorithm:</w:t>
      </w:r>
    </w:p>
    <w:p w:rsidR="00A941B7" w:rsidRDefault="00A941B7" w:rsidP="00A941B7">
      <w:pPr>
        <w:jc w:val="center"/>
      </w:pPr>
      <w:r>
        <w:rPr>
          <w:noProof/>
        </w:rPr>
        <w:drawing>
          <wp:inline distT="0" distB="0" distL="0" distR="0">
            <wp:extent cx="5063490" cy="2432685"/>
            <wp:effectExtent l="0" t="0" r="3810" b="5715"/>
            <wp:docPr id="1" name="Picture 1" descr="C:\Users\Jose\Documents\videoSteganography\results\embeddin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videoSteganography\results\embedding.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3490" cy="2432685"/>
                    </a:xfrm>
                    <a:prstGeom prst="rect">
                      <a:avLst/>
                    </a:prstGeom>
                    <a:noFill/>
                    <a:ln>
                      <a:noFill/>
                    </a:ln>
                  </pic:spPr>
                </pic:pic>
              </a:graphicData>
            </a:graphic>
          </wp:inline>
        </w:drawing>
      </w:r>
    </w:p>
    <w:p w:rsidR="007232D0" w:rsidRDefault="008B3BC9" w:rsidP="008B3BC9">
      <w:pPr>
        <w:pStyle w:val="Heading3"/>
      </w:pPr>
      <w:bookmarkStart w:id="7" w:name="_Toc323078680"/>
      <w:r>
        <w:t>Algorithm: Extracting</w:t>
      </w:r>
      <w:bookmarkEnd w:id="7"/>
    </w:p>
    <w:p w:rsidR="00341FAD" w:rsidRDefault="00341FAD" w:rsidP="00341FAD">
      <w:r>
        <w:t>The extracting algorithm is actually simpler than the embedding as we don’t need to do anything with the carrier frame, we proceed as follows:</w:t>
      </w:r>
    </w:p>
    <w:p w:rsidR="00300039" w:rsidRDefault="00341FAD" w:rsidP="00341FAD">
      <w:pPr>
        <w:pStyle w:val="ListParagraph"/>
        <w:numPr>
          <w:ilvl w:val="0"/>
          <w:numId w:val="2"/>
        </w:numPr>
      </w:pPr>
      <w:r>
        <w:t xml:space="preserve">User will provide </w:t>
      </w:r>
      <w:r>
        <w:rPr>
          <w:i/>
        </w:rPr>
        <w:t>n</w:t>
      </w:r>
      <w:r>
        <w:t xml:space="preserve"> which repres</w:t>
      </w:r>
      <w:r w:rsidR="00300039">
        <w:t>ents the number of bits encoded in each frequency value of the carrier sequence.</w:t>
      </w:r>
    </w:p>
    <w:p w:rsidR="001A1B7A" w:rsidRDefault="001A1B7A" w:rsidP="00341FAD">
      <w:pPr>
        <w:pStyle w:val="ListParagraph"/>
        <w:numPr>
          <w:ilvl w:val="0"/>
          <w:numId w:val="2"/>
        </w:numPr>
      </w:pPr>
      <w:r>
        <w:t xml:space="preserve">User will also provide seeded </w:t>
      </w:r>
      <w:r w:rsidR="00803681">
        <w:t xml:space="preserve">carrier </w:t>
      </w:r>
      <w:r>
        <w:t>sequence and key.</w:t>
      </w:r>
    </w:p>
    <w:p w:rsidR="001A1B7A" w:rsidRDefault="001A1B7A" w:rsidP="00341FAD">
      <w:pPr>
        <w:pStyle w:val="ListParagraph"/>
        <w:numPr>
          <w:ilvl w:val="0"/>
          <w:numId w:val="2"/>
        </w:numPr>
      </w:pPr>
      <w:r>
        <w:t xml:space="preserve">Perform 8x8 2D DCT on seeded </w:t>
      </w:r>
      <w:r w:rsidR="00803681">
        <w:t xml:space="preserve">carrier </w:t>
      </w:r>
      <w:r>
        <w:t>sequence</w:t>
      </w:r>
    </w:p>
    <w:p w:rsidR="001A1B7A" w:rsidRDefault="001A1B7A" w:rsidP="001A1B7A">
      <w:pPr>
        <w:pStyle w:val="ListParagraph"/>
        <w:numPr>
          <w:ilvl w:val="0"/>
          <w:numId w:val="2"/>
        </w:numPr>
      </w:pPr>
      <w:r>
        <w:t>For each frame in the sequence do the following:</w:t>
      </w:r>
    </w:p>
    <w:p w:rsidR="00341FAD" w:rsidRDefault="00803681" w:rsidP="001A1B7A">
      <w:pPr>
        <w:pStyle w:val="ListParagraph"/>
        <w:numPr>
          <w:ilvl w:val="1"/>
          <w:numId w:val="2"/>
        </w:numPr>
      </w:pPr>
      <w:r>
        <w:t xml:space="preserve">Iterate through the values of key </w:t>
      </w:r>
      <w:r w:rsidR="00D874E7">
        <w:t>and carrier</w:t>
      </w:r>
      <w:r>
        <w:t xml:space="preserve">, and for every index where key is 1, extract the </w:t>
      </w:r>
      <w:r>
        <w:rPr>
          <w:i/>
        </w:rPr>
        <w:t>n</w:t>
      </w:r>
      <w:r>
        <w:t xml:space="preserve"> LSB from the corresponding value in carrier and add it to a buffer. </w:t>
      </w:r>
    </w:p>
    <w:p w:rsidR="00803681" w:rsidRDefault="00803681" w:rsidP="00803681">
      <w:pPr>
        <w:pStyle w:val="ListParagraph"/>
        <w:numPr>
          <w:ilvl w:val="1"/>
          <w:numId w:val="2"/>
        </w:numPr>
      </w:pPr>
      <w:r>
        <w:t xml:space="preserve">Accumulate enough bits </w:t>
      </w:r>
      <w:bookmarkStart w:id="8" w:name="_GoBack"/>
      <w:bookmarkEnd w:id="8"/>
      <w:r>
        <w:t>to create a pixel seed value and store it.</w:t>
      </w:r>
    </w:p>
    <w:p w:rsidR="00803681" w:rsidRDefault="00803681" w:rsidP="00803681">
      <w:pPr>
        <w:pStyle w:val="ListParagraph"/>
        <w:numPr>
          <w:ilvl w:val="1"/>
          <w:numId w:val="2"/>
        </w:numPr>
      </w:pPr>
      <w:r>
        <w:t xml:space="preserve">Collect all stored values and create the </w:t>
      </w:r>
      <w:r w:rsidR="00D874E7">
        <w:t>seed frame</w:t>
      </w:r>
      <w:r>
        <w:t>.</w:t>
      </w:r>
    </w:p>
    <w:p w:rsidR="00803681" w:rsidRDefault="00803681" w:rsidP="00803681">
      <w:pPr>
        <w:pStyle w:val="ListParagraph"/>
        <w:numPr>
          <w:ilvl w:val="0"/>
          <w:numId w:val="2"/>
        </w:numPr>
      </w:pPr>
      <w:r>
        <w:t>Combine the collection of seed frames, and create the extracted sequence.</w:t>
      </w:r>
    </w:p>
    <w:p w:rsidR="00803681" w:rsidRDefault="00803681" w:rsidP="00803681">
      <w:pPr>
        <w:pStyle w:val="ListParagraph"/>
        <w:numPr>
          <w:ilvl w:val="0"/>
          <w:numId w:val="2"/>
        </w:numPr>
      </w:pPr>
      <w:r>
        <w:t>Output that sequence.</w:t>
      </w:r>
    </w:p>
    <w:p w:rsidR="00B6609C" w:rsidRDefault="00B6609C" w:rsidP="00B6609C">
      <w:r>
        <w:t>Below is a diagram showing the process that occurs when extracting a sequence:</w:t>
      </w:r>
    </w:p>
    <w:p w:rsidR="00B6609C" w:rsidRDefault="00804800" w:rsidP="00804800">
      <w:pPr>
        <w:jc w:val="center"/>
      </w:pPr>
      <w:r>
        <w:rPr>
          <w:noProof/>
        </w:rPr>
        <w:lastRenderedPageBreak/>
        <w:drawing>
          <wp:inline distT="0" distB="0" distL="0" distR="0" wp14:anchorId="4A00913F" wp14:editId="12D10AC3">
            <wp:extent cx="4235450" cy="2519045"/>
            <wp:effectExtent l="0" t="0" r="0" b="0"/>
            <wp:docPr id="2" name="Picture 2" descr="C:\Users\Jose\Documents\videoSteganography\results\extractin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videoSteganography\results\extracting.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5450" cy="2519045"/>
                    </a:xfrm>
                    <a:prstGeom prst="rect">
                      <a:avLst/>
                    </a:prstGeom>
                    <a:noFill/>
                    <a:ln>
                      <a:noFill/>
                    </a:ln>
                  </pic:spPr>
                </pic:pic>
              </a:graphicData>
            </a:graphic>
          </wp:inline>
        </w:drawing>
      </w:r>
    </w:p>
    <w:p w:rsidR="002F5579" w:rsidRPr="00341FAD" w:rsidRDefault="002E7E7A" w:rsidP="002F5579">
      <w:r>
        <w:t xml:space="preserve">The idea behind this method is that a user will be able to provide a key or have the algorithm create one, in this way the key will be used to determine the way in which the seed sequence should be encoded in the carrier sequence. In addition, the user can select the </w:t>
      </w:r>
      <w:r w:rsidR="00497654">
        <w:t>precision, to tweak the resulting carrier sequence. The reason that we need to tweak the carrier image and not the seeded image, is because it is more important to make the carrier sequence more similar to the original so that there is less suspicion of data hiding.</w:t>
      </w:r>
    </w:p>
    <w:p w:rsidR="007B4F5D" w:rsidRDefault="007B4F5D" w:rsidP="007B4F5D">
      <w:pPr>
        <w:pStyle w:val="Heading1"/>
      </w:pPr>
      <w:bookmarkStart w:id="9" w:name="_Toc323078681"/>
      <w:r>
        <w:t>Results</w:t>
      </w:r>
      <w:bookmarkEnd w:id="9"/>
    </w:p>
    <w:p w:rsidR="00646DCB" w:rsidRDefault="00646DCB" w:rsidP="00646DCB">
      <w:pPr>
        <w:pStyle w:val="Heading2"/>
      </w:pPr>
      <w:bookmarkStart w:id="10" w:name="_Toc323078682"/>
      <w:r>
        <w:t>Approach 1</w:t>
      </w:r>
      <w:bookmarkEnd w:id="10"/>
    </w:p>
    <w:p w:rsidR="00646DCB" w:rsidRDefault="00646DCB" w:rsidP="00646DCB">
      <w:pPr>
        <w:pStyle w:val="Heading2"/>
      </w:pPr>
      <w:bookmarkStart w:id="11" w:name="_Toc323078683"/>
      <w:r>
        <w:t>Approach 2</w:t>
      </w:r>
      <w:bookmarkEnd w:id="11"/>
    </w:p>
    <w:p w:rsidR="00CE7F9F" w:rsidRDefault="00CE7F9F" w:rsidP="00CE7F9F">
      <w:r>
        <w:t xml:space="preserve">After trying different parameters, we obtained the following results </w:t>
      </w:r>
      <w:r w:rsidR="00A22E41">
        <w:t xml:space="preserve">using the sequence </w:t>
      </w:r>
      <w:proofErr w:type="spellStart"/>
      <w:r w:rsidR="00A22E41">
        <w:rPr>
          <w:i/>
        </w:rPr>
        <w:t>bus_cif.yuv</w:t>
      </w:r>
      <w:proofErr w:type="spellEnd"/>
      <w:r w:rsidR="00A22E41">
        <w:t xml:space="preserve"> as the carrier</w:t>
      </w:r>
      <w:r w:rsidR="00DB6078">
        <w:t xml:space="preserve"> sequence</w:t>
      </w:r>
      <w:r w:rsidR="00A22E41">
        <w:t xml:space="preserve"> and </w:t>
      </w:r>
      <w:r w:rsidR="00A22E41">
        <w:softHyphen/>
      </w:r>
      <w:proofErr w:type="spellStart"/>
      <w:r w:rsidR="00A22E41">
        <w:rPr>
          <w:i/>
        </w:rPr>
        <w:t>foreman_qcif.yuv</w:t>
      </w:r>
      <w:proofErr w:type="spellEnd"/>
      <w:r w:rsidR="00A22E41">
        <w:t xml:space="preserve"> as the seed sequence.</w:t>
      </w:r>
    </w:p>
    <w:p w:rsidR="00920ED4" w:rsidRDefault="0025402D" w:rsidP="00920ED4">
      <w:r>
        <w:t>These are the results using different precisions given by the user:</w:t>
      </w:r>
    </w:p>
    <w:p w:rsidR="0025402D" w:rsidRDefault="00920ED4" w:rsidP="00920ED4">
      <w:pPr>
        <w:jc w:val="center"/>
      </w:pPr>
      <w:r>
        <w:rPr>
          <w:noProof/>
        </w:rPr>
        <w:drawing>
          <wp:inline distT="0" distB="0" distL="0" distR="0">
            <wp:extent cx="1467693" cy="19494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7796" cy="1949604"/>
                    </a:xfrm>
                    <a:prstGeom prst="rect">
                      <a:avLst/>
                    </a:prstGeom>
                    <a:noFill/>
                    <a:ln>
                      <a:noFill/>
                    </a:ln>
                  </pic:spPr>
                </pic:pic>
              </a:graphicData>
            </a:graphic>
          </wp:inline>
        </w:drawing>
      </w:r>
    </w:p>
    <w:p w:rsidR="00D128E2" w:rsidRDefault="00E35307" w:rsidP="006312AB">
      <w:pPr>
        <w:ind w:left="-180"/>
      </w:pPr>
      <w:r>
        <w:rPr>
          <w:noProof/>
        </w:rPr>
        <w:lastRenderedPageBreak/>
        <w:drawing>
          <wp:inline distT="0" distB="0" distL="0" distR="0" wp14:anchorId="5C88D8DC" wp14:editId="08F44B7D">
            <wp:extent cx="1519470" cy="202708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9445" cy="2027051"/>
                    </a:xfrm>
                    <a:prstGeom prst="rect">
                      <a:avLst/>
                    </a:prstGeom>
                    <a:noFill/>
                    <a:ln>
                      <a:noFill/>
                    </a:ln>
                  </pic:spPr>
                </pic:pic>
              </a:graphicData>
            </a:graphic>
          </wp:inline>
        </w:drawing>
      </w:r>
      <w:r>
        <w:rPr>
          <w:noProof/>
        </w:rPr>
        <w:drawing>
          <wp:inline distT="0" distB="0" distL="0" distR="0" wp14:anchorId="56F240D6" wp14:editId="26AE2CC8">
            <wp:extent cx="1509705" cy="20272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6872" cy="2036831"/>
                    </a:xfrm>
                    <a:prstGeom prst="rect">
                      <a:avLst/>
                    </a:prstGeom>
                    <a:noFill/>
                    <a:ln>
                      <a:noFill/>
                    </a:ln>
                  </pic:spPr>
                </pic:pic>
              </a:graphicData>
            </a:graphic>
          </wp:inline>
        </w:drawing>
      </w:r>
      <w:r w:rsidR="006312AB">
        <w:rPr>
          <w:noProof/>
        </w:rPr>
        <w:drawing>
          <wp:inline distT="0" distB="0" distL="0" distR="0">
            <wp:extent cx="1467300" cy="1966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7319" cy="1966581"/>
                    </a:xfrm>
                    <a:prstGeom prst="rect">
                      <a:avLst/>
                    </a:prstGeom>
                    <a:noFill/>
                    <a:ln>
                      <a:noFill/>
                    </a:ln>
                  </pic:spPr>
                </pic:pic>
              </a:graphicData>
            </a:graphic>
          </wp:inline>
        </w:drawing>
      </w:r>
      <w:r w:rsidR="006312AB">
        <w:rPr>
          <w:noProof/>
        </w:rPr>
        <w:drawing>
          <wp:inline distT="0" distB="0" distL="0" distR="0">
            <wp:extent cx="1453903" cy="19668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3569" cy="1966371"/>
                    </a:xfrm>
                    <a:prstGeom prst="rect">
                      <a:avLst/>
                    </a:prstGeom>
                    <a:noFill/>
                    <a:ln>
                      <a:noFill/>
                    </a:ln>
                  </pic:spPr>
                </pic:pic>
              </a:graphicData>
            </a:graphic>
          </wp:inline>
        </w:drawing>
      </w:r>
    </w:p>
    <w:p w:rsidR="006312AB" w:rsidRDefault="00920ED4" w:rsidP="003C3A0F">
      <w:r>
        <w:t xml:space="preserve">From these results it is very apparent that the less we save in the carrier image the better the resulting </w:t>
      </w:r>
      <w:r w:rsidR="00257AB8">
        <w:t>seeded carrier, but then we lose a lot once we extract the remaining seed. So we try to tweak algorithm with values that will get us something that we can work with, and from this i</w:t>
      </w:r>
      <w:r w:rsidR="00240A4B">
        <w:t>t seems like 4-bit precision is</w:t>
      </w:r>
      <w:r w:rsidR="00257AB8">
        <w:t xml:space="preserve"> the best we can do </w:t>
      </w:r>
      <w:r w:rsidR="00240A4B">
        <w:t>without</w:t>
      </w:r>
      <w:r w:rsidR="00257AB8">
        <w:t xml:space="preserve"> distorting the seeded carrier too much </w:t>
      </w:r>
      <w:r w:rsidR="00240A4B">
        <w:t>and recovering a useful seed.</w:t>
      </w:r>
    </w:p>
    <w:p w:rsidR="00C118E1" w:rsidRDefault="003C119B" w:rsidP="003C3A0F">
      <w:r>
        <w:t>These are other results we obtained using two other CIF sequences that contain different patterns, the SSIM and PSNR values are averaged over 5 frames.</w:t>
      </w:r>
    </w:p>
    <w:p w:rsidR="003C119B" w:rsidRPr="00A22E41" w:rsidRDefault="00C118E1" w:rsidP="003C3A0F">
      <w:r>
        <w:t>&lt;</w:t>
      </w:r>
      <w:proofErr w:type="gramStart"/>
      <w:r>
        <w:t>insert</w:t>
      </w:r>
      <w:proofErr w:type="gramEnd"/>
      <w:r>
        <w:t xml:space="preserve"> results&gt;</w:t>
      </w:r>
      <w:r w:rsidR="003C119B">
        <w:t xml:space="preserve"> </w:t>
      </w:r>
    </w:p>
    <w:p w:rsidR="007B4F5D" w:rsidRDefault="007B4F5D" w:rsidP="007B4F5D">
      <w:pPr>
        <w:pStyle w:val="Heading1"/>
      </w:pPr>
      <w:bookmarkStart w:id="12" w:name="_Toc323078684"/>
      <w:r>
        <w:t>Discussion</w:t>
      </w:r>
      <w:bookmarkEnd w:id="12"/>
    </w:p>
    <w:p w:rsidR="007B4F5D" w:rsidRDefault="007B4F5D" w:rsidP="007B4F5D">
      <w:pPr>
        <w:pStyle w:val="Heading1"/>
      </w:pPr>
      <w:bookmarkStart w:id="13" w:name="_Toc323078685"/>
      <w:r>
        <w:t>Conclusion</w:t>
      </w:r>
      <w:bookmarkEnd w:id="13"/>
    </w:p>
    <w:p w:rsidR="00E56DB8" w:rsidRDefault="00E56DB8" w:rsidP="00E56DB8">
      <w:r>
        <w:t xml:space="preserve">Initially our expectations were too high, we wanted a way to store </w:t>
      </w:r>
      <w:proofErr w:type="gramStart"/>
      <w:r>
        <w:t>an</w:t>
      </w:r>
      <w:proofErr w:type="gramEnd"/>
      <w:r>
        <w:t xml:space="preserve"> seed of the same size as the carrier, we soon learned that something must be sacrificed. We either had to sacrifice the length of seed sequence, store a smaller resolution, or lose bit precision. We ended up giving up the bit precision and choosing smaller resolution for the </w:t>
      </w:r>
      <w:r w:rsidR="00453A7C">
        <w:t>seed image, this would guarantee that we have enough space to manipulate both sequences adequately and be able to store the data efficiently.</w:t>
      </w:r>
    </w:p>
    <w:p w:rsidR="00F40E78" w:rsidRPr="00E56DB8" w:rsidRDefault="00F40E78" w:rsidP="00E56DB8">
      <w:r>
        <w:t xml:space="preserve">In order to keep our algorithms consistent and simplified we also chose specific formats that would allow us to show that this can be done, and if it can be done with these </w:t>
      </w:r>
      <w:r w:rsidR="00334DAD">
        <w:t>restrictions</w:t>
      </w:r>
      <w:r>
        <w:t xml:space="preserve"> then this problem can be built upon and expanded to different dimensions.</w:t>
      </w:r>
    </w:p>
    <w:p w:rsidR="00CB1953" w:rsidRDefault="00CB1953">
      <w:pPr>
        <w:rPr>
          <w:rFonts w:asciiTheme="majorHAnsi" w:eastAsiaTheme="majorEastAsia" w:hAnsiTheme="majorHAnsi" w:cstheme="majorBidi"/>
          <w:b/>
          <w:bCs/>
          <w:color w:val="365F91" w:themeColor="accent1" w:themeShade="BF"/>
          <w:sz w:val="28"/>
          <w:szCs w:val="28"/>
        </w:rPr>
      </w:pPr>
      <w:bookmarkStart w:id="14" w:name="_Toc323078686"/>
      <w:r>
        <w:br w:type="page"/>
      </w:r>
    </w:p>
    <w:p w:rsidR="007B4F5D" w:rsidRDefault="007B4F5D" w:rsidP="007B4F5D">
      <w:pPr>
        <w:pStyle w:val="Heading1"/>
      </w:pPr>
      <w:r>
        <w:lastRenderedPageBreak/>
        <w:t>References</w:t>
      </w:r>
      <w:bookmarkEnd w:id="14"/>
    </w:p>
    <w:p w:rsidR="00335D6B" w:rsidRPr="00335D6B" w:rsidRDefault="00335D6B" w:rsidP="00335D6B">
      <w:pPr>
        <w:spacing w:after="0" w:line="240" w:lineRule="auto"/>
        <w:jc w:val="right"/>
        <w:rPr>
          <w:rFonts w:ascii="Times New Roman" w:eastAsia="Times New Roman" w:hAnsi="Times New Roman" w:cs="Times New Roman"/>
          <w:sz w:val="24"/>
          <w:szCs w:val="24"/>
        </w:rPr>
      </w:pPr>
      <w:r w:rsidRPr="00335D6B">
        <w:rPr>
          <w:rFonts w:ascii="Times New Roman" w:eastAsia="Times New Roman" w:hAnsi="Times New Roman" w:cs="Times New Roman"/>
          <w:sz w:val="24"/>
          <w:szCs w:val="24"/>
        </w:rPr>
        <w:t>[1]</w:t>
      </w:r>
    </w:p>
    <w:p w:rsidR="00335D6B" w:rsidRPr="00335D6B" w:rsidRDefault="00335D6B" w:rsidP="00335D6B">
      <w:pPr>
        <w:spacing w:after="0" w:line="240" w:lineRule="auto"/>
        <w:rPr>
          <w:rFonts w:ascii="Times New Roman" w:eastAsia="Times New Roman" w:hAnsi="Times New Roman" w:cs="Times New Roman"/>
          <w:sz w:val="24"/>
          <w:szCs w:val="24"/>
        </w:rPr>
      </w:pPr>
      <w:proofErr w:type="gramStart"/>
      <w:r w:rsidRPr="00335D6B">
        <w:rPr>
          <w:rFonts w:ascii="Times New Roman" w:eastAsia="Times New Roman" w:hAnsi="Times New Roman" w:cs="Times New Roman"/>
          <w:sz w:val="24"/>
          <w:szCs w:val="24"/>
        </w:rPr>
        <w:t>“YUV Sequences.”</w:t>
      </w:r>
      <w:proofErr w:type="gramEnd"/>
      <w:r w:rsidRPr="00335D6B">
        <w:rPr>
          <w:rFonts w:ascii="Times New Roman" w:eastAsia="Times New Roman" w:hAnsi="Times New Roman" w:cs="Times New Roman"/>
          <w:sz w:val="24"/>
          <w:szCs w:val="24"/>
        </w:rPr>
        <w:t xml:space="preserve"> </w:t>
      </w:r>
      <w:proofErr w:type="gramStart"/>
      <w:r w:rsidRPr="00335D6B">
        <w:rPr>
          <w:rFonts w:ascii="Times New Roman" w:eastAsia="Times New Roman" w:hAnsi="Times New Roman" w:cs="Times New Roman"/>
          <w:sz w:val="24"/>
          <w:szCs w:val="24"/>
        </w:rPr>
        <w:t>[Online].</w:t>
      </w:r>
      <w:proofErr w:type="gramEnd"/>
      <w:r w:rsidRPr="00335D6B">
        <w:rPr>
          <w:rFonts w:ascii="Times New Roman" w:eastAsia="Times New Roman" w:hAnsi="Times New Roman" w:cs="Times New Roman"/>
          <w:sz w:val="24"/>
          <w:szCs w:val="24"/>
        </w:rPr>
        <w:t xml:space="preserve"> Available: http://trace.eas.asu.edu/yuv/index.html. </w:t>
      </w:r>
      <w:proofErr w:type="gramStart"/>
      <w:r w:rsidRPr="00335D6B">
        <w:rPr>
          <w:rFonts w:ascii="Times New Roman" w:eastAsia="Times New Roman" w:hAnsi="Times New Roman" w:cs="Times New Roman"/>
          <w:sz w:val="24"/>
          <w:szCs w:val="24"/>
        </w:rPr>
        <w:t>[Accessed: 25-Apr-2012].</w:t>
      </w:r>
      <w:proofErr w:type="gramEnd"/>
    </w:p>
    <w:p w:rsidR="00335D6B" w:rsidRPr="00335D6B" w:rsidRDefault="00335D6B" w:rsidP="00335D6B">
      <w:pPr>
        <w:spacing w:after="0" w:line="240" w:lineRule="auto"/>
        <w:jc w:val="right"/>
        <w:rPr>
          <w:rFonts w:ascii="Times New Roman" w:eastAsia="Times New Roman" w:hAnsi="Times New Roman" w:cs="Times New Roman"/>
          <w:sz w:val="24"/>
          <w:szCs w:val="24"/>
        </w:rPr>
      </w:pPr>
      <w:r w:rsidRPr="00335D6B">
        <w:rPr>
          <w:rFonts w:ascii="Times New Roman" w:eastAsia="Times New Roman" w:hAnsi="Times New Roman" w:cs="Times New Roman"/>
          <w:sz w:val="24"/>
          <w:szCs w:val="24"/>
        </w:rPr>
        <w:t>[2]</w:t>
      </w:r>
    </w:p>
    <w:p w:rsidR="00335D6B" w:rsidRPr="00335D6B" w:rsidRDefault="00335D6B" w:rsidP="00335D6B">
      <w:pPr>
        <w:spacing w:after="0" w:line="240" w:lineRule="auto"/>
        <w:rPr>
          <w:rFonts w:ascii="Times New Roman" w:eastAsia="Times New Roman" w:hAnsi="Times New Roman" w:cs="Times New Roman"/>
          <w:sz w:val="24"/>
          <w:szCs w:val="24"/>
        </w:rPr>
      </w:pPr>
      <w:r w:rsidRPr="00335D6B">
        <w:rPr>
          <w:rFonts w:ascii="Times New Roman" w:eastAsia="Times New Roman" w:hAnsi="Times New Roman" w:cs="Times New Roman"/>
          <w:sz w:val="24"/>
          <w:szCs w:val="24"/>
        </w:rPr>
        <w:t xml:space="preserve">“www.FOURCC.org - Video Codecs and Pixel Formats.” </w:t>
      </w:r>
      <w:proofErr w:type="gramStart"/>
      <w:r w:rsidRPr="00335D6B">
        <w:rPr>
          <w:rFonts w:ascii="Times New Roman" w:eastAsia="Times New Roman" w:hAnsi="Times New Roman" w:cs="Times New Roman"/>
          <w:sz w:val="24"/>
          <w:szCs w:val="24"/>
        </w:rPr>
        <w:t>[Online].</w:t>
      </w:r>
      <w:proofErr w:type="gramEnd"/>
      <w:r w:rsidRPr="00335D6B">
        <w:rPr>
          <w:rFonts w:ascii="Times New Roman" w:eastAsia="Times New Roman" w:hAnsi="Times New Roman" w:cs="Times New Roman"/>
          <w:sz w:val="24"/>
          <w:szCs w:val="24"/>
        </w:rPr>
        <w:t xml:space="preserve"> Available: http://www.fourcc.org/. </w:t>
      </w:r>
      <w:proofErr w:type="gramStart"/>
      <w:r w:rsidRPr="00335D6B">
        <w:rPr>
          <w:rFonts w:ascii="Times New Roman" w:eastAsia="Times New Roman" w:hAnsi="Times New Roman" w:cs="Times New Roman"/>
          <w:sz w:val="24"/>
          <w:szCs w:val="24"/>
        </w:rPr>
        <w:t>[Accessed: 25-Apr-2012].</w:t>
      </w:r>
      <w:proofErr w:type="gramEnd"/>
    </w:p>
    <w:p w:rsidR="00335D6B" w:rsidRPr="00335D6B" w:rsidRDefault="00335D6B" w:rsidP="00335D6B">
      <w:pPr>
        <w:spacing w:after="0" w:line="240" w:lineRule="auto"/>
        <w:jc w:val="right"/>
        <w:rPr>
          <w:rFonts w:ascii="Times New Roman" w:eastAsia="Times New Roman" w:hAnsi="Times New Roman" w:cs="Times New Roman"/>
          <w:sz w:val="24"/>
          <w:szCs w:val="24"/>
        </w:rPr>
      </w:pPr>
      <w:r w:rsidRPr="00335D6B">
        <w:rPr>
          <w:rFonts w:ascii="Times New Roman" w:eastAsia="Times New Roman" w:hAnsi="Times New Roman" w:cs="Times New Roman"/>
          <w:sz w:val="24"/>
          <w:szCs w:val="24"/>
        </w:rPr>
        <w:t>[3]</w:t>
      </w:r>
    </w:p>
    <w:p w:rsidR="00335D6B" w:rsidRPr="00335D6B" w:rsidRDefault="00335D6B" w:rsidP="00335D6B">
      <w:pPr>
        <w:spacing w:after="0" w:line="240" w:lineRule="auto"/>
        <w:rPr>
          <w:rFonts w:ascii="Times New Roman" w:eastAsia="Times New Roman" w:hAnsi="Times New Roman" w:cs="Times New Roman"/>
          <w:sz w:val="24"/>
          <w:szCs w:val="24"/>
        </w:rPr>
      </w:pPr>
      <w:r w:rsidRPr="00335D6B">
        <w:rPr>
          <w:rFonts w:ascii="Times New Roman" w:eastAsia="Times New Roman" w:hAnsi="Times New Roman" w:cs="Times New Roman"/>
          <w:sz w:val="24"/>
          <w:szCs w:val="24"/>
        </w:rPr>
        <w:t xml:space="preserve">D. Yu, “Convert YUV CIF 4:2:0 video file to image files - File Exchange - MATLAB Central.” </w:t>
      </w:r>
      <w:proofErr w:type="gramStart"/>
      <w:r w:rsidRPr="00335D6B">
        <w:rPr>
          <w:rFonts w:ascii="Times New Roman" w:eastAsia="Times New Roman" w:hAnsi="Times New Roman" w:cs="Times New Roman"/>
          <w:sz w:val="24"/>
          <w:szCs w:val="24"/>
        </w:rPr>
        <w:t>[Online].</w:t>
      </w:r>
      <w:proofErr w:type="gramEnd"/>
      <w:r w:rsidRPr="00335D6B">
        <w:rPr>
          <w:rFonts w:ascii="Times New Roman" w:eastAsia="Times New Roman" w:hAnsi="Times New Roman" w:cs="Times New Roman"/>
          <w:sz w:val="24"/>
          <w:szCs w:val="24"/>
        </w:rPr>
        <w:t xml:space="preserve"> Available: http://www.mathworks.com/matlabcentral/fileexchange/6318. </w:t>
      </w:r>
      <w:proofErr w:type="gramStart"/>
      <w:r w:rsidRPr="00335D6B">
        <w:rPr>
          <w:rFonts w:ascii="Times New Roman" w:eastAsia="Times New Roman" w:hAnsi="Times New Roman" w:cs="Times New Roman"/>
          <w:sz w:val="24"/>
          <w:szCs w:val="24"/>
        </w:rPr>
        <w:t>[Accessed: 25-Apr-2012].</w:t>
      </w:r>
      <w:proofErr w:type="gramEnd"/>
    </w:p>
    <w:p w:rsidR="00335D6B" w:rsidRPr="00335D6B" w:rsidRDefault="00335D6B" w:rsidP="00335D6B">
      <w:pPr>
        <w:spacing w:after="0" w:line="240" w:lineRule="auto"/>
        <w:jc w:val="right"/>
        <w:rPr>
          <w:rFonts w:ascii="Times New Roman" w:eastAsia="Times New Roman" w:hAnsi="Times New Roman" w:cs="Times New Roman"/>
          <w:sz w:val="24"/>
          <w:szCs w:val="24"/>
        </w:rPr>
      </w:pPr>
      <w:r w:rsidRPr="00335D6B">
        <w:rPr>
          <w:rFonts w:ascii="Times New Roman" w:eastAsia="Times New Roman" w:hAnsi="Times New Roman" w:cs="Times New Roman"/>
          <w:sz w:val="24"/>
          <w:szCs w:val="24"/>
        </w:rPr>
        <w:t>[4]</w:t>
      </w:r>
    </w:p>
    <w:p w:rsidR="00335D6B" w:rsidRPr="00335D6B" w:rsidRDefault="00335D6B" w:rsidP="00335D6B">
      <w:pPr>
        <w:spacing w:after="0" w:line="240" w:lineRule="auto"/>
        <w:rPr>
          <w:rFonts w:ascii="Times New Roman" w:eastAsia="Times New Roman" w:hAnsi="Times New Roman" w:cs="Times New Roman"/>
          <w:sz w:val="24"/>
          <w:szCs w:val="24"/>
        </w:rPr>
      </w:pPr>
      <w:r w:rsidRPr="00335D6B">
        <w:rPr>
          <w:rFonts w:ascii="Times New Roman" w:eastAsia="Times New Roman" w:hAnsi="Times New Roman" w:cs="Times New Roman"/>
          <w:sz w:val="24"/>
          <w:szCs w:val="24"/>
        </w:rPr>
        <w:t xml:space="preserve">Z. Wang, “The SSIM Index for Image Quality Assessment.” </w:t>
      </w:r>
      <w:proofErr w:type="gramStart"/>
      <w:r w:rsidRPr="00335D6B">
        <w:rPr>
          <w:rFonts w:ascii="Times New Roman" w:eastAsia="Times New Roman" w:hAnsi="Times New Roman" w:cs="Times New Roman"/>
          <w:sz w:val="24"/>
          <w:szCs w:val="24"/>
        </w:rPr>
        <w:t>[Online].</w:t>
      </w:r>
      <w:proofErr w:type="gramEnd"/>
      <w:r w:rsidRPr="00335D6B">
        <w:rPr>
          <w:rFonts w:ascii="Times New Roman" w:eastAsia="Times New Roman" w:hAnsi="Times New Roman" w:cs="Times New Roman"/>
          <w:sz w:val="24"/>
          <w:szCs w:val="24"/>
        </w:rPr>
        <w:t xml:space="preserve"> Available: http://www.cns.nyu.edu/~lcv/ssim/. </w:t>
      </w:r>
      <w:proofErr w:type="gramStart"/>
      <w:r w:rsidRPr="00335D6B">
        <w:rPr>
          <w:rFonts w:ascii="Times New Roman" w:eastAsia="Times New Roman" w:hAnsi="Times New Roman" w:cs="Times New Roman"/>
          <w:sz w:val="24"/>
          <w:szCs w:val="24"/>
        </w:rPr>
        <w:t>[Accessed: 25-Apr-2012].</w:t>
      </w:r>
      <w:proofErr w:type="gramEnd"/>
    </w:p>
    <w:p w:rsidR="00335D6B" w:rsidRPr="00335D6B" w:rsidRDefault="00335D6B" w:rsidP="00335D6B">
      <w:pPr>
        <w:spacing w:after="0" w:line="240" w:lineRule="auto"/>
        <w:jc w:val="right"/>
        <w:rPr>
          <w:rFonts w:ascii="Times New Roman" w:eastAsia="Times New Roman" w:hAnsi="Times New Roman" w:cs="Times New Roman"/>
          <w:sz w:val="24"/>
          <w:szCs w:val="24"/>
        </w:rPr>
      </w:pPr>
      <w:r w:rsidRPr="00335D6B">
        <w:rPr>
          <w:rFonts w:ascii="Times New Roman" w:eastAsia="Times New Roman" w:hAnsi="Times New Roman" w:cs="Times New Roman"/>
          <w:sz w:val="24"/>
          <w:szCs w:val="24"/>
        </w:rPr>
        <w:t>[5]</w:t>
      </w:r>
    </w:p>
    <w:p w:rsidR="00335D6B" w:rsidRPr="00335D6B" w:rsidRDefault="00335D6B" w:rsidP="00335D6B">
      <w:pPr>
        <w:spacing w:after="0" w:line="240" w:lineRule="auto"/>
        <w:rPr>
          <w:rFonts w:ascii="Times New Roman" w:eastAsia="Times New Roman" w:hAnsi="Times New Roman" w:cs="Times New Roman"/>
          <w:sz w:val="24"/>
          <w:szCs w:val="24"/>
        </w:rPr>
      </w:pPr>
      <w:r w:rsidRPr="00335D6B">
        <w:rPr>
          <w:rFonts w:ascii="Times New Roman" w:eastAsia="Times New Roman" w:hAnsi="Times New Roman" w:cs="Times New Roman"/>
          <w:sz w:val="24"/>
          <w:szCs w:val="24"/>
        </w:rPr>
        <w:t xml:space="preserve">J. T. McCarthy, “PSNR: </w:t>
      </w:r>
      <w:proofErr w:type="gramStart"/>
      <w:r w:rsidRPr="00335D6B">
        <w:rPr>
          <w:rFonts w:ascii="Times New Roman" w:eastAsia="Times New Roman" w:hAnsi="Times New Roman" w:cs="Times New Roman"/>
          <w:sz w:val="24"/>
          <w:szCs w:val="24"/>
        </w:rPr>
        <w:t>PSNR(</w:t>
      </w:r>
      <w:proofErr w:type="gramEnd"/>
      <w:r w:rsidRPr="00335D6B">
        <w:rPr>
          <w:rFonts w:ascii="Times New Roman" w:eastAsia="Times New Roman" w:hAnsi="Times New Roman" w:cs="Times New Roman"/>
          <w:sz w:val="24"/>
          <w:szCs w:val="24"/>
        </w:rPr>
        <w:t xml:space="preserve">A,B) - File Exchange - MATLAB Central.” </w:t>
      </w:r>
      <w:proofErr w:type="gramStart"/>
      <w:r w:rsidRPr="00335D6B">
        <w:rPr>
          <w:rFonts w:ascii="Times New Roman" w:eastAsia="Times New Roman" w:hAnsi="Times New Roman" w:cs="Times New Roman"/>
          <w:sz w:val="24"/>
          <w:szCs w:val="24"/>
        </w:rPr>
        <w:t>[Online].</w:t>
      </w:r>
      <w:proofErr w:type="gramEnd"/>
      <w:r w:rsidRPr="00335D6B">
        <w:rPr>
          <w:rFonts w:ascii="Times New Roman" w:eastAsia="Times New Roman" w:hAnsi="Times New Roman" w:cs="Times New Roman"/>
          <w:sz w:val="24"/>
          <w:szCs w:val="24"/>
        </w:rPr>
        <w:t xml:space="preserve"> Available: http</w:t>
      </w:r>
      <w:proofErr w:type="gramStart"/>
      <w:r w:rsidRPr="00335D6B">
        <w:rPr>
          <w:rFonts w:ascii="Times New Roman" w:eastAsia="Times New Roman" w:hAnsi="Times New Roman" w:cs="Times New Roman"/>
          <w:sz w:val="24"/>
          <w:szCs w:val="24"/>
        </w:rPr>
        <w:t>:/</w:t>
      </w:r>
      <w:proofErr w:type="gramEnd"/>
      <w:r w:rsidRPr="00335D6B">
        <w:rPr>
          <w:rFonts w:ascii="Times New Roman" w:eastAsia="Times New Roman" w:hAnsi="Times New Roman" w:cs="Times New Roman"/>
          <w:sz w:val="24"/>
          <w:szCs w:val="24"/>
        </w:rPr>
        <w:t>/www.mathworks.com/matlabcentral/fileexchange/135-psnr/content/PSNR.m. [Accessed: 25-Apr-2012].</w:t>
      </w:r>
    </w:p>
    <w:p w:rsidR="00335D6B" w:rsidRPr="00335D6B" w:rsidRDefault="00335D6B" w:rsidP="00335D6B">
      <w:pPr>
        <w:spacing w:after="0" w:line="240" w:lineRule="auto"/>
        <w:jc w:val="right"/>
        <w:rPr>
          <w:rFonts w:ascii="Times New Roman" w:eastAsia="Times New Roman" w:hAnsi="Times New Roman" w:cs="Times New Roman"/>
          <w:sz w:val="24"/>
          <w:szCs w:val="24"/>
        </w:rPr>
      </w:pPr>
      <w:r w:rsidRPr="00335D6B">
        <w:rPr>
          <w:rFonts w:ascii="Times New Roman" w:eastAsia="Times New Roman" w:hAnsi="Times New Roman" w:cs="Times New Roman"/>
          <w:sz w:val="24"/>
          <w:szCs w:val="24"/>
        </w:rPr>
        <w:t>[6]</w:t>
      </w:r>
    </w:p>
    <w:p w:rsidR="00335D6B" w:rsidRPr="00335D6B" w:rsidRDefault="00335D6B" w:rsidP="00335D6B">
      <w:pPr>
        <w:spacing w:after="0" w:line="240" w:lineRule="auto"/>
        <w:rPr>
          <w:rFonts w:ascii="Times New Roman" w:eastAsia="Times New Roman" w:hAnsi="Times New Roman" w:cs="Times New Roman"/>
          <w:sz w:val="24"/>
          <w:szCs w:val="24"/>
        </w:rPr>
      </w:pPr>
      <w:r w:rsidRPr="00335D6B">
        <w:rPr>
          <w:rFonts w:ascii="Times New Roman" w:eastAsia="Times New Roman" w:hAnsi="Times New Roman" w:cs="Times New Roman"/>
          <w:sz w:val="24"/>
          <w:szCs w:val="24"/>
        </w:rPr>
        <w:t>K. B</w:t>
      </w:r>
      <w:proofErr w:type="gramStart"/>
      <w:r w:rsidRPr="00335D6B">
        <w:rPr>
          <w:rFonts w:ascii="Times New Roman" w:eastAsia="Times New Roman" w:hAnsi="Times New Roman" w:cs="Times New Roman"/>
          <w:sz w:val="24"/>
          <w:szCs w:val="24"/>
        </w:rPr>
        <w:t>. .</w:t>
      </w:r>
      <w:proofErr w:type="gramEnd"/>
      <w:r w:rsidRPr="00335D6B">
        <w:rPr>
          <w:rFonts w:ascii="Times New Roman" w:eastAsia="Times New Roman" w:hAnsi="Times New Roman" w:cs="Times New Roman"/>
          <w:sz w:val="24"/>
          <w:szCs w:val="24"/>
        </w:rPr>
        <w:t xml:space="preserve"> Kumar, K. B. Raja, R. K. </w:t>
      </w:r>
      <w:proofErr w:type="spellStart"/>
      <w:r w:rsidRPr="00335D6B">
        <w:rPr>
          <w:rFonts w:ascii="Times New Roman" w:eastAsia="Times New Roman" w:hAnsi="Times New Roman" w:cs="Times New Roman"/>
          <w:sz w:val="24"/>
          <w:szCs w:val="24"/>
        </w:rPr>
        <w:t>Chhotaray</w:t>
      </w:r>
      <w:proofErr w:type="spellEnd"/>
      <w:r w:rsidRPr="00335D6B">
        <w:rPr>
          <w:rFonts w:ascii="Times New Roman" w:eastAsia="Times New Roman" w:hAnsi="Times New Roman" w:cs="Times New Roman"/>
          <w:sz w:val="24"/>
          <w:szCs w:val="24"/>
        </w:rPr>
        <w:t xml:space="preserve">, and S. </w:t>
      </w:r>
      <w:proofErr w:type="spellStart"/>
      <w:r w:rsidRPr="00335D6B">
        <w:rPr>
          <w:rFonts w:ascii="Times New Roman" w:eastAsia="Times New Roman" w:hAnsi="Times New Roman" w:cs="Times New Roman"/>
          <w:sz w:val="24"/>
          <w:szCs w:val="24"/>
        </w:rPr>
        <w:t>Pattanaik</w:t>
      </w:r>
      <w:proofErr w:type="spellEnd"/>
      <w:r w:rsidRPr="00335D6B">
        <w:rPr>
          <w:rFonts w:ascii="Times New Roman" w:eastAsia="Times New Roman" w:hAnsi="Times New Roman" w:cs="Times New Roman"/>
          <w:sz w:val="24"/>
          <w:szCs w:val="24"/>
        </w:rPr>
        <w:t xml:space="preserve">, “Bit Length Replacement Steganography based on DCT Coefficients,” </w:t>
      </w:r>
      <w:r w:rsidRPr="00335D6B">
        <w:rPr>
          <w:rFonts w:ascii="Times New Roman" w:eastAsia="Times New Roman" w:hAnsi="Times New Roman" w:cs="Times New Roman"/>
          <w:i/>
          <w:iCs/>
          <w:sz w:val="24"/>
          <w:szCs w:val="24"/>
        </w:rPr>
        <w:t>International Journal of Engineering Science and Technology</w:t>
      </w:r>
      <w:r w:rsidRPr="00335D6B">
        <w:rPr>
          <w:rFonts w:ascii="Times New Roman" w:eastAsia="Times New Roman" w:hAnsi="Times New Roman" w:cs="Times New Roman"/>
          <w:sz w:val="24"/>
          <w:szCs w:val="24"/>
        </w:rPr>
        <w:t>, vol. 2, no. 8, pp. 3561–3570, 2010.</w:t>
      </w:r>
    </w:p>
    <w:p w:rsidR="00254EAB" w:rsidRPr="00254EAB" w:rsidRDefault="00254EAB" w:rsidP="00254EAB"/>
    <w:p w:rsidR="007B4F5D" w:rsidRDefault="007B4F5D" w:rsidP="007B4F5D">
      <w:pPr>
        <w:pStyle w:val="Heading1"/>
      </w:pPr>
      <w:bookmarkStart w:id="15" w:name="_Toc323078687"/>
      <w:r>
        <w:t>Appendix</w:t>
      </w:r>
      <w:bookmarkEnd w:id="15"/>
    </w:p>
    <w:sectPr w:rsidR="007B4F5D" w:rsidSect="007B4F5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9DB" w:rsidRDefault="009449DB" w:rsidP="007B4F5D">
      <w:pPr>
        <w:spacing w:after="0" w:line="240" w:lineRule="auto"/>
      </w:pPr>
      <w:r>
        <w:separator/>
      </w:r>
    </w:p>
  </w:endnote>
  <w:endnote w:type="continuationSeparator" w:id="0">
    <w:p w:rsidR="009449DB" w:rsidRDefault="009449DB" w:rsidP="007B4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9DB" w:rsidRDefault="009449DB" w:rsidP="007B4F5D">
      <w:pPr>
        <w:spacing w:after="0" w:line="240" w:lineRule="auto"/>
      </w:pPr>
      <w:r>
        <w:separator/>
      </w:r>
    </w:p>
  </w:footnote>
  <w:footnote w:type="continuationSeparator" w:id="0">
    <w:p w:rsidR="009449DB" w:rsidRDefault="009449DB" w:rsidP="007B4F5D">
      <w:pPr>
        <w:spacing w:after="0" w:line="240" w:lineRule="auto"/>
      </w:pPr>
      <w:r>
        <w:continuationSeparator/>
      </w:r>
    </w:p>
  </w:footnote>
  <w:footnote w:id="1">
    <w:p w:rsidR="000E656E" w:rsidRDefault="000E656E">
      <w:pPr>
        <w:pStyle w:val="FootnoteText"/>
      </w:pPr>
      <w:r>
        <w:rPr>
          <w:rStyle w:val="FootnoteReference"/>
        </w:rPr>
        <w:footnoteRef/>
      </w:r>
      <w:r>
        <w:t xml:space="preserve"> Carrier image: image in which a message will be stored.</w:t>
      </w:r>
    </w:p>
  </w:footnote>
  <w:footnote w:id="2">
    <w:p w:rsidR="000E656E" w:rsidRDefault="000E656E">
      <w:pPr>
        <w:pStyle w:val="FootnoteText"/>
      </w:pPr>
      <w:r>
        <w:rPr>
          <w:rStyle w:val="FootnoteReference"/>
        </w:rPr>
        <w:footnoteRef/>
      </w:r>
      <w:r>
        <w:t xml:space="preserve"> Seed image: image which will be hidden within the carrier image.</w:t>
      </w:r>
    </w:p>
  </w:footnote>
  <w:footnote w:id="3">
    <w:p w:rsidR="009B60BC" w:rsidRDefault="009B60BC">
      <w:pPr>
        <w:pStyle w:val="FootnoteText"/>
      </w:pPr>
      <w:r>
        <w:rPr>
          <w:rStyle w:val="FootnoteReference"/>
        </w:rPr>
        <w:footnoteRef/>
      </w:r>
      <w:r>
        <w:t xml:space="preserve"> Discrete Cosine Transform</w:t>
      </w:r>
    </w:p>
  </w:footnote>
  <w:footnote w:id="4">
    <w:p w:rsidR="007D3913" w:rsidRDefault="007D3913">
      <w:pPr>
        <w:pStyle w:val="FootnoteText"/>
      </w:pPr>
      <w:r>
        <w:rPr>
          <w:rStyle w:val="FootnoteReference"/>
        </w:rPr>
        <w:footnoteRef/>
      </w:r>
      <w:r>
        <w:t xml:space="preserve"> Common Intermediate Format</w:t>
      </w:r>
    </w:p>
  </w:footnote>
  <w:footnote w:id="5">
    <w:p w:rsidR="007D3913" w:rsidRDefault="007D3913">
      <w:pPr>
        <w:pStyle w:val="FootnoteText"/>
      </w:pPr>
      <w:r>
        <w:rPr>
          <w:rStyle w:val="FootnoteReference"/>
        </w:rPr>
        <w:footnoteRef/>
      </w:r>
      <w:r>
        <w:t xml:space="preserve"> Quarter CIF</w:t>
      </w:r>
    </w:p>
  </w:footnote>
  <w:footnote w:id="6">
    <w:p w:rsidR="008237E3" w:rsidRDefault="008237E3">
      <w:pPr>
        <w:pStyle w:val="FootnoteText"/>
      </w:pPr>
      <w:r>
        <w:rPr>
          <w:rStyle w:val="FootnoteReference"/>
        </w:rPr>
        <w:footnoteRef/>
      </w:r>
      <w:r>
        <w:t xml:space="preserve"> Key: term used to describe the bit mask created to encode and decode the carrier sequence</w:t>
      </w:r>
    </w:p>
  </w:footnote>
  <w:footnote w:id="7">
    <w:p w:rsidR="00CA5552" w:rsidRDefault="00CA5552">
      <w:pPr>
        <w:pStyle w:val="FootnoteText"/>
      </w:pPr>
      <w:r>
        <w:rPr>
          <w:rStyle w:val="FootnoteReference"/>
        </w:rPr>
        <w:footnoteRef/>
      </w:r>
      <w:r>
        <w:t xml:space="preserve"> LSB: Least Significant Bit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F7867"/>
    <w:multiLevelType w:val="hybridMultilevel"/>
    <w:tmpl w:val="D0D2B5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B3E45D9"/>
    <w:multiLevelType w:val="hybridMultilevel"/>
    <w:tmpl w:val="D74612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F5D"/>
    <w:rsid w:val="00045F93"/>
    <w:rsid w:val="00074E19"/>
    <w:rsid w:val="000E656E"/>
    <w:rsid w:val="001A1B7A"/>
    <w:rsid w:val="00240A4B"/>
    <w:rsid w:val="0025402D"/>
    <w:rsid w:val="00254EAB"/>
    <w:rsid w:val="00257AB8"/>
    <w:rsid w:val="002E7E7A"/>
    <w:rsid w:val="002F5579"/>
    <w:rsid w:val="00300039"/>
    <w:rsid w:val="00314184"/>
    <w:rsid w:val="00324FE0"/>
    <w:rsid w:val="00334DAD"/>
    <w:rsid w:val="00335D6B"/>
    <w:rsid w:val="003378D9"/>
    <w:rsid w:val="00341FAD"/>
    <w:rsid w:val="00354A04"/>
    <w:rsid w:val="003B7BDA"/>
    <w:rsid w:val="003C119B"/>
    <w:rsid w:val="003C3A0F"/>
    <w:rsid w:val="00453A7C"/>
    <w:rsid w:val="00497654"/>
    <w:rsid w:val="004E59C6"/>
    <w:rsid w:val="00597716"/>
    <w:rsid w:val="005B3EF1"/>
    <w:rsid w:val="005C37FA"/>
    <w:rsid w:val="005C753B"/>
    <w:rsid w:val="0062019F"/>
    <w:rsid w:val="006312AB"/>
    <w:rsid w:val="006322D0"/>
    <w:rsid w:val="00646DCB"/>
    <w:rsid w:val="00680471"/>
    <w:rsid w:val="006C47CA"/>
    <w:rsid w:val="007232D0"/>
    <w:rsid w:val="00737CCB"/>
    <w:rsid w:val="00740530"/>
    <w:rsid w:val="00792D92"/>
    <w:rsid w:val="007B4F5D"/>
    <w:rsid w:val="007D3913"/>
    <w:rsid w:val="007E3177"/>
    <w:rsid w:val="00803681"/>
    <w:rsid w:val="00804800"/>
    <w:rsid w:val="008237E3"/>
    <w:rsid w:val="008351BB"/>
    <w:rsid w:val="00853B76"/>
    <w:rsid w:val="008B3BC9"/>
    <w:rsid w:val="00920ED4"/>
    <w:rsid w:val="009449DB"/>
    <w:rsid w:val="00965501"/>
    <w:rsid w:val="009B60BC"/>
    <w:rsid w:val="009D1F31"/>
    <w:rsid w:val="009E282C"/>
    <w:rsid w:val="00A22E41"/>
    <w:rsid w:val="00A57EA8"/>
    <w:rsid w:val="00A941B7"/>
    <w:rsid w:val="00B6609C"/>
    <w:rsid w:val="00C118E1"/>
    <w:rsid w:val="00CA5552"/>
    <w:rsid w:val="00CB1953"/>
    <w:rsid w:val="00CB1D48"/>
    <w:rsid w:val="00CB45BC"/>
    <w:rsid w:val="00CE7F9F"/>
    <w:rsid w:val="00D103C4"/>
    <w:rsid w:val="00D128E2"/>
    <w:rsid w:val="00D874E7"/>
    <w:rsid w:val="00DA04F3"/>
    <w:rsid w:val="00DB6078"/>
    <w:rsid w:val="00E05F8F"/>
    <w:rsid w:val="00E31088"/>
    <w:rsid w:val="00E35307"/>
    <w:rsid w:val="00E56DB8"/>
    <w:rsid w:val="00F40E78"/>
    <w:rsid w:val="00F41F61"/>
    <w:rsid w:val="00F844C9"/>
    <w:rsid w:val="00FC299E"/>
    <w:rsid w:val="00FE1C02"/>
    <w:rsid w:val="00FF7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03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Spacing"/>
    <w:link w:val="CodeChar"/>
    <w:qFormat/>
    <w:rsid w:val="00324FE0"/>
    <w:rPr>
      <w:rFonts w:ascii="Courier New" w:hAnsi="Courier New" w:cs="Courier New"/>
      <w:sz w:val="16"/>
      <w:szCs w:val="16"/>
    </w:rPr>
  </w:style>
  <w:style w:type="character" w:customStyle="1" w:styleId="CodeChar">
    <w:name w:val="Code Char"/>
    <w:basedOn w:val="DefaultParagraphFont"/>
    <w:link w:val="Code"/>
    <w:rsid w:val="00324FE0"/>
    <w:rPr>
      <w:rFonts w:ascii="Courier New" w:hAnsi="Courier New" w:cs="Courier New"/>
      <w:sz w:val="16"/>
      <w:szCs w:val="16"/>
    </w:rPr>
  </w:style>
  <w:style w:type="paragraph" w:styleId="NoSpacing">
    <w:name w:val="No Spacing"/>
    <w:link w:val="NoSpacingChar"/>
    <w:uiPriority w:val="1"/>
    <w:qFormat/>
    <w:rsid w:val="00324FE0"/>
    <w:pPr>
      <w:spacing w:after="0" w:line="240" w:lineRule="auto"/>
    </w:pPr>
  </w:style>
  <w:style w:type="paragraph" w:customStyle="1" w:styleId="PrettyCode">
    <w:name w:val="Pretty Code"/>
    <w:basedOn w:val="NoSpacing"/>
    <w:link w:val="PrettyCodeChar"/>
    <w:qFormat/>
    <w:rsid w:val="00324FE0"/>
    <w:pPr>
      <w:autoSpaceDE w:val="0"/>
      <w:autoSpaceDN w:val="0"/>
      <w:adjustRightInd w:val="0"/>
    </w:pPr>
    <w:rPr>
      <w:rFonts w:ascii="Consolas" w:hAnsi="Consolas" w:cs="Consolas"/>
      <w:color w:val="000000"/>
      <w:sz w:val="14"/>
      <w:szCs w:val="14"/>
    </w:rPr>
  </w:style>
  <w:style w:type="character" w:customStyle="1" w:styleId="PrettyCodeChar">
    <w:name w:val="Pretty Code Char"/>
    <w:basedOn w:val="DefaultParagraphFont"/>
    <w:link w:val="PrettyCode"/>
    <w:rsid w:val="00324FE0"/>
    <w:rPr>
      <w:rFonts w:ascii="Consolas" w:hAnsi="Consolas" w:cs="Consolas"/>
      <w:color w:val="000000"/>
      <w:sz w:val="14"/>
      <w:szCs w:val="14"/>
    </w:rPr>
  </w:style>
  <w:style w:type="character" w:customStyle="1" w:styleId="NoSpacingChar">
    <w:name w:val="No Spacing Char"/>
    <w:basedOn w:val="DefaultParagraphFont"/>
    <w:link w:val="NoSpacing"/>
    <w:uiPriority w:val="1"/>
    <w:rsid w:val="007B4F5D"/>
  </w:style>
  <w:style w:type="paragraph" w:styleId="BalloonText">
    <w:name w:val="Balloon Text"/>
    <w:basedOn w:val="Normal"/>
    <w:link w:val="BalloonTextChar"/>
    <w:uiPriority w:val="99"/>
    <w:semiHidden/>
    <w:unhideWhenUsed/>
    <w:rsid w:val="007B4F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F5D"/>
    <w:rPr>
      <w:rFonts w:ascii="Tahoma" w:hAnsi="Tahoma" w:cs="Tahoma"/>
      <w:sz w:val="16"/>
      <w:szCs w:val="16"/>
    </w:rPr>
  </w:style>
  <w:style w:type="character" w:customStyle="1" w:styleId="Heading1Char">
    <w:name w:val="Heading 1 Char"/>
    <w:basedOn w:val="DefaultParagraphFont"/>
    <w:link w:val="Heading1"/>
    <w:uiPriority w:val="9"/>
    <w:rsid w:val="007B4F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B4F5D"/>
    <w:pPr>
      <w:outlineLvl w:val="9"/>
    </w:pPr>
    <w:rPr>
      <w:lang w:eastAsia="ja-JP"/>
    </w:rPr>
  </w:style>
  <w:style w:type="paragraph" w:styleId="TOC1">
    <w:name w:val="toc 1"/>
    <w:basedOn w:val="Normal"/>
    <w:next w:val="Normal"/>
    <w:autoRedefine/>
    <w:uiPriority w:val="39"/>
    <w:unhideWhenUsed/>
    <w:rsid w:val="007B4F5D"/>
    <w:pPr>
      <w:spacing w:after="100"/>
    </w:pPr>
  </w:style>
  <w:style w:type="character" w:styleId="Hyperlink">
    <w:name w:val="Hyperlink"/>
    <w:basedOn w:val="DefaultParagraphFont"/>
    <w:uiPriority w:val="99"/>
    <w:unhideWhenUsed/>
    <w:rsid w:val="007B4F5D"/>
    <w:rPr>
      <w:color w:val="0000FF" w:themeColor="hyperlink"/>
      <w:u w:val="single"/>
    </w:rPr>
  </w:style>
  <w:style w:type="character" w:customStyle="1" w:styleId="Heading2Char">
    <w:name w:val="Heading 2 Char"/>
    <w:basedOn w:val="DefaultParagraphFont"/>
    <w:link w:val="Heading2"/>
    <w:uiPriority w:val="9"/>
    <w:rsid w:val="007B4F5D"/>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semiHidden/>
    <w:unhideWhenUsed/>
    <w:rsid w:val="000E65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656E"/>
    <w:rPr>
      <w:sz w:val="20"/>
      <w:szCs w:val="20"/>
    </w:rPr>
  </w:style>
  <w:style w:type="character" w:styleId="FootnoteReference">
    <w:name w:val="footnote reference"/>
    <w:basedOn w:val="DefaultParagraphFont"/>
    <w:uiPriority w:val="99"/>
    <w:semiHidden/>
    <w:unhideWhenUsed/>
    <w:rsid w:val="000E656E"/>
    <w:rPr>
      <w:vertAlign w:val="superscript"/>
    </w:rPr>
  </w:style>
  <w:style w:type="paragraph" w:styleId="TOC2">
    <w:name w:val="toc 2"/>
    <w:basedOn w:val="Normal"/>
    <w:next w:val="Normal"/>
    <w:autoRedefine/>
    <w:uiPriority w:val="39"/>
    <w:unhideWhenUsed/>
    <w:rsid w:val="00F844C9"/>
    <w:pPr>
      <w:spacing w:after="100"/>
      <w:ind w:left="220"/>
    </w:pPr>
  </w:style>
  <w:style w:type="character" w:customStyle="1" w:styleId="Heading3Char">
    <w:name w:val="Heading 3 Char"/>
    <w:basedOn w:val="DefaultParagraphFont"/>
    <w:link w:val="Heading3"/>
    <w:uiPriority w:val="9"/>
    <w:rsid w:val="00D103C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45F93"/>
    <w:pPr>
      <w:ind w:left="720"/>
      <w:contextualSpacing/>
    </w:pPr>
  </w:style>
  <w:style w:type="paragraph" w:styleId="TOC3">
    <w:name w:val="toc 3"/>
    <w:basedOn w:val="Normal"/>
    <w:next w:val="Normal"/>
    <w:autoRedefine/>
    <w:uiPriority w:val="39"/>
    <w:unhideWhenUsed/>
    <w:rsid w:val="00453A7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03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Spacing"/>
    <w:link w:val="CodeChar"/>
    <w:qFormat/>
    <w:rsid w:val="00324FE0"/>
    <w:rPr>
      <w:rFonts w:ascii="Courier New" w:hAnsi="Courier New" w:cs="Courier New"/>
      <w:sz w:val="16"/>
      <w:szCs w:val="16"/>
    </w:rPr>
  </w:style>
  <w:style w:type="character" w:customStyle="1" w:styleId="CodeChar">
    <w:name w:val="Code Char"/>
    <w:basedOn w:val="DefaultParagraphFont"/>
    <w:link w:val="Code"/>
    <w:rsid w:val="00324FE0"/>
    <w:rPr>
      <w:rFonts w:ascii="Courier New" w:hAnsi="Courier New" w:cs="Courier New"/>
      <w:sz w:val="16"/>
      <w:szCs w:val="16"/>
    </w:rPr>
  </w:style>
  <w:style w:type="paragraph" w:styleId="NoSpacing">
    <w:name w:val="No Spacing"/>
    <w:link w:val="NoSpacingChar"/>
    <w:uiPriority w:val="1"/>
    <w:qFormat/>
    <w:rsid w:val="00324FE0"/>
    <w:pPr>
      <w:spacing w:after="0" w:line="240" w:lineRule="auto"/>
    </w:pPr>
  </w:style>
  <w:style w:type="paragraph" w:customStyle="1" w:styleId="PrettyCode">
    <w:name w:val="Pretty Code"/>
    <w:basedOn w:val="NoSpacing"/>
    <w:link w:val="PrettyCodeChar"/>
    <w:qFormat/>
    <w:rsid w:val="00324FE0"/>
    <w:pPr>
      <w:autoSpaceDE w:val="0"/>
      <w:autoSpaceDN w:val="0"/>
      <w:adjustRightInd w:val="0"/>
    </w:pPr>
    <w:rPr>
      <w:rFonts w:ascii="Consolas" w:hAnsi="Consolas" w:cs="Consolas"/>
      <w:color w:val="000000"/>
      <w:sz w:val="14"/>
      <w:szCs w:val="14"/>
    </w:rPr>
  </w:style>
  <w:style w:type="character" w:customStyle="1" w:styleId="PrettyCodeChar">
    <w:name w:val="Pretty Code Char"/>
    <w:basedOn w:val="DefaultParagraphFont"/>
    <w:link w:val="PrettyCode"/>
    <w:rsid w:val="00324FE0"/>
    <w:rPr>
      <w:rFonts w:ascii="Consolas" w:hAnsi="Consolas" w:cs="Consolas"/>
      <w:color w:val="000000"/>
      <w:sz w:val="14"/>
      <w:szCs w:val="14"/>
    </w:rPr>
  </w:style>
  <w:style w:type="character" w:customStyle="1" w:styleId="NoSpacingChar">
    <w:name w:val="No Spacing Char"/>
    <w:basedOn w:val="DefaultParagraphFont"/>
    <w:link w:val="NoSpacing"/>
    <w:uiPriority w:val="1"/>
    <w:rsid w:val="007B4F5D"/>
  </w:style>
  <w:style w:type="paragraph" w:styleId="BalloonText">
    <w:name w:val="Balloon Text"/>
    <w:basedOn w:val="Normal"/>
    <w:link w:val="BalloonTextChar"/>
    <w:uiPriority w:val="99"/>
    <w:semiHidden/>
    <w:unhideWhenUsed/>
    <w:rsid w:val="007B4F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F5D"/>
    <w:rPr>
      <w:rFonts w:ascii="Tahoma" w:hAnsi="Tahoma" w:cs="Tahoma"/>
      <w:sz w:val="16"/>
      <w:szCs w:val="16"/>
    </w:rPr>
  </w:style>
  <w:style w:type="character" w:customStyle="1" w:styleId="Heading1Char">
    <w:name w:val="Heading 1 Char"/>
    <w:basedOn w:val="DefaultParagraphFont"/>
    <w:link w:val="Heading1"/>
    <w:uiPriority w:val="9"/>
    <w:rsid w:val="007B4F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B4F5D"/>
    <w:pPr>
      <w:outlineLvl w:val="9"/>
    </w:pPr>
    <w:rPr>
      <w:lang w:eastAsia="ja-JP"/>
    </w:rPr>
  </w:style>
  <w:style w:type="paragraph" w:styleId="TOC1">
    <w:name w:val="toc 1"/>
    <w:basedOn w:val="Normal"/>
    <w:next w:val="Normal"/>
    <w:autoRedefine/>
    <w:uiPriority w:val="39"/>
    <w:unhideWhenUsed/>
    <w:rsid w:val="007B4F5D"/>
    <w:pPr>
      <w:spacing w:after="100"/>
    </w:pPr>
  </w:style>
  <w:style w:type="character" w:styleId="Hyperlink">
    <w:name w:val="Hyperlink"/>
    <w:basedOn w:val="DefaultParagraphFont"/>
    <w:uiPriority w:val="99"/>
    <w:unhideWhenUsed/>
    <w:rsid w:val="007B4F5D"/>
    <w:rPr>
      <w:color w:val="0000FF" w:themeColor="hyperlink"/>
      <w:u w:val="single"/>
    </w:rPr>
  </w:style>
  <w:style w:type="character" w:customStyle="1" w:styleId="Heading2Char">
    <w:name w:val="Heading 2 Char"/>
    <w:basedOn w:val="DefaultParagraphFont"/>
    <w:link w:val="Heading2"/>
    <w:uiPriority w:val="9"/>
    <w:rsid w:val="007B4F5D"/>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semiHidden/>
    <w:unhideWhenUsed/>
    <w:rsid w:val="000E65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656E"/>
    <w:rPr>
      <w:sz w:val="20"/>
      <w:szCs w:val="20"/>
    </w:rPr>
  </w:style>
  <w:style w:type="character" w:styleId="FootnoteReference">
    <w:name w:val="footnote reference"/>
    <w:basedOn w:val="DefaultParagraphFont"/>
    <w:uiPriority w:val="99"/>
    <w:semiHidden/>
    <w:unhideWhenUsed/>
    <w:rsid w:val="000E656E"/>
    <w:rPr>
      <w:vertAlign w:val="superscript"/>
    </w:rPr>
  </w:style>
  <w:style w:type="paragraph" w:styleId="TOC2">
    <w:name w:val="toc 2"/>
    <w:basedOn w:val="Normal"/>
    <w:next w:val="Normal"/>
    <w:autoRedefine/>
    <w:uiPriority w:val="39"/>
    <w:unhideWhenUsed/>
    <w:rsid w:val="00F844C9"/>
    <w:pPr>
      <w:spacing w:after="100"/>
      <w:ind w:left="220"/>
    </w:pPr>
  </w:style>
  <w:style w:type="character" w:customStyle="1" w:styleId="Heading3Char">
    <w:name w:val="Heading 3 Char"/>
    <w:basedOn w:val="DefaultParagraphFont"/>
    <w:link w:val="Heading3"/>
    <w:uiPriority w:val="9"/>
    <w:rsid w:val="00D103C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45F93"/>
    <w:pPr>
      <w:ind w:left="720"/>
      <w:contextualSpacing/>
    </w:pPr>
  </w:style>
  <w:style w:type="paragraph" w:styleId="TOC3">
    <w:name w:val="toc 3"/>
    <w:basedOn w:val="Normal"/>
    <w:next w:val="Normal"/>
    <w:autoRedefine/>
    <w:uiPriority w:val="39"/>
    <w:unhideWhenUsed/>
    <w:rsid w:val="00453A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533026">
      <w:bodyDiv w:val="1"/>
      <w:marLeft w:val="0"/>
      <w:marRight w:val="0"/>
      <w:marTop w:val="0"/>
      <w:marBottom w:val="0"/>
      <w:divBdr>
        <w:top w:val="none" w:sz="0" w:space="0" w:color="auto"/>
        <w:left w:val="none" w:sz="0" w:space="0" w:color="auto"/>
        <w:bottom w:val="none" w:sz="0" w:space="0" w:color="auto"/>
        <w:right w:val="none" w:sz="0" w:space="0" w:color="auto"/>
      </w:divBdr>
      <w:divsChild>
        <w:div w:id="1275554460">
          <w:marLeft w:val="0"/>
          <w:marRight w:val="0"/>
          <w:marTop w:val="0"/>
          <w:marBottom w:val="0"/>
          <w:divBdr>
            <w:top w:val="none" w:sz="0" w:space="0" w:color="auto"/>
            <w:left w:val="none" w:sz="0" w:space="0" w:color="auto"/>
            <w:bottom w:val="none" w:sz="0" w:space="0" w:color="auto"/>
            <w:right w:val="none" w:sz="0" w:space="0" w:color="auto"/>
          </w:divBdr>
          <w:divsChild>
            <w:div w:id="1767193369">
              <w:marLeft w:val="0"/>
              <w:marRight w:val="0"/>
              <w:marTop w:val="0"/>
              <w:marBottom w:val="0"/>
              <w:divBdr>
                <w:top w:val="none" w:sz="0" w:space="0" w:color="auto"/>
                <w:left w:val="none" w:sz="0" w:space="0" w:color="auto"/>
                <w:bottom w:val="none" w:sz="0" w:space="0" w:color="auto"/>
                <w:right w:val="none" w:sz="0" w:space="0" w:color="auto"/>
              </w:divBdr>
              <w:divsChild>
                <w:div w:id="13410046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84599084">
      <w:bodyDiv w:val="1"/>
      <w:marLeft w:val="0"/>
      <w:marRight w:val="0"/>
      <w:marTop w:val="0"/>
      <w:marBottom w:val="0"/>
      <w:divBdr>
        <w:top w:val="none" w:sz="0" w:space="0" w:color="auto"/>
        <w:left w:val="none" w:sz="0" w:space="0" w:color="auto"/>
        <w:bottom w:val="none" w:sz="0" w:space="0" w:color="auto"/>
        <w:right w:val="none" w:sz="0" w:space="0" w:color="auto"/>
      </w:divBdr>
      <w:divsChild>
        <w:div w:id="858272472">
          <w:marLeft w:val="0"/>
          <w:marRight w:val="0"/>
          <w:marTop w:val="0"/>
          <w:marBottom w:val="0"/>
          <w:divBdr>
            <w:top w:val="none" w:sz="0" w:space="0" w:color="auto"/>
            <w:left w:val="none" w:sz="0" w:space="0" w:color="auto"/>
            <w:bottom w:val="none" w:sz="0" w:space="0" w:color="auto"/>
            <w:right w:val="none" w:sz="0" w:space="0" w:color="auto"/>
          </w:divBdr>
          <w:divsChild>
            <w:div w:id="1906137449">
              <w:marLeft w:val="0"/>
              <w:marRight w:val="0"/>
              <w:marTop w:val="0"/>
              <w:marBottom w:val="0"/>
              <w:divBdr>
                <w:top w:val="none" w:sz="0" w:space="0" w:color="auto"/>
                <w:left w:val="none" w:sz="0" w:space="0" w:color="auto"/>
                <w:bottom w:val="none" w:sz="0" w:space="0" w:color="auto"/>
                <w:right w:val="none" w:sz="0" w:space="0" w:color="auto"/>
              </w:divBdr>
              <w:divsChild>
                <w:div w:id="330718574">
                  <w:marLeft w:val="360"/>
                  <w:marRight w:val="96"/>
                  <w:marTop w:val="0"/>
                  <w:marBottom w:val="0"/>
                  <w:divBdr>
                    <w:top w:val="none" w:sz="0" w:space="0" w:color="auto"/>
                    <w:left w:val="none" w:sz="0" w:space="0" w:color="auto"/>
                    <w:bottom w:val="none" w:sz="0" w:space="0" w:color="auto"/>
                    <w:right w:val="none" w:sz="0" w:space="0" w:color="auto"/>
                  </w:divBdr>
                </w:div>
              </w:divsChild>
            </w:div>
            <w:div w:id="890462597">
              <w:marLeft w:val="0"/>
              <w:marRight w:val="0"/>
              <w:marTop w:val="0"/>
              <w:marBottom w:val="0"/>
              <w:divBdr>
                <w:top w:val="none" w:sz="0" w:space="0" w:color="auto"/>
                <w:left w:val="none" w:sz="0" w:space="0" w:color="auto"/>
                <w:bottom w:val="none" w:sz="0" w:space="0" w:color="auto"/>
                <w:right w:val="none" w:sz="0" w:space="0" w:color="auto"/>
              </w:divBdr>
              <w:divsChild>
                <w:div w:id="981933853">
                  <w:marLeft w:val="360"/>
                  <w:marRight w:val="96"/>
                  <w:marTop w:val="0"/>
                  <w:marBottom w:val="0"/>
                  <w:divBdr>
                    <w:top w:val="none" w:sz="0" w:space="0" w:color="auto"/>
                    <w:left w:val="none" w:sz="0" w:space="0" w:color="auto"/>
                    <w:bottom w:val="none" w:sz="0" w:space="0" w:color="auto"/>
                    <w:right w:val="none" w:sz="0" w:space="0" w:color="auto"/>
                  </w:divBdr>
                </w:div>
              </w:divsChild>
            </w:div>
            <w:div w:id="200824953">
              <w:marLeft w:val="0"/>
              <w:marRight w:val="0"/>
              <w:marTop w:val="0"/>
              <w:marBottom w:val="0"/>
              <w:divBdr>
                <w:top w:val="none" w:sz="0" w:space="0" w:color="auto"/>
                <w:left w:val="none" w:sz="0" w:space="0" w:color="auto"/>
                <w:bottom w:val="none" w:sz="0" w:space="0" w:color="auto"/>
                <w:right w:val="none" w:sz="0" w:space="0" w:color="auto"/>
              </w:divBdr>
              <w:divsChild>
                <w:div w:id="1063407872">
                  <w:marLeft w:val="360"/>
                  <w:marRight w:val="96"/>
                  <w:marTop w:val="0"/>
                  <w:marBottom w:val="0"/>
                  <w:divBdr>
                    <w:top w:val="none" w:sz="0" w:space="0" w:color="auto"/>
                    <w:left w:val="none" w:sz="0" w:space="0" w:color="auto"/>
                    <w:bottom w:val="none" w:sz="0" w:space="0" w:color="auto"/>
                    <w:right w:val="none" w:sz="0" w:space="0" w:color="auto"/>
                  </w:divBdr>
                </w:div>
              </w:divsChild>
            </w:div>
            <w:div w:id="1564756778">
              <w:marLeft w:val="0"/>
              <w:marRight w:val="0"/>
              <w:marTop w:val="0"/>
              <w:marBottom w:val="0"/>
              <w:divBdr>
                <w:top w:val="none" w:sz="0" w:space="0" w:color="auto"/>
                <w:left w:val="none" w:sz="0" w:space="0" w:color="auto"/>
                <w:bottom w:val="none" w:sz="0" w:space="0" w:color="auto"/>
                <w:right w:val="none" w:sz="0" w:space="0" w:color="auto"/>
              </w:divBdr>
              <w:divsChild>
                <w:div w:id="106622727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6832253">
      <w:bodyDiv w:val="1"/>
      <w:marLeft w:val="0"/>
      <w:marRight w:val="0"/>
      <w:marTop w:val="0"/>
      <w:marBottom w:val="0"/>
      <w:divBdr>
        <w:top w:val="none" w:sz="0" w:space="0" w:color="auto"/>
        <w:left w:val="none" w:sz="0" w:space="0" w:color="auto"/>
        <w:bottom w:val="none" w:sz="0" w:space="0" w:color="auto"/>
        <w:right w:val="none" w:sz="0" w:space="0" w:color="auto"/>
      </w:divBdr>
      <w:divsChild>
        <w:div w:id="1539585646">
          <w:marLeft w:val="0"/>
          <w:marRight w:val="0"/>
          <w:marTop w:val="0"/>
          <w:marBottom w:val="0"/>
          <w:divBdr>
            <w:top w:val="none" w:sz="0" w:space="0" w:color="auto"/>
            <w:left w:val="none" w:sz="0" w:space="0" w:color="auto"/>
            <w:bottom w:val="none" w:sz="0" w:space="0" w:color="auto"/>
            <w:right w:val="none" w:sz="0" w:space="0" w:color="auto"/>
          </w:divBdr>
          <w:divsChild>
            <w:div w:id="1999458645">
              <w:marLeft w:val="0"/>
              <w:marRight w:val="0"/>
              <w:marTop w:val="0"/>
              <w:marBottom w:val="0"/>
              <w:divBdr>
                <w:top w:val="none" w:sz="0" w:space="0" w:color="auto"/>
                <w:left w:val="none" w:sz="0" w:space="0" w:color="auto"/>
                <w:bottom w:val="none" w:sz="0" w:space="0" w:color="auto"/>
                <w:right w:val="none" w:sz="0" w:space="0" w:color="auto"/>
              </w:divBdr>
              <w:divsChild>
                <w:div w:id="2121023102">
                  <w:marLeft w:val="360"/>
                  <w:marRight w:val="96"/>
                  <w:marTop w:val="0"/>
                  <w:marBottom w:val="0"/>
                  <w:divBdr>
                    <w:top w:val="none" w:sz="0" w:space="0" w:color="auto"/>
                    <w:left w:val="none" w:sz="0" w:space="0" w:color="auto"/>
                    <w:bottom w:val="none" w:sz="0" w:space="0" w:color="auto"/>
                    <w:right w:val="none" w:sz="0" w:space="0" w:color="auto"/>
                  </w:divBdr>
                </w:div>
              </w:divsChild>
            </w:div>
            <w:div w:id="1572545005">
              <w:marLeft w:val="0"/>
              <w:marRight w:val="0"/>
              <w:marTop w:val="0"/>
              <w:marBottom w:val="0"/>
              <w:divBdr>
                <w:top w:val="none" w:sz="0" w:space="0" w:color="auto"/>
                <w:left w:val="none" w:sz="0" w:space="0" w:color="auto"/>
                <w:bottom w:val="none" w:sz="0" w:space="0" w:color="auto"/>
                <w:right w:val="none" w:sz="0" w:space="0" w:color="auto"/>
              </w:divBdr>
              <w:divsChild>
                <w:div w:id="1503546786">
                  <w:marLeft w:val="360"/>
                  <w:marRight w:val="96"/>
                  <w:marTop w:val="0"/>
                  <w:marBottom w:val="0"/>
                  <w:divBdr>
                    <w:top w:val="none" w:sz="0" w:space="0" w:color="auto"/>
                    <w:left w:val="none" w:sz="0" w:space="0" w:color="auto"/>
                    <w:bottom w:val="none" w:sz="0" w:space="0" w:color="auto"/>
                    <w:right w:val="none" w:sz="0" w:space="0" w:color="auto"/>
                  </w:divBdr>
                </w:div>
              </w:divsChild>
            </w:div>
            <w:div w:id="26755463">
              <w:marLeft w:val="0"/>
              <w:marRight w:val="0"/>
              <w:marTop w:val="0"/>
              <w:marBottom w:val="0"/>
              <w:divBdr>
                <w:top w:val="none" w:sz="0" w:space="0" w:color="auto"/>
                <w:left w:val="none" w:sz="0" w:space="0" w:color="auto"/>
                <w:bottom w:val="none" w:sz="0" w:space="0" w:color="auto"/>
                <w:right w:val="none" w:sz="0" w:space="0" w:color="auto"/>
              </w:divBdr>
              <w:divsChild>
                <w:div w:id="295531722">
                  <w:marLeft w:val="360"/>
                  <w:marRight w:val="96"/>
                  <w:marTop w:val="0"/>
                  <w:marBottom w:val="0"/>
                  <w:divBdr>
                    <w:top w:val="none" w:sz="0" w:space="0" w:color="auto"/>
                    <w:left w:val="none" w:sz="0" w:space="0" w:color="auto"/>
                    <w:bottom w:val="none" w:sz="0" w:space="0" w:color="auto"/>
                    <w:right w:val="none" w:sz="0" w:space="0" w:color="auto"/>
                  </w:divBdr>
                </w:div>
              </w:divsChild>
            </w:div>
            <w:div w:id="1640568692">
              <w:marLeft w:val="0"/>
              <w:marRight w:val="0"/>
              <w:marTop w:val="0"/>
              <w:marBottom w:val="0"/>
              <w:divBdr>
                <w:top w:val="none" w:sz="0" w:space="0" w:color="auto"/>
                <w:left w:val="none" w:sz="0" w:space="0" w:color="auto"/>
                <w:bottom w:val="none" w:sz="0" w:space="0" w:color="auto"/>
                <w:right w:val="none" w:sz="0" w:space="0" w:color="auto"/>
              </w:divBdr>
              <w:divsChild>
                <w:div w:id="1969623194">
                  <w:marLeft w:val="360"/>
                  <w:marRight w:val="96"/>
                  <w:marTop w:val="0"/>
                  <w:marBottom w:val="0"/>
                  <w:divBdr>
                    <w:top w:val="none" w:sz="0" w:space="0" w:color="auto"/>
                    <w:left w:val="none" w:sz="0" w:space="0" w:color="auto"/>
                    <w:bottom w:val="none" w:sz="0" w:space="0" w:color="auto"/>
                    <w:right w:val="none" w:sz="0" w:space="0" w:color="auto"/>
                  </w:divBdr>
                </w:div>
              </w:divsChild>
            </w:div>
            <w:div w:id="545914932">
              <w:marLeft w:val="0"/>
              <w:marRight w:val="0"/>
              <w:marTop w:val="0"/>
              <w:marBottom w:val="0"/>
              <w:divBdr>
                <w:top w:val="none" w:sz="0" w:space="0" w:color="auto"/>
                <w:left w:val="none" w:sz="0" w:space="0" w:color="auto"/>
                <w:bottom w:val="none" w:sz="0" w:space="0" w:color="auto"/>
                <w:right w:val="none" w:sz="0" w:space="0" w:color="auto"/>
              </w:divBdr>
              <w:divsChild>
                <w:div w:id="1575359583">
                  <w:marLeft w:val="360"/>
                  <w:marRight w:val="96"/>
                  <w:marTop w:val="0"/>
                  <w:marBottom w:val="0"/>
                  <w:divBdr>
                    <w:top w:val="none" w:sz="0" w:space="0" w:color="auto"/>
                    <w:left w:val="none" w:sz="0" w:space="0" w:color="auto"/>
                    <w:bottom w:val="none" w:sz="0" w:space="0" w:color="auto"/>
                    <w:right w:val="none" w:sz="0" w:space="0" w:color="auto"/>
                  </w:divBdr>
                </w:div>
              </w:divsChild>
            </w:div>
            <w:div w:id="1409352503">
              <w:marLeft w:val="0"/>
              <w:marRight w:val="0"/>
              <w:marTop w:val="0"/>
              <w:marBottom w:val="0"/>
              <w:divBdr>
                <w:top w:val="none" w:sz="0" w:space="0" w:color="auto"/>
                <w:left w:val="none" w:sz="0" w:space="0" w:color="auto"/>
                <w:bottom w:val="none" w:sz="0" w:space="0" w:color="auto"/>
                <w:right w:val="none" w:sz="0" w:space="0" w:color="auto"/>
              </w:divBdr>
              <w:divsChild>
                <w:div w:id="116917413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5819803">
      <w:bodyDiv w:val="1"/>
      <w:marLeft w:val="0"/>
      <w:marRight w:val="0"/>
      <w:marTop w:val="0"/>
      <w:marBottom w:val="0"/>
      <w:divBdr>
        <w:top w:val="none" w:sz="0" w:space="0" w:color="auto"/>
        <w:left w:val="none" w:sz="0" w:space="0" w:color="auto"/>
        <w:bottom w:val="none" w:sz="0" w:space="0" w:color="auto"/>
        <w:right w:val="none" w:sz="0" w:space="0" w:color="auto"/>
      </w:divBdr>
      <w:divsChild>
        <w:div w:id="443234179">
          <w:marLeft w:val="0"/>
          <w:marRight w:val="0"/>
          <w:marTop w:val="0"/>
          <w:marBottom w:val="0"/>
          <w:divBdr>
            <w:top w:val="none" w:sz="0" w:space="0" w:color="auto"/>
            <w:left w:val="none" w:sz="0" w:space="0" w:color="auto"/>
            <w:bottom w:val="none" w:sz="0" w:space="0" w:color="auto"/>
            <w:right w:val="none" w:sz="0" w:space="0" w:color="auto"/>
          </w:divBdr>
          <w:divsChild>
            <w:div w:id="82117336">
              <w:marLeft w:val="0"/>
              <w:marRight w:val="0"/>
              <w:marTop w:val="0"/>
              <w:marBottom w:val="0"/>
              <w:divBdr>
                <w:top w:val="none" w:sz="0" w:space="0" w:color="auto"/>
                <w:left w:val="none" w:sz="0" w:space="0" w:color="auto"/>
                <w:bottom w:val="none" w:sz="0" w:space="0" w:color="auto"/>
                <w:right w:val="none" w:sz="0" w:space="0" w:color="auto"/>
              </w:divBdr>
              <w:divsChild>
                <w:div w:id="60931886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05688284">
      <w:bodyDiv w:val="1"/>
      <w:marLeft w:val="0"/>
      <w:marRight w:val="0"/>
      <w:marTop w:val="0"/>
      <w:marBottom w:val="0"/>
      <w:divBdr>
        <w:top w:val="none" w:sz="0" w:space="0" w:color="auto"/>
        <w:left w:val="none" w:sz="0" w:space="0" w:color="auto"/>
        <w:bottom w:val="none" w:sz="0" w:space="0" w:color="auto"/>
        <w:right w:val="none" w:sz="0" w:space="0" w:color="auto"/>
      </w:divBdr>
      <w:divsChild>
        <w:div w:id="1902641748">
          <w:marLeft w:val="0"/>
          <w:marRight w:val="0"/>
          <w:marTop w:val="0"/>
          <w:marBottom w:val="0"/>
          <w:divBdr>
            <w:top w:val="none" w:sz="0" w:space="0" w:color="auto"/>
            <w:left w:val="none" w:sz="0" w:space="0" w:color="auto"/>
            <w:bottom w:val="none" w:sz="0" w:space="0" w:color="auto"/>
            <w:right w:val="none" w:sz="0" w:space="0" w:color="auto"/>
          </w:divBdr>
          <w:divsChild>
            <w:div w:id="1260139049">
              <w:marLeft w:val="0"/>
              <w:marRight w:val="0"/>
              <w:marTop w:val="0"/>
              <w:marBottom w:val="0"/>
              <w:divBdr>
                <w:top w:val="none" w:sz="0" w:space="0" w:color="auto"/>
                <w:left w:val="none" w:sz="0" w:space="0" w:color="auto"/>
                <w:bottom w:val="none" w:sz="0" w:space="0" w:color="auto"/>
                <w:right w:val="none" w:sz="0" w:space="0" w:color="auto"/>
              </w:divBdr>
              <w:divsChild>
                <w:div w:id="15105640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45342165">
      <w:bodyDiv w:val="1"/>
      <w:marLeft w:val="0"/>
      <w:marRight w:val="0"/>
      <w:marTop w:val="0"/>
      <w:marBottom w:val="0"/>
      <w:divBdr>
        <w:top w:val="none" w:sz="0" w:space="0" w:color="auto"/>
        <w:left w:val="none" w:sz="0" w:space="0" w:color="auto"/>
        <w:bottom w:val="none" w:sz="0" w:space="0" w:color="auto"/>
        <w:right w:val="none" w:sz="0" w:space="0" w:color="auto"/>
      </w:divBdr>
      <w:divsChild>
        <w:div w:id="262419836">
          <w:marLeft w:val="0"/>
          <w:marRight w:val="0"/>
          <w:marTop w:val="0"/>
          <w:marBottom w:val="0"/>
          <w:divBdr>
            <w:top w:val="none" w:sz="0" w:space="0" w:color="auto"/>
            <w:left w:val="none" w:sz="0" w:space="0" w:color="auto"/>
            <w:bottom w:val="none" w:sz="0" w:space="0" w:color="auto"/>
            <w:right w:val="none" w:sz="0" w:space="0" w:color="auto"/>
          </w:divBdr>
          <w:divsChild>
            <w:div w:id="756831765">
              <w:marLeft w:val="0"/>
              <w:marRight w:val="0"/>
              <w:marTop w:val="0"/>
              <w:marBottom w:val="0"/>
              <w:divBdr>
                <w:top w:val="none" w:sz="0" w:space="0" w:color="auto"/>
                <w:left w:val="none" w:sz="0" w:space="0" w:color="auto"/>
                <w:bottom w:val="none" w:sz="0" w:space="0" w:color="auto"/>
                <w:right w:val="none" w:sz="0" w:space="0" w:color="auto"/>
              </w:divBdr>
              <w:divsChild>
                <w:div w:id="2037552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D19"/>
    <w:rsid w:val="00087D19"/>
    <w:rsid w:val="003C3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185C2DBA064A4F89D84DB3C4451AB2">
    <w:name w:val="36185C2DBA064A4F89D84DB3C4451AB2"/>
    <w:rsid w:val="00087D19"/>
  </w:style>
  <w:style w:type="paragraph" w:customStyle="1" w:styleId="D488BCD3F03B405F943D943C5FDB0D32">
    <w:name w:val="D488BCD3F03B405F943D943C5FDB0D32"/>
    <w:rsid w:val="00087D19"/>
  </w:style>
  <w:style w:type="paragraph" w:customStyle="1" w:styleId="295A803F579A479EBB2EAC52C71D8EF4">
    <w:name w:val="295A803F579A479EBB2EAC52C71D8EF4"/>
    <w:rsid w:val="00087D19"/>
  </w:style>
  <w:style w:type="paragraph" w:customStyle="1" w:styleId="1F29D0C15F9D4AB4B88661560EFC7255">
    <w:name w:val="1F29D0C15F9D4AB4B88661560EFC7255"/>
    <w:rsid w:val="00087D19"/>
  </w:style>
  <w:style w:type="paragraph" w:customStyle="1" w:styleId="5E3E7F8ED52148B98C8A09FBF0EDD085">
    <w:name w:val="5E3E7F8ED52148B98C8A09FBF0EDD085"/>
    <w:rsid w:val="00087D19"/>
  </w:style>
  <w:style w:type="paragraph" w:customStyle="1" w:styleId="E1C91D8DA6124DFE91A6E1A054D1E865">
    <w:name w:val="E1C91D8DA6124DFE91A6E1A054D1E865"/>
    <w:rsid w:val="00087D1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185C2DBA064A4F89D84DB3C4451AB2">
    <w:name w:val="36185C2DBA064A4F89D84DB3C4451AB2"/>
    <w:rsid w:val="00087D19"/>
  </w:style>
  <w:style w:type="paragraph" w:customStyle="1" w:styleId="D488BCD3F03B405F943D943C5FDB0D32">
    <w:name w:val="D488BCD3F03B405F943D943C5FDB0D32"/>
    <w:rsid w:val="00087D19"/>
  </w:style>
  <w:style w:type="paragraph" w:customStyle="1" w:styleId="295A803F579A479EBB2EAC52C71D8EF4">
    <w:name w:val="295A803F579A479EBB2EAC52C71D8EF4"/>
    <w:rsid w:val="00087D19"/>
  </w:style>
  <w:style w:type="paragraph" w:customStyle="1" w:styleId="1F29D0C15F9D4AB4B88661560EFC7255">
    <w:name w:val="1F29D0C15F9D4AB4B88661560EFC7255"/>
    <w:rsid w:val="00087D19"/>
  </w:style>
  <w:style w:type="paragraph" w:customStyle="1" w:styleId="5E3E7F8ED52148B98C8A09FBF0EDD085">
    <w:name w:val="5E3E7F8ED52148B98C8A09FBF0EDD085"/>
    <w:rsid w:val="00087D19"/>
  </w:style>
  <w:style w:type="paragraph" w:customStyle="1" w:styleId="E1C91D8DA6124DFE91A6E1A054D1E865">
    <w:name w:val="E1C91D8DA6124DFE91A6E1A054D1E865"/>
    <w:rsid w:val="00087D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73402A-DD42-461F-B984-DDB0E160A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8</Pages>
  <Words>1650</Words>
  <Characters>9409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Video Steganography</vt:lpstr>
    </vt:vector>
  </TitlesOfParts>
  <Company/>
  <LinksUpToDate>false</LinksUpToDate>
  <CharactersWithSpaces>11037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Video Steganography</dc:title>
  <dc:subject>Hiding Video Sequences</dc:subject>
  <dc:creator>Jose V. Trigueros</dc:creator>
  <cp:lastModifiedBy>Jose V. Trigueros</cp:lastModifiedBy>
  <cp:revision>64</cp:revision>
  <dcterms:created xsi:type="dcterms:W3CDTF">2012-04-25T02:52:00Z</dcterms:created>
  <dcterms:modified xsi:type="dcterms:W3CDTF">2012-04-25T08:10:00Z</dcterms:modified>
</cp:coreProperties>
</file>