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XSpec="center" w:tblpY="112"/>
        <w:tblW w:w="450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6"/>
      </w:tblGrid>
      <w:tr w:rsidR="00F93BC0" w:rsidRPr="006B605D" w14:paraId="32DEEFE9" w14:textId="77777777" w:rsidTr="00AB295A">
        <w:trPr>
          <w:trHeight w:val="3962"/>
        </w:trPr>
        <w:tc>
          <w:tcPr>
            <w:tcW w:w="9706" w:type="dxa"/>
          </w:tcPr>
          <w:p w14:paraId="29BC17F9" w14:textId="77777777" w:rsidR="00C6569F" w:rsidRDefault="00F93BC0" w:rsidP="00C6569F">
            <w:pPr>
              <w:pStyle w:val="Title"/>
              <w:spacing w:before="240"/>
              <w:jc w:val="center"/>
            </w:pPr>
            <w:r>
              <w:rPr>
                <w:noProof/>
              </w:rPr>
              <w:drawing>
                <wp:anchor distT="0" distB="0" distL="114300" distR="114300" simplePos="0" relativeHeight="251658240" behindDoc="0" locked="0" layoutInCell="1" allowOverlap="1" wp14:anchorId="61B6BA6C" wp14:editId="323F4107">
                  <wp:simplePos x="0" y="0"/>
                  <wp:positionH relativeFrom="column">
                    <wp:posOffset>4414520</wp:posOffset>
                  </wp:positionH>
                  <wp:positionV relativeFrom="paragraph">
                    <wp:posOffset>50165</wp:posOffset>
                  </wp:positionV>
                  <wp:extent cx="1616075" cy="1410335"/>
                  <wp:effectExtent l="0" t="0" r="3175" b="0"/>
                  <wp:wrapSquare wrapText="bothSides"/>
                  <wp:docPr id="18" name="Gráfic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 AHT.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16075" cy="1410335"/>
                          </a:xfrm>
                          <a:prstGeom prst="rect">
                            <a:avLst/>
                          </a:prstGeom>
                        </pic:spPr>
                      </pic:pic>
                    </a:graphicData>
                  </a:graphic>
                  <wp14:sizeRelH relativeFrom="margin">
                    <wp14:pctWidth>0</wp14:pctWidth>
                  </wp14:sizeRelH>
                  <wp14:sizeRelV relativeFrom="margin">
                    <wp14:pctHeight>0</wp14:pctHeight>
                  </wp14:sizeRelV>
                </wp:anchor>
              </w:drawing>
            </w:r>
            <w:r>
              <w:t xml:space="preserve">ANÁLISIS </w:t>
            </w:r>
          </w:p>
          <w:p w14:paraId="5E38B48E" w14:textId="1E792CE5" w:rsidR="00F93BC0" w:rsidRPr="00E32A26" w:rsidRDefault="00F93BC0" w:rsidP="00C6569F">
            <w:pPr>
              <w:pStyle w:val="Title"/>
              <w:jc w:val="center"/>
            </w:pPr>
            <w:r>
              <w:t>DE TELÓMEROS</w:t>
            </w:r>
          </w:p>
          <w:p w14:paraId="5C80F98F" w14:textId="77777777" w:rsidR="00C6569F" w:rsidRDefault="00C6569F" w:rsidP="00F93BC0">
            <w:pPr>
              <w:pStyle w:val="Subtitle"/>
            </w:pPr>
          </w:p>
          <w:p w14:paraId="638541F8" w14:textId="77777777" w:rsidR="00BC3C6A" w:rsidRDefault="00F93BC0" w:rsidP="00BC3C6A">
            <w:pPr>
              <w:pStyle w:val="Subtitle"/>
            </w:pPr>
            <w:r>
              <w:t>INFORME DE RESULTADOS</w:t>
            </w:r>
          </w:p>
          <w:p w14:paraId="0498F0A4" w14:textId="77777777" w:rsidR="003150D0" w:rsidRDefault="00010878" w:rsidP="00663E18">
            <w:pPr>
              <w:rPr>
                <w:rFonts w:cstheme="minorBidi"/>
                <w:color w:val="auto"/>
                <w:sz w:val="22"/>
              </w:rPr>
            </w:pPr>
            <w:r>
              <w:fldChar w:fldCharType="begin"/>
            </w:r>
            <w:r>
              <w:instrText xml:space="preserve"> LINK </w:instrText>
            </w:r>
            <w:r w:rsidR="00CF35C1">
              <w:instrText xml:space="preserve">Excel.SheetMacroEnabled.12 "D:\\AHT\\CALCULADORA EDAD BIOLÓGICA - 26-02-2020.xlsm" TEXTS!R2C1:R5C2 </w:instrText>
            </w:r>
            <w:r>
              <w:instrText xml:space="preserve">\a \f 4 \h </w:instrText>
            </w:r>
            <w:r w:rsidR="003150D0">
              <w:fldChar w:fldCharType="separate"/>
            </w:r>
          </w:p>
          <w:tbl>
            <w:tblPr>
              <w:tblW w:w="9620" w:type="dxa"/>
              <w:tblLook w:val="04A0" w:firstRow="1" w:lastRow="0" w:firstColumn="1" w:lastColumn="0" w:noHBand="0" w:noVBand="1"/>
            </w:tblPr>
            <w:tblGrid>
              <w:gridCol w:w="3240"/>
              <w:gridCol w:w="6380"/>
            </w:tblGrid>
            <w:tr w:rsidR="003150D0" w:rsidRPr="003150D0" w14:paraId="79B8CB06" w14:textId="77777777" w:rsidTr="003150D0">
              <w:trPr>
                <w:divId w:val="1856844504"/>
                <w:trHeight w:val="300"/>
              </w:trPr>
              <w:tc>
                <w:tcPr>
                  <w:tcW w:w="3240" w:type="dxa"/>
                  <w:tcBorders>
                    <w:top w:val="nil"/>
                    <w:left w:val="nil"/>
                    <w:bottom w:val="nil"/>
                    <w:right w:val="nil"/>
                  </w:tcBorders>
                  <w:shd w:val="clear" w:color="auto" w:fill="auto"/>
                  <w:noWrap/>
                  <w:hideMark/>
                </w:tcPr>
                <w:p w14:paraId="0E3F6E03" w14:textId="03919F4D" w:rsidR="003150D0" w:rsidRPr="003150D0" w:rsidRDefault="003150D0" w:rsidP="003150D0">
                  <w:pPr>
                    <w:framePr w:hSpace="180" w:wrap="around" w:vAnchor="text" w:hAnchor="margin" w:xAlign="center" w:y="112"/>
                    <w:spacing w:after="0"/>
                    <w:rPr>
                      <w:rFonts w:ascii="Montserrat" w:eastAsia="Times New Roman" w:hAnsi="Montserrat" w:cs="Arial"/>
                      <w:color w:val="000000"/>
                      <w:sz w:val="24"/>
                      <w:szCs w:val="24"/>
                      <w:lang w:val="en-NZ" w:eastAsia="en-NZ"/>
                    </w:rPr>
                  </w:pPr>
                  <w:r w:rsidRPr="003150D0">
                    <w:rPr>
                      <w:rFonts w:ascii="Montserrat" w:eastAsia="Times New Roman" w:hAnsi="Montserrat" w:cs="Arial"/>
                      <w:color w:val="000000"/>
                      <w:sz w:val="24"/>
                      <w:szCs w:val="24"/>
                      <w:lang w:val="en-NZ" w:eastAsia="en-NZ"/>
                    </w:rPr>
                    <w:t xml:space="preserve">Código de </w:t>
                  </w:r>
                  <w:proofErr w:type="spellStart"/>
                  <w:r w:rsidRPr="003150D0">
                    <w:rPr>
                      <w:rFonts w:ascii="Montserrat" w:eastAsia="Times New Roman" w:hAnsi="Montserrat" w:cs="Arial"/>
                      <w:color w:val="000000"/>
                      <w:sz w:val="24"/>
                      <w:szCs w:val="24"/>
                      <w:lang w:val="en-NZ" w:eastAsia="en-NZ"/>
                    </w:rPr>
                    <w:t>muestra</w:t>
                  </w:r>
                  <w:proofErr w:type="spellEnd"/>
                  <w:r w:rsidRPr="003150D0">
                    <w:rPr>
                      <w:rFonts w:ascii="Montserrat" w:eastAsia="Times New Roman" w:hAnsi="Montserrat" w:cs="Arial"/>
                      <w:color w:val="000000"/>
                      <w:sz w:val="24"/>
                      <w:szCs w:val="24"/>
                      <w:lang w:val="en-NZ" w:eastAsia="en-NZ"/>
                    </w:rPr>
                    <w:t>:</w:t>
                  </w:r>
                </w:p>
              </w:tc>
              <w:tc>
                <w:tcPr>
                  <w:tcW w:w="6380" w:type="dxa"/>
                  <w:tcBorders>
                    <w:top w:val="nil"/>
                    <w:left w:val="nil"/>
                    <w:bottom w:val="nil"/>
                    <w:right w:val="nil"/>
                  </w:tcBorders>
                  <w:shd w:val="clear" w:color="auto" w:fill="auto"/>
                  <w:noWrap/>
                  <w:hideMark/>
                </w:tcPr>
                <w:p w14:paraId="326C2449" w14:textId="77777777" w:rsidR="003150D0" w:rsidRPr="003150D0" w:rsidRDefault="003150D0" w:rsidP="003150D0">
                  <w:pPr>
                    <w:framePr w:hSpace="180" w:wrap="around" w:vAnchor="text" w:hAnchor="margin" w:xAlign="center" w:y="112"/>
                    <w:spacing w:after="0"/>
                    <w:rPr>
                      <w:rFonts w:ascii="Montserrat" w:eastAsia="Times New Roman" w:hAnsi="Montserrat" w:cs="Arial"/>
                      <w:color w:val="000000"/>
                      <w:sz w:val="24"/>
                      <w:szCs w:val="24"/>
                      <w:lang w:val="en-NZ" w:eastAsia="en-NZ"/>
                    </w:rPr>
                  </w:pPr>
                  <w:r w:rsidRPr="003150D0">
                    <w:rPr>
                      <w:rFonts w:ascii="Montserrat" w:eastAsia="Times New Roman" w:hAnsi="Montserrat" w:cs="Arial"/>
                      <w:color w:val="000000"/>
                      <w:sz w:val="24"/>
                      <w:szCs w:val="24"/>
                      <w:lang w:val="en-NZ" w:eastAsia="en-NZ"/>
                    </w:rPr>
                    <w:t>2020727|7741546</w:t>
                  </w:r>
                </w:p>
              </w:tc>
            </w:tr>
            <w:tr w:rsidR="003150D0" w:rsidRPr="003150D0" w14:paraId="676C9F15" w14:textId="77777777" w:rsidTr="003150D0">
              <w:trPr>
                <w:divId w:val="1856844504"/>
                <w:trHeight w:val="312"/>
              </w:trPr>
              <w:tc>
                <w:tcPr>
                  <w:tcW w:w="3240" w:type="dxa"/>
                  <w:tcBorders>
                    <w:top w:val="nil"/>
                    <w:left w:val="nil"/>
                    <w:bottom w:val="nil"/>
                    <w:right w:val="nil"/>
                  </w:tcBorders>
                  <w:shd w:val="clear" w:color="auto" w:fill="auto"/>
                  <w:noWrap/>
                  <w:hideMark/>
                </w:tcPr>
                <w:p w14:paraId="4151A276" w14:textId="77777777" w:rsidR="003150D0" w:rsidRPr="003150D0" w:rsidRDefault="003150D0" w:rsidP="003150D0">
                  <w:pPr>
                    <w:framePr w:hSpace="180" w:wrap="around" w:vAnchor="text" w:hAnchor="margin" w:xAlign="center" w:y="112"/>
                    <w:spacing w:after="0"/>
                    <w:rPr>
                      <w:rFonts w:ascii="Montserrat" w:eastAsia="Times New Roman" w:hAnsi="Montserrat" w:cs="Arial"/>
                      <w:color w:val="000000"/>
                      <w:sz w:val="24"/>
                      <w:szCs w:val="24"/>
                      <w:lang w:val="en-NZ" w:eastAsia="en-NZ"/>
                    </w:rPr>
                  </w:pPr>
                  <w:proofErr w:type="spellStart"/>
                  <w:r w:rsidRPr="003150D0">
                    <w:rPr>
                      <w:rFonts w:ascii="Montserrat" w:eastAsia="Times New Roman" w:hAnsi="Montserrat" w:cs="Arial"/>
                      <w:color w:val="000000"/>
                      <w:sz w:val="24"/>
                      <w:szCs w:val="24"/>
                      <w:lang w:val="en-NZ" w:eastAsia="en-NZ"/>
                    </w:rPr>
                    <w:t>Nombre</w:t>
                  </w:r>
                  <w:proofErr w:type="spellEnd"/>
                  <w:r w:rsidRPr="003150D0">
                    <w:rPr>
                      <w:rFonts w:ascii="Montserrat" w:eastAsia="Times New Roman" w:hAnsi="Montserrat" w:cs="Arial"/>
                      <w:color w:val="000000"/>
                      <w:sz w:val="24"/>
                      <w:szCs w:val="24"/>
                      <w:lang w:val="en-NZ" w:eastAsia="en-NZ"/>
                    </w:rPr>
                    <w:t xml:space="preserve"> </w:t>
                  </w:r>
                  <w:proofErr w:type="spellStart"/>
                  <w:r w:rsidRPr="003150D0">
                    <w:rPr>
                      <w:rFonts w:ascii="Montserrat" w:eastAsia="Times New Roman" w:hAnsi="Montserrat" w:cs="Arial"/>
                      <w:color w:val="000000"/>
                      <w:sz w:val="24"/>
                      <w:szCs w:val="24"/>
                      <w:lang w:val="en-NZ" w:eastAsia="en-NZ"/>
                    </w:rPr>
                    <w:t>paciente</w:t>
                  </w:r>
                  <w:proofErr w:type="spellEnd"/>
                  <w:r w:rsidRPr="003150D0">
                    <w:rPr>
                      <w:rFonts w:ascii="Montserrat" w:eastAsia="Times New Roman" w:hAnsi="Montserrat" w:cs="Arial"/>
                      <w:color w:val="000000"/>
                      <w:sz w:val="24"/>
                      <w:szCs w:val="24"/>
                      <w:lang w:val="en-NZ" w:eastAsia="en-NZ"/>
                    </w:rPr>
                    <w:t>:</w:t>
                  </w:r>
                </w:p>
              </w:tc>
              <w:tc>
                <w:tcPr>
                  <w:tcW w:w="6380" w:type="dxa"/>
                  <w:tcBorders>
                    <w:top w:val="nil"/>
                    <w:left w:val="nil"/>
                    <w:bottom w:val="nil"/>
                    <w:right w:val="nil"/>
                  </w:tcBorders>
                  <w:shd w:val="clear" w:color="auto" w:fill="auto"/>
                  <w:noWrap/>
                  <w:hideMark/>
                </w:tcPr>
                <w:p w14:paraId="73D25750" w14:textId="77777777" w:rsidR="003150D0" w:rsidRPr="003150D0" w:rsidRDefault="003150D0" w:rsidP="003150D0">
                  <w:pPr>
                    <w:framePr w:hSpace="180" w:wrap="around" w:vAnchor="text" w:hAnchor="margin" w:xAlign="center" w:y="112"/>
                    <w:spacing w:after="0"/>
                    <w:rPr>
                      <w:rFonts w:ascii="Montserrat" w:eastAsia="Times New Roman" w:hAnsi="Montserrat" w:cs="Arial"/>
                      <w:b/>
                      <w:bCs/>
                      <w:color w:val="000000"/>
                      <w:sz w:val="24"/>
                      <w:szCs w:val="24"/>
                      <w:lang w:val="en-NZ" w:eastAsia="en-NZ"/>
                    </w:rPr>
                  </w:pPr>
                  <w:r w:rsidRPr="003150D0">
                    <w:rPr>
                      <w:rFonts w:ascii="Montserrat" w:eastAsia="Times New Roman" w:hAnsi="Montserrat" w:cs="Arial"/>
                      <w:b/>
                      <w:bCs/>
                      <w:color w:val="000000"/>
                      <w:sz w:val="24"/>
                      <w:szCs w:val="24"/>
                      <w:lang w:val="en-NZ" w:eastAsia="en-NZ"/>
                    </w:rPr>
                    <w:t>RAFAEL ALEJANDRO MANIEU BRICEÑO</w:t>
                  </w:r>
                </w:p>
              </w:tc>
            </w:tr>
            <w:tr w:rsidR="003150D0" w:rsidRPr="003150D0" w14:paraId="6AFAAB29" w14:textId="77777777" w:rsidTr="003150D0">
              <w:trPr>
                <w:divId w:val="1856844504"/>
                <w:trHeight w:val="300"/>
              </w:trPr>
              <w:tc>
                <w:tcPr>
                  <w:tcW w:w="3240" w:type="dxa"/>
                  <w:tcBorders>
                    <w:top w:val="nil"/>
                    <w:left w:val="nil"/>
                    <w:bottom w:val="nil"/>
                    <w:right w:val="nil"/>
                  </w:tcBorders>
                  <w:shd w:val="clear" w:color="auto" w:fill="auto"/>
                  <w:noWrap/>
                  <w:hideMark/>
                </w:tcPr>
                <w:p w14:paraId="4D1FCEC1" w14:textId="77777777" w:rsidR="003150D0" w:rsidRPr="003150D0" w:rsidRDefault="003150D0" w:rsidP="003150D0">
                  <w:pPr>
                    <w:framePr w:hSpace="180" w:wrap="around" w:vAnchor="text" w:hAnchor="margin" w:xAlign="center" w:y="112"/>
                    <w:spacing w:after="0"/>
                    <w:rPr>
                      <w:rFonts w:ascii="Montserrat" w:eastAsia="Times New Roman" w:hAnsi="Montserrat" w:cs="Arial"/>
                      <w:color w:val="000000"/>
                      <w:sz w:val="24"/>
                      <w:szCs w:val="24"/>
                      <w:lang w:val="en-NZ" w:eastAsia="en-NZ"/>
                    </w:rPr>
                  </w:pPr>
                  <w:r w:rsidRPr="003150D0">
                    <w:rPr>
                      <w:rFonts w:ascii="Montserrat" w:eastAsia="Times New Roman" w:hAnsi="Montserrat" w:cs="Arial"/>
                      <w:color w:val="000000"/>
                      <w:sz w:val="24"/>
                      <w:szCs w:val="24"/>
                      <w:lang w:val="en-NZ" w:eastAsia="en-NZ"/>
                    </w:rPr>
                    <w:t>RUT:</w:t>
                  </w:r>
                </w:p>
              </w:tc>
              <w:tc>
                <w:tcPr>
                  <w:tcW w:w="6380" w:type="dxa"/>
                  <w:tcBorders>
                    <w:top w:val="nil"/>
                    <w:left w:val="nil"/>
                    <w:bottom w:val="nil"/>
                    <w:right w:val="nil"/>
                  </w:tcBorders>
                  <w:shd w:val="clear" w:color="auto" w:fill="auto"/>
                  <w:noWrap/>
                  <w:hideMark/>
                </w:tcPr>
                <w:p w14:paraId="584BB20E" w14:textId="77777777" w:rsidR="003150D0" w:rsidRPr="003150D0" w:rsidRDefault="003150D0" w:rsidP="003150D0">
                  <w:pPr>
                    <w:framePr w:hSpace="180" w:wrap="around" w:vAnchor="text" w:hAnchor="margin" w:xAlign="center" w:y="112"/>
                    <w:spacing w:after="0"/>
                    <w:rPr>
                      <w:rFonts w:ascii="Montserrat" w:eastAsia="Times New Roman" w:hAnsi="Montserrat" w:cs="Arial"/>
                      <w:color w:val="000000"/>
                      <w:sz w:val="24"/>
                      <w:szCs w:val="24"/>
                      <w:lang w:val="en-NZ" w:eastAsia="en-NZ"/>
                    </w:rPr>
                  </w:pPr>
                  <w:r w:rsidRPr="003150D0">
                    <w:rPr>
                      <w:rFonts w:ascii="Montserrat" w:eastAsia="Times New Roman" w:hAnsi="Montserrat" w:cs="Arial"/>
                      <w:color w:val="000000"/>
                      <w:sz w:val="24"/>
                      <w:szCs w:val="24"/>
                      <w:lang w:val="en-NZ" w:eastAsia="en-NZ"/>
                    </w:rPr>
                    <w:t>7.741.546-7</w:t>
                  </w:r>
                </w:p>
              </w:tc>
            </w:tr>
            <w:tr w:rsidR="003150D0" w:rsidRPr="003150D0" w14:paraId="1DA5FAC2" w14:textId="77777777" w:rsidTr="003150D0">
              <w:trPr>
                <w:divId w:val="1856844504"/>
                <w:trHeight w:val="345"/>
              </w:trPr>
              <w:tc>
                <w:tcPr>
                  <w:tcW w:w="3240" w:type="dxa"/>
                  <w:tcBorders>
                    <w:top w:val="nil"/>
                    <w:left w:val="nil"/>
                    <w:bottom w:val="nil"/>
                    <w:right w:val="nil"/>
                  </w:tcBorders>
                  <w:shd w:val="clear" w:color="auto" w:fill="auto"/>
                  <w:noWrap/>
                  <w:hideMark/>
                </w:tcPr>
                <w:p w14:paraId="2D852933" w14:textId="77777777" w:rsidR="003150D0" w:rsidRPr="003150D0" w:rsidRDefault="003150D0" w:rsidP="003150D0">
                  <w:pPr>
                    <w:framePr w:hSpace="180" w:wrap="around" w:vAnchor="text" w:hAnchor="margin" w:xAlign="center" w:y="112"/>
                    <w:spacing w:after="0"/>
                    <w:rPr>
                      <w:rFonts w:ascii="Montserrat" w:eastAsia="Times New Roman" w:hAnsi="Montserrat" w:cs="Arial"/>
                      <w:color w:val="000000"/>
                      <w:sz w:val="24"/>
                      <w:szCs w:val="24"/>
                      <w:lang w:val="en-NZ" w:eastAsia="en-NZ"/>
                    </w:rPr>
                  </w:pPr>
                  <w:proofErr w:type="spellStart"/>
                  <w:r w:rsidRPr="003150D0">
                    <w:rPr>
                      <w:rFonts w:ascii="Montserrat" w:eastAsia="Times New Roman" w:hAnsi="Montserrat" w:cs="Arial"/>
                      <w:color w:val="000000"/>
                      <w:sz w:val="24"/>
                      <w:szCs w:val="24"/>
                      <w:lang w:val="en-NZ" w:eastAsia="en-NZ"/>
                    </w:rPr>
                    <w:t>Fecha</w:t>
                  </w:r>
                  <w:proofErr w:type="spellEnd"/>
                  <w:r w:rsidRPr="003150D0">
                    <w:rPr>
                      <w:rFonts w:ascii="Montserrat" w:eastAsia="Times New Roman" w:hAnsi="Montserrat" w:cs="Arial"/>
                      <w:color w:val="000000"/>
                      <w:sz w:val="24"/>
                      <w:szCs w:val="24"/>
                      <w:lang w:val="en-NZ" w:eastAsia="en-NZ"/>
                    </w:rPr>
                    <w:t xml:space="preserve"> de </w:t>
                  </w:r>
                  <w:proofErr w:type="spellStart"/>
                  <w:r w:rsidRPr="003150D0">
                    <w:rPr>
                      <w:rFonts w:ascii="Montserrat" w:eastAsia="Times New Roman" w:hAnsi="Montserrat" w:cs="Arial"/>
                      <w:color w:val="000000"/>
                      <w:sz w:val="24"/>
                      <w:szCs w:val="24"/>
                      <w:lang w:val="en-NZ" w:eastAsia="en-NZ"/>
                    </w:rPr>
                    <w:t>emisión</w:t>
                  </w:r>
                  <w:proofErr w:type="spellEnd"/>
                  <w:r w:rsidRPr="003150D0">
                    <w:rPr>
                      <w:rFonts w:ascii="Montserrat" w:eastAsia="Times New Roman" w:hAnsi="Montserrat" w:cs="Arial"/>
                      <w:color w:val="000000"/>
                      <w:sz w:val="28"/>
                      <w:szCs w:val="28"/>
                      <w:lang w:val="en-NZ" w:eastAsia="en-NZ"/>
                    </w:rPr>
                    <w:t>:</w:t>
                  </w:r>
                </w:p>
              </w:tc>
              <w:tc>
                <w:tcPr>
                  <w:tcW w:w="6380" w:type="dxa"/>
                  <w:tcBorders>
                    <w:top w:val="nil"/>
                    <w:left w:val="nil"/>
                    <w:bottom w:val="nil"/>
                    <w:right w:val="nil"/>
                  </w:tcBorders>
                  <w:shd w:val="clear" w:color="auto" w:fill="auto"/>
                  <w:noWrap/>
                  <w:hideMark/>
                </w:tcPr>
                <w:p w14:paraId="688A532E" w14:textId="77777777" w:rsidR="003150D0" w:rsidRPr="003150D0" w:rsidRDefault="003150D0" w:rsidP="003150D0">
                  <w:pPr>
                    <w:framePr w:hSpace="180" w:wrap="around" w:vAnchor="text" w:hAnchor="margin" w:xAlign="center" w:y="112"/>
                    <w:spacing w:after="0"/>
                    <w:rPr>
                      <w:rFonts w:ascii="Montserrat" w:eastAsia="Times New Roman" w:hAnsi="Montserrat" w:cs="Arial"/>
                      <w:color w:val="000000"/>
                      <w:sz w:val="24"/>
                      <w:szCs w:val="24"/>
                      <w:lang w:val="en-NZ" w:eastAsia="en-NZ"/>
                    </w:rPr>
                  </w:pPr>
                  <w:r w:rsidRPr="003150D0">
                    <w:rPr>
                      <w:rFonts w:ascii="Montserrat" w:eastAsia="Times New Roman" w:hAnsi="Montserrat" w:cs="Arial"/>
                      <w:color w:val="000000"/>
                      <w:sz w:val="24"/>
                      <w:szCs w:val="24"/>
                      <w:lang w:val="en-NZ" w:eastAsia="en-NZ"/>
                    </w:rPr>
                    <w:t xml:space="preserve">27 de </w:t>
                  </w:r>
                  <w:proofErr w:type="spellStart"/>
                  <w:r w:rsidRPr="003150D0">
                    <w:rPr>
                      <w:rFonts w:ascii="Montserrat" w:eastAsia="Times New Roman" w:hAnsi="Montserrat" w:cs="Arial"/>
                      <w:color w:val="000000"/>
                      <w:sz w:val="24"/>
                      <w:szCs w:val="24"/>
                      <w:lang w:val="en-NZ" w:eastAsia="en-NZ"/>
                    </w:rPr>
                    <w:t>julio</w:t>
                  </w:r>
                  <w:proofErr w:type="spellEnd"/>
                  <w:r w:rsidRPr="003150D0">
                    <w:rPr>
                      <w:rFonts w:ascii="Montserrat" w:eastAsia="Times New Roman" w:hAnsi="Montserrat" w:cs="Arial"/>
                      <w:color w:val="000000"/>
                      <w:sz w:val="24"/>
                      <w:szCs w:val="24"/>
                      <w:lang w:val="en-NZ" w:eastAsia="en-NZ"/>
                    </w:rPr>
                    <w:t xml:space="preserve"> de 2020</w:t>
                  </w:r>
                </w:p>
              </w:tc>
            </w:tr>
          </w:tbl>
          <w:p w14:paraId="1E9AC75D" w14:textId="6582255F" w:rsidR="00413215" w:rsidRPr="00BC3C6A" w:rsidRDefault="00010878" w:rsidP="00663E18">
            <w:pPr>
              <w:rPr>
                <w:lang w:val="es-CL"/>
              </w:rPr>
            </w:pPr>
            <w:r>
              <w:rPr>
                <w:rFonts w:ascii="Montserrat" w:hAnsi="Montserrat"/>
                <w:sz w:val="24"/>
                <w:szCs w:val="26"/>
              </w:rPr>
              <w:fldChar w:fldCharType="end"/>
            </w:r>
          </w:p>
        </w:tc>
      </w:tr>
    </w:tbl>
    <w:p w14:paraId="781FDB7C" w14:textId="77777777" w:rsidR="00006B83" w:rsidRDefault="00006B83" w:rsidP="00D62B53">
      <w:pPr>
        <w:pStyle w:val="Title"/>
        <w:spacing w:before="240"/>
        <w:rPr>
          <w:sz w:val="44"/>
          <w:szCs w:val="14"/>
        </w:rPr>
      </w:pPr>
    </w:p>
    <w:p w14:paraId="076CA83D" w14:textId="66A8E32B" w:rsidR="00D62B53" w:rsidRPr="001D5620" w:rsidRDefault="00D62B53" w:rsidP="00D62B53">
      <w:pPr>
        <w:pStyle w:val="Title"/>
        <w:spacing w:before="240"/>
        <w:rPr>
          <w:sz w:val="44"/>
          <w:szCs w:val="14"/>
        </w:rPr>
      </w:pPr>
      <w:r w:rsidRPr="001D5620">
        <w:rPr>
          <w:sz w:val="44"/>
          <w:szCs w:val="14"/>
        </w:rPr>
        <w:lastRenderedPageBreak/>
        <w:t>Definiciones</w:t>
      </w:r>
    </w:p>
    <w:p w14:paraId="7D52C9F3" w14:textId="77777777" w:rsidR="00D62B53" w:rsidRPr="00BC3C6A" w:rsidRDefault="00D62B53" w:rsidP="00D62B53">
      <w:pPr>
        <w:rPr>
          <w:rFonts w:ascii="Montserrat" w:hAnsi="Montserrat"/>
          <w:sz w:val="22"/>
          <w:szCs w:val="24"/>
          <w:lang w:val="es-CL"/>
        </w:rPr>
      </w:pPr>
    </w:p>
    <w:p w14:paraId="6E7EEE18" w14:textId="3D2987FD" w:rsidR="00D62B53" w:rsidRPr="00D62B53" w:rsidRDefault="00D62B53" w:rsidP="00D62B53">
      <w:pPr>
        <w:rPr>
          <w:rFonts w:ascii="Montserrat" w:hAnsi="Montserrat"/>
          <w:sz w:val="22"/>
          <w:szCs w:val="24"/>
        </w:rPr>
      </w:pPr>
      <w:r w:rsidRPr="00D62B53">
        <w:rPr>
          <w:rFonts w:ascii="Montserrat" w:hAnsi="Montserrat"/>
          <w:sz w:val="22"/>
          <w:szCs w:val="24"/>
        </w:rPr>
        <w:t>Las siguientes definiciones le ayudarán a entender mejor este informe.</w:t>
      </w:r>
    </w:p>
    <w:p w14:paraId="114348CB" w14:textId="4CE049DD" w:rsidR="00D62B53" w:rsidRDefault="00D62B53" w:rsidP="00D62B53">
      <w:pPr>
        <w:rPr>
          <w:rFonts w:ascii="Montserrat" w:hAnsi="Montserrat"/>
          <w:sz w:val="22"/>
          <w:szCs w:val="24"/>
        </w:rPr>
      </w:pPr>
      <w:r w:rsidRPr="00FA00BB">
        <w:rPr>
          <w:rFonts w:ascii="Montserrat" w:hAnsi="Montserrat"/>
          <w:b/>
          <w:bCs/>
          <w:sz w:val="22"/>
          <w:szCs w:val="24"/>
        </w:rPr>
        <w:t>Media:</w:t>
      </w:r>
      <w:r w:rsidRPr="00D62B53">
        <w:rPr>
          <w:rFonts w:ascii="Montserrat" w:hAnsi="Montserrat"/>
          <w:sz w:val="22"/>
          <w:szCs w:val="24"/>
        </w:rPr>
        <w:t xml:space="preserve"> Es la suma de un grupo de números dividido por el número de valores. Por ejemplo, la media</w:t>
      </w:r>
      <w:r w:rsidR="00E86C81">
        <w:rPr>
          <w:rFonts w:ascii="Montserrat" w:hAnsi="Montserrat"/>
          <w:sz w:val="22"/>
          <w:szCs w:val="24"/>
        </w:rPr>
        <w:t xml:space="preserve"> </w:t>
      </w:r>
      <w:r w:rsidRPr="00D62B53">
        <w:rPr>
          <w:rFonts w:ascii="Montserrat" w:hAnsi="Montserrat"/>
          <w:sz w:val="22"/>
          <w:szCs w:val="24"/>
        </w:rPr>
        <w:t>de las siguientes cifras es 140/7 o 20.</w:t>
      </w:r>
    </w:p>
    <w:tbl>
      <w:tblPr>
        <w:tblStyle w:val="TableGrid"/>
        <w:tblW w:w="0" w:type="auto"/>
        <w:tblInd w:w="33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617"/>
        <w:gridCol w:w="540"/>
        <w:gridCol w:w="540"/>
        <w:gridCol w:w="540"/>
        <w:gridCol w:w="630"/>
        <w:gridCol w:w="720"/>
      </w:tblGrid>
      <w:tr w:rsidR="00E86C81" w14:paraId="1970F99C" w14:textId="77777777" w:rsidTr="00505290">
        <w:tc>
          <w:tcPr>
            <w:tcW w:w="553" w:type="dxa"/>
          </w:tcPr>
          <w:p w14:paraId="1D8F1390" w14:textId="1E24A64C" w:rsidR="00E86C81" w:rsidRDefault="00E86C81" w:rsidP="006A4ED1">
            <w:pPr>
              <w:jc w:val="center"/>
              <w:rPr>
                <w:rFonts w:ascii="Montserrat" w:hAnsi="Montserrat"/>
                <w:sz w:val="22"/>
                <w:szCs w:val="24"/>
              </w:rPr>
            </w:pPr>
            <w:r>
              <w:rPr>
                <w:rFonts w:ascii="Montserrat" w:hAnsi="Montserrat"/>
                <w:sz w:val="22"/>
                <w:szCs w:val="24"/>
              </w:rPr>
              <w:t>1</w:t>
            </w:r>
          </w:p>
        </w:tc>
        <w:tc>
          <w:tcPr>
            <w:tcW w:w="617" w:type="dxa"/>
          </w:tcPr>
          <w:p w14:paraId="14EE4DA9" w14:textId="7F0C762A" w:rsidR="00E86C81" w:rsidRDefault="00E86C81" w:rsidP="006A4ED1">
            <w:pPr>
              <w:jc w:val="center"/>
              <w:rPr>
                <w:rFonts w:ascii="Montserrat" w:hAnsi="Montserrat"/>
                <w:sz w:val="22"/>
                <w:szCs w:val="24"/>
              </w:rPr>
            </w:pPr>
            <w:r>
              <w:rPr>
                <w:rFonts w:ascii="Montserrat" w:hAnsi="Montserrat"/>
                <w:sz w:val="22"/>
                <w:szCs w:val="24"/>
              </w:rPr>
              <w:t>2</w:t>
            </w:r>
          </w:p>
        </w:tc>
        <w:tc>
          <w:tcPr>
            <w:tcW w:w="540" w:type="dxa"/>
          </w:tcPr>
          <w:p w14:paraId="152617C6" w14:textId="1C1E312E" w:rsidR="00E86C81" w:rsidRDefault="00E86C81" w:rsidP="006A4ED1">
            <w:pPr>
              <w:jc w:val="center"/>
              <w:rPr>
                <w:rFonts w:ascii="Montserrat" w:hAnsi="Montserrat"/>
                <w:sz w:val="22"/>
                <w:szCs w:val="24"/>
              </w:rPr>
            </w:pPr>
            <w:r>
              <w:rPr>
                <w:rFonts w:ascii="Montserrat" w:hAnsi="Montserrat"/>
                <w:sz w:val="22"/>
                <w:szCs w:val="24"/>
              </w:rPr>
              <w:t>3</w:t>
            </w:r>
          </w:p>
        </w:tc>
        <w:tc>
          <w:tcPr>
            <w:tcW w:w="540" w:type="dxa"/>
          </w:tcPr>
          <w:p w14:paraId="716AD66D" w14:textId="12D7F61E" w:rsidR="00E86C81" w:rsidRDefault="006A4ED1" w:rsidP="006A4ED1">
            <w:pPr>
              <w:jc w:val="center"/>
              <w:rPr>
                <w:rFonts w:ascii="Montserrat" w:hAnsi="Montserrat"/>
                <w:sz w:val="22"/>
                <w:szCs w:val="24"/>
              </w:rPr>
            </w:pPr>
            <w:r>
              <w:rPr>
                <w:rFonts w:ascii="Montserrat" w:hAnsi="Montserrat"/>
                <w:sz w:val="22"/>
                <w:szCs w:val="24"/>
              </w:rPr>
              <w:t>5</w:t>
            </w:r>
          </w:p>
        </w:tc>
        <w:tc>
          <w:tcPr>
            <w:tcW w:w="540" w:type="dxa"/>
          </w:tcPr>
          <w:p w14:paraId="2AB10916" w14:textId="47CDA558" w:rsidR="00E86C81" w:rsidRDefault="006A4ED1" w:rsidP="006A4ED1">
            <w:pPr>
              <w:jc w:val="center"/>
              <w:rPr>
                <w:rFonts w:ascii="Montserrat" w:hAnsi="Montserrat"/>
                <w:sz w:val="22"/>
                <w:szCs w:val="24"/>
              </w:rPr>
            </w:pPr>
            <w:r>
              <w:rPr>
                <w:rFonts w:ascii="Montserrat" w:hAnsi="Montserrat"/>
                <w:sz w:val="22"/>
                <w:szCs w:val="24"/>
              </w:rPr>
              <w:t>6</w:t>
            </w:r>
          </w:p>
        </w:tc>
        <w:tc>
          <w:tcPr>
            <w:tcW w:w="630" w:type="dxa"/>
          </w:tcPr>
          <w:p w14:paraId="64B663A3" w14:textId="2063DBAF" w:rsidR="00E86C81" w:rsidRPr="00505290" w:rsidRDefault="006A4ED1" w:rsidP="006A4ED1">
            <w:pPr>
              <w:jc w:val="center"/>
              <w:rPr>
                <w:rFonts w:ascii="Montserrat" w:hAnsi="Montserrat"/>
                <w:b/>
                <w:bCs/>
                <w:sz w:val="22"/>
                <w:szCs w:val="24"/>
              </w:rPr>
            </w:pPr>
            <w:r w:rsidRPr="00FA00BB">
              <w:rPr>
                <w:rFonts w:ascii="Montserrat" w:hAnsi="Montserrat"/>
                <w:b/>
                <w:bCs/>
                <w:color w:val="3494BA" w:themeColor="accent1"/>
                <w:sz w:val="22"/>
                <w:szCs w:val="24"/>
              </w:rPr>
              <w:t>20</w:t>
            </w:r>
          </w:p>
        </w:tc>
        <w:tc>
          <w:tcPr>
            <w:tcW w:w="720" w:type="dxa"/>
          </w:tcPr>
          <w:p w14:paraId="44194B77" w14:textId="0C8C2A56" w:rsidR="00E86C81" w:rsidRDefault="006A4ED1" w:rsidP="006A4ED1">
            <w:pPr>
              <w:jc w:val="center"/>
              <w:rPr>
                <w:rFonts w:ascii="Montserrat" w:hAnsi="Montserrat"/>
                <w:sz w:val="22"/>
                <w:szCs w:val="24"/>
              </w:rPr>
            </w:pPr>
            <w:r>
              <w:rPr>
                <w:rFonts w:ascii="Montserrat" w:hAnsi="Montserrat"/>
                <w:sz w:val="22"/>
                <w:szCs w:val="24"/>
              </w:rPr>
              <w:t>103</w:t>
            </w:r>
          </w:p>
        </w:tc>
      </w:tr>
    </w:tbl>
    <w:p w14:paraId="02FFB2B0" w14:textId="77777777" w:rsidR="0049000C" w:rsidRDefault="00D62B53" w:rsidP="00F25791">
      <w:pPr>
        <w:jc w:val="both"/>
        <w:rPr>
          <w:rFonts w:ascii="Montserrat" w:hAnsi="Montserrat"/>
          <w:sz w:val="22"/>
          <w:szCs w:val="24"/>
        </w:rPr>
      </w:pPr>
      <w:r w:rsidRPr="00FA00BB">
        <w:rPr>
          <w:rFonts w:ascii="Montserrat" w:hAnsi="Montserrat"/>
          <w:b/>
          <w:bCs/>
          <w:sz w:val="22"/>
          <w:szCs w:val="24"/>
        </w:rPr>
        <w:t>Edad biológica:</w:t>
      </w:r>
      <w:r w:rsidRPr="00D62B53">
        <w:rPr>
          <w:rFonts w:ascii="Montserrat" w:hAnsi="Montserrat"/>
          <w:sz w:val="22"/>
          <w:szCs w:val="24"/>
        </w:rPr>
        <w:t xml:space="preserve"> Una instantánea de su verdadera edad basada en los resultados </w:t>
      </w:r>
      <w:proofErr w:type="gramStart"/>
      <w:r w:rsidRPr="00D62B53">
        <w:rPr>
          <w:rFonts w:ascii="Montserrat" w:hAnsi="Montserrat"/>
          <w:sz w:val="22"/>
          <w:szCs w:val="24"/>
        </w:rPr>
        <w:t>del test</w:t>
      </w:r>
      <w:proofErr w:type="gramEnd"/>
      <w:r w:rsidRPr="00D62B53">
        <w:rPr>
          <w:rFonts w:ascii="Montserrat" w:hAnsi="Montserrat"/>
          <w:sz w:val="22"/>
          <w:szCs w:val="24"/>
        </w:rPr>
        <w:t>.</w:t>
      </w:r>
      <w:r w:rsidR="00F25791">
        <w:rPr>
          <w:rFonts w:ascii="Montserrat" w:hAnsi="Montserrat"/>
          <w:sz w:val="22"/>
          <w:szCs w:val="24"/>
        </w:rPr>
        <w:t xml:space="preserve"> </w:t>
      </w:r>
      <w:r w:rsidRPr="00D62B53">
        <w:rPr>
          <w:rFonts w:ascii="Montserrat" w:hAnsi="Montserrat"/>
          <w:sz w:val="22"/>
          <w:szCs w:val="24"/>
        </w:rPr>
        <w:t>Dependiendo de los resultados, su edad biológica puede ser mayor, igual o inferior a su edad</w:t>
      </w:r>
      <w:r w:rsidR="00FA00BB">
        <w:rPr>
          <w:rFonts w:ascii="Montserrat" w:hAnsi="Montserrat"/>
          <w:sz w:val="22"/>
          <w:szCs w:val="24"/>
        </w:rPr>
        <w:t xml:space="preserve"> </w:t>
      </w:r>
      <w:r w:rsidRPr="00D62B53">
        <w:rPr>
          <w:rFonts w:ascii="Montserrat" w:hAnsi="Montserrat"/>
          <w:sz w:val="22"/>
          <w:szCs w:val="24"/>
        </w:rPr>
        <w:t>cronológica. Las mejoras en el estilo de vida y la salud tienen como objetivo reducir el índice de</w:t>
      </w:r>
      <w:r w:rsidR="00FA00BB">
        <w:rPr>
          <w:rFonts w:ascii="Montserrat" w:hAnsi="Montserrat"/>
          <w:sz w:val="22"/>
          <w:szCs w:val="24"/>
        </w:rPr>
        <w:t xml:space="preserve"> </w:t>
      </w:r>
      <w:r w:rsidRPr="00D62B53">
        <w:rPr>
          <w:rFonts w:ascii="Montserrat" w:hAnsi="Montserrat"/>
          <w:sz w:val="22"/>
          <w:szCs w:val="24"/>
        </w:rPr>
        <w:t>acortamiento de los telómeros, y de este modo reducir el proceso de envejecimiento.</w:t>
      </w:r>
      <w:r w:rsidR="00FA00BB">
        <w:rPr>
          <w:rFonts w:ascii="Montserrat" w:hAnsi="Montserrat"/>
          <w:sz w:val="22"/>
          <w:szCs w:val="24"/>
        </w:rPr>
        <w:t xml:space="preserve"> </w:t>
      </w:r>
    </w:p>
    <w:p w14:paraId="5B919FCF" w14:textId="73C90CDF" w:rsidR="00D62B53" w:rsidRPr="00D62B53" w:rsidRDefault="00D62B53" w:rsidP="00F25791">
      <w:pPr>
        <w:jc w:val="both"/>
        <w:rPr>
          <w:rFonts w:ascii="Montserrat" w:hAnsi="Montserrat"/>
          <w:sz w:val="22"/>
          <w:szCs w:val="24"/>
        </w:rPr>
      </w:pPr>
      <w:r w:rsidRPr="0049000C">
        <w:rPr>
          <w:rFonts w:ascii="Montserrat" w:hAnsi="Montserrat"/>
          <w:b/>
          <w:bCs/>
          <w:sz w:val="22"/>
          <w:szCs w:val="24"/>
        </w:rPr>
        <w:t>Kb:</w:t>
      </w:r>
      <w:r w:rsidRPr="00D62B53">
        <w:rPr>
          <w:rFonts w:ascii="Montserrat" w:hAnsi="Montserrat"/>
          <w:sz w:val="22"/>
          <w:szCs w:val="24"/>
        </w:rPr>
        <w:t xml:space="preserve"> Abreviatura de </w:t>
      </w:r>
      <w:proofErr w:type="spellStart"/>
      <w:r w:rsidRPr="00D62B53">
        <w:rPr>
          <w:rFonts w:ascii="Montserrat" w:hAnsi="Montserrat"/>
          <w:sz w:val="22"/>
          <w:szCs w:val="24"/>
        </w:rPr>
        <w:t>kilobase</w:t>
      </w:r>
      <w:proofErr w:type="spellEnd"/>
      <w:r w:rsidRPr="00D62B53">
        <w:rPr>
          <w:rFonts w:ascii="Montserrat" w:hAnsi="Montserrat"/>
          <w:sz w:val="22"/>
          <w:szCs w:val="24"/>
        </w:rPr>
        <w:t>, una medida de la longitud del ADN usada en genética.</w:t>
      </w:r>
    </w:p>
    <w:p w14:paraId="06F93DFD" w14:textId="3764674C" w:rsidR="00D62B53" w:rsidRPr="00D62B53" w:rsidRDefault="00D62B53" w:rsidP="00F25791">
      <w:pPr>
        <w:jc w:val="both"/>
        <w:rPr>
          <w:rFonts w:ascii="Montserrat" w:hAnsi="Montserrat"/>
          <w:sz w:val="22"/>
          <w:szCs w:val="24"/>
        </w:rPr>
      </w:pPr>
      <w:r w:rsidRPr="00F25791">
        <w:rPr>
          <w:rFonts w:ascii="Montserrat" w:hAnsi="Montserrat"/>
          <w:b/>
          <w:bCs/>
          <w:sz w:val="22"/>
          <w:szCs w:val="24"/>
        </w:rPr>
        <w:t>Leucocito:</w:t>
      </w:r>
      <w:r w:rsidRPr="00D62B53">
        <w:rPr>
          <w:rFonts w:ascii="Montserrat" w:hAnsi="Montserrat"/>
          <w:sz w:val="22"/>
          <w:szCs w:val="24"/>
        </w:rPr>
        <w:t xml:space="preserve"> Células sanguíneas blancas presentes en su muestra de sangre. A diferencia de las</w:t>
      </w:r>
      <w:r w:rsidR="00F25791">
        <w:rPr>
          <w:rFonts w:ascii="Montserrat" w:hAnsi="Montserrat"/>
          <w:sz w:val="22"/>
          <w:szCs w:val="24"/>
        </w:rPr>
        <w:t xml:space="preserve"> </w:t>
      </w:r>
      <w:r w:rsidRPr="00D62B53">
        <w:rPr>
          <w:rFonts w:ascii="Montserrat" w:hAnsi="Montserrat"/>
          <w:sz w:val="22"/>
          <w:szCs w:val="24"/>
        </w:rPr>
        <w:t>células rojas, estas células contienen ADN que puede ser usado para evaluar sus telómeros.</w:t>
      </w:r>
    </w:p>
    <w:p w14:paraId="05AD2CD2" w14:textId="1FDD95D4" w:rsidR="00D62B53" w:rsidRPr="00D62B53" w:rsidRDefault="00D62B53" w:rsidP="0049000C">
      <w:pPr>
        <w:jc w:val="both"/>
        <w:rPr>
          <w:rFonts w:ascii="Montserrat" w:hAnsi="Montserrat"/>
          <w:sz w:val="22"/>
          <w:szCs w:val="24"/>
        </w:rPr>
      </w:pPr>
      <w:r w:rsidRPr="0049000C">
        <w:rPr>
          <w:rFonts w:ascii="Montserrat" w:hAnsi="Montserrat"/>
          <w:b/>
          <w:bCs/>
          <w:sz w:val="22"/>
          <w:szCs w:val="24"/>
        </w:rPr>
        <w:t>MLT:</w:t>
      </w:r>
      <w:r w:rsidRPr="00D62B53">
        <w:rPr>
          <w:rFonts w:ascii="Montserrat" w:hAnsi="Montserrat"/>
          <w:sz w:val="22"/>
          <w:szCs w:val="24"/>
        </w:rPr>
        <w:t xml:space="preserve"> Abreviatura de Media de Longitud Telomérica, en inglés. Dicha medida está expresada en Kb</w:t>
      </w:r>
      <w:r w:rsidR="0049000C">
        <w:rPr>
          <w:rFonts w:ascii="Montserrat" w:hAnsi="Montserrat"/>
          <w:sz w:val="22"/>
          <w:szCs w:val="24"/>
        </w:rPr>
        <w:t xml:space="preserve"> </w:t>
      </w:r>
      <w:r w:rsidRPr="00D62B53">
        <w:rPr>
          <w:rFonts w:ascii="Montserrat" w:hAnsi="Montserrat"/>
          <w:sz w:val="22"/>
          <w:szCs w:val="24"/>
        </w:rPr>
        <w:t xml:space="preserve">o </w:t>
      </w:r>
      <w:proofErr w:type="spellStart"/>
      <w:r w:rsidRPr="00D62B53">
        <w:rPr>
          <w:rFonts w:ascii="Montserrat" w:hAnsi="Montserrat"/>
          <w:sz w:val="22"/>
          <w:szCs w:val="24"/>
        </w:rPr>
        <w:t>kilobase</w:t>
      </w:r>
      <w:proofErr w:type="spellEnd"/>
      <w:r w:rsidRPr="00D62B53">
        <w:rPr>
          <w:rFonts w:ascii="Montserrat" w:hAnsi="Montserrat"/>
          <w:sz w:val="22"/>
          <w:szCs w:val="24"/>
        </w:rPr>
        <w:t>. Si alineamos todos sus telómeros por tamaño, el MLT sería el valo</w:t>
      </w:r>
      <w:r w:rsidR="003200DD">
        <w:rPr>
          <w:rFonts w:ascii="Montserrat" w:hAnsi="Montserrat"/>
          <w:sz w:val="22"/>
          <w:szCs w:val="24"/>
        </w:rPr>
        <w:t>r promedio de sus longitudes</w:t>
      </w:r>
      <w:r w:rsidRPr="00D62B53">
        <w:rPr>
          <w:rFonts w:ascii="Montserrat" w:hAnsi="Montserrat"/>
          <w:sz w:val="22"/>
          <w:szCs w:val="24"/>
        </w:rPr>
        <w:t>.</w:t>
      </w:r>
    </w:p>
    <w:p w14:paraId="012FC71A" w14:textId="3D0C3051" w:rsidR="00D62B53" w:rsidRPr="00D62B53" w:rsidRDefault="00D62B53" w:rsidP="0049000C">
      <w:pPr>
        <w:jc w:val="both"/>
        <w:rPr>
          <w:rFonts w:ascii="Montserrat" w:hAnsi="Montserrat"/>
          <w:sz w:val="22"/>
          <w:szCs w:val="24"/>
        </w:rPr>
      </w:pPr>
      <w:r w:rsidRPr="0049000C">
        <w:rPr>
          <w:rFonts w:ascii="Montserrat" w:hAnsi="Montserrat"/>
          <w:b/>
          <w:bCs/>
          <w:sz w:val="22"/>
          <w:szCs w:val="24"/>
        </w:rPr>
        <w:t>Telómero:</w:t>
      </w:r>
      <w:r w:rsidRPr="00D62B53">
        <w:rPr>
          <w:rFonts w:ascii="Montserrat" w:hAnsi="Montserrat"/>
          <w:sz w:val="22"/>
          <w:szCs w:val="24"/>
        </w:rPr>
        <w:t xml:space="preserve"> Son los extremos de sus cromosomas, las estructuras celulares que contienen el</w:t>
      </w:r>
      <w:r w:rsidR="0049000C">
        <w:rPr>
          <w:rFonts w:ascii="Montserrat" w:hAnsi="Montserrat"/>
          <w:sz w:val="22"/>
          <w:szCs w:val="24"/>
        </w:rPr>
        <w:t xml:space="preserve"> </w:t>
      </w:r>
      <w:r w:rsidRPr="00D62B53">
        <w:rPr>
          <w:rFonts w:ascii="Montserrat" w:hAnsi="Montserrat"/>
          <w:sz w:val="22"/>
          <w:szCs w:val="24"/>
        </w:rPr>
        <w:t>material</w:t>
      </w:r>
      <w:r w:rsidR="0049000C">
        <w:rPr>
          <w:rFonts w:ascii="Montserrat" w:hAnsi="Montserrat"/>
          <w:sz w:val="22"/>
          <w:szCs w:val="24"/>
        </w:rPr>
        <w:t xml:space="preserve"> </w:t>
      </w:r>
      <w:r w:rsidRPr="00D62B53">
        <w:rPr>
          <w:rFonts w:ascii="Montserrat" w:hAnsi="Montserrat"/>
          <w:sz w:val="22"/>
          <w:szCs w:val="24"/>
        </w:rPr>
        <w:t>genético y son responsables de la división celular. Con el paso del tiempo, como sus células están</w:t>
      </w:r>
      <w:r w:rsidR="0049000C">
        <w:rPr>
          <w:rFonts w:ascii="Montserrat" w:hAnsi="Montserrat"/>
          <w:sz w:val="22"/>
          <w:szCs w:val="24"/>
        </w:rPr>
        <w:t xml:space="preserve"> </w:t>
      </w:r>
      <w:r w:rsidRPr="00D62B53">
        <w:rPr>
          <w:rFonts w:ascii="Montserrat" w:hAnsi="Montserrat"/>
          <w:sz w:val="22"/>
          <w:szCs w:val="24"/>
        </w:rPr>
        <w:t>continuamente dividiéndose, estos extremos se acortan. Una vez que los telómeros alcanzan una</w:t>
      </w:r>
      <w:r w:rsidR="0049000C">
        <w:rPr>
          <w:rFonts w:ascii="Montserrat" w:hAnsi="Montserrat"/>
          <w:sz w:val="22"/>
          <w:szCs w:val="24"/>
        </w:rPr>
        <w:t xml:space="preserve"> </w:t>
      </w:r>
      <w:r w:rsidRPr="00D62B53">
        <w:rPr>
          <w:rFonts w:ascii="Montserrat" w:hAnsi="Montserrat"/>
          <w:sz w:val="22"/>
          <w:szCs w:val="24"/>
        </w:rPr>
        <w:t>cierta longitud, la célula no se puede replicar y muere. Encontrará mucha más información sobre los</w:t>
      </w:r>
      <w:r w:rsidR="0049000C">
        <w:rPr>
          <w:rFonts w:ascii="Montserrat" w:hAnsi="Montserrat"/>
          <w:sz w:val="22"/>
          <w:szCs w:val="24"/>
        </w:rPr>
        <w:t xml:space="preserve"> </w:t>
      </w:r>
      <w:r w:rsidRPr="00D62B53">
        <w:rPr>
          <w:rFonts w:ascii="Montserrat" w:hAnsi="Montserrat"/>
          <w:sz w:val="22"/>
          <w:szCs w:val="24"/>
        </w:rPr>
        <w:t>telómeros más adelante en este informe.</w:t>
      </w:r>
    </w:p>
    <w:p w14:paraId="11168A5D" w14:textId="64874D62" w:rsidR="00D62B53" w:rsidRPr="00D62B53" w:rsidRDefault="00D62B53" w:rsidP="00197B9F">
      <w:pPr>
        <w:jc w:val="both"/>
        <w:rPr>
          <w:rFonts w:ascii="Montserrat" w:hAnsi="Montserrat"/>
          <w:sz w:val="22"/>
          <w:szCs w:val="24"/>
        </w:rPr>
      </w:pPr>
      <w:r w:rsidRPr="0049000C">
        <w:rPr>
          <w:rFonts w:ascii="Montserrat" w:hAnsi="Montserrat"/>
          <w:b/>
          <w:bCs/>
          <w:sz w:val="22"/>
          <w:szCs w:val="24"/>
        </w:rPr>
        <w:t>Telomerasa:</w:t>
      </w:r>
      <w:r w:rsidRPr="00D62B53">
        <w:rPr>
          <w:rFonts w:ascii="Montserrat" w:hAnsi="Montserrat"/>
          <w:sz w:val="22"/>
          <w:szCs w:val="24"/>
        </w:rPr>
        <w:t xml:space="preserve"> Es una enzima localizada en el final de los cromosomas. Su papel es alargar la</w:t>
      </w:r>
      <w:r w:rsidR="00197B9F">
        <w:rPr>
          <w:rFonts w:ascii="Montserrat" w:hAnsi="Montserrat"/>
          <w:sz w:val="22"/>
          <w:szCs w:val="24"/>
        </w:rPr>
        <w:t xml:space="preserve"> </w:t>
      </w:r>
      <w:r w:rsidRPr="00D62B53">
        <w:rPr>
          <w:rFonts w:ascii="Montserrat" w:hAnsi="Montserrat"/>
          <w:sz w:val="22"/>
          <w:szCs w:val="24"/>
        </w:rPr>
        <w:t>longitud</w:t>
      </w:r>
      <w:r w:rsidR="00197B9F">
        <w:rPr>
          <w:rFonts w:ascii="Montserrat" w:hAnsi="Montserrat"/>
          <w:sz w:val="22"/>
          <w:szCs w:val="24"/>
        </w:rPr>
        <w:t xml:space="preserve"> </w:t>
      </w:r>
      <w:r w:rsidRPr="00D62B53">
        <w:rPr>
          <w:rFonts w:ascii="Montserrat" w:hAnsi="Montserrat"/>
          <w:sz w:val="22"/>
          <w:szCs w:val="24"/>
        </w:rPr>
        <w:t>de los telómeros, disminuyendo el índice de acortamiento.</w:t>
      </w:r>
    </w:p>
    <w:p w14:paraId="09147F03" w14:textId="710C9F9A" w:rsidR="005C4B5B" w:rsidRDefault="005C4B5B">
      <w:pPr>
        <w:spacing w:after="160" w:line="259" w:lineRule="auto"/>
        <w:rPr>
          <w:rFonts w:ascii="Montserrat" w:hAnsi="Montserrat"/>
          <w:sz w:val="22"/>
          <w:szCs w:val="24"/>
        </w:rPr>
      </w:pPr>
      <w:r>
        <w:rPr>
          <w:rFonts w:ascii="Montserrat" w:hAnsi="Montserrat"/>
          <w:sz w:val="22"/>
          <w:szCs w:val="24"/>
        </w:rPr>
        <w:br w:type="page"/>
      </w:r>
    </w:p>
    <w:tbl>
      <w:tblPr>
        <w:tblStyle w:val="TableGrid0"/>
        <w:tblpPr w:vertAnchor="text" w:horzAnchor="margin" w:tblpXSpec="right" w:tblpY="79"/>
        <w:tblOverlap w:val="never"/>
        <w:tblW w:w="5521" w:type="dxa"/>
        <w:tblInd w:w="0" w:type="dxa"/>
        <w:tblCellMar>
          <w:left w:w="135" w:type="dxa"/>
          <w:right w:w="115" w:type="dxa"/>
        </w:tblCellMar>
        <w:tblLook w:val="04A0" w:firstRow="1" w:lastRow="0" w:firstColumn="1" w:lastColumn="0" w:noHBand="0" w:noVBand="1"/>
      </w:tblPr>
      <w:tblGrid>
        <w:gridCol w:w="5521"/>
      </w:tblGrid>
      <w:tr w:rsidR="001E5852" w:rsidRPr="001D29EC" w14:paraId="4BEA0CF9" w14:textId="77777777" w:rsidTr="001E5852">
        <w:trPr>
          <w:trHeight w:val="1138"/>
        </w:trPr>
        <w:tc>
          <w:tcPr>
            <w:tcW w:w="5521" w:type="dxa"/>
            <w:tcBorders>
              <w:top w:val="nil"/>
              <w:left w:val="nil"/>
              <w:bottom w:val="nil"/>
              <w:right w:val="nil"/>
            </w:tcBorders>
            <w:shd w:val="clear" w:color="auto" w:fill="D9D9D9"/>
            <w:vAlign w:val="center"/>
          </w:tcPr>
          <w:bookmarkStart w:id="0" w:name="_Hlk16083440"/>
          <w:p w14:paraId="4B03B216" w14:textId="77777777" w:rsidR="003150D0" w:rsidRDefault="00176434" w:rsidP="00176434">
            <w:pPr>
              <w:spacing w:after="0" w:line="259" w:lineRule="auto"/>
              <w:jc w:val="both"/>
              <w:rPr>
                <w:rFonts w:eastAsiaTheme="minorHAnsi" w:cstheme="minorBidi"/>
                <w:color w:val="auto"/>
                <w:sz w:val="22"/>
                <w:lang w:val="es-ES" w:eastAsia="en-US"/>
              </w:rPr>
            </w:pPr>
            <w:r>
              <w:lastRenderedPageBreak/>
              <w:fldChar w:fldCharType="begin"/>
            </w:r>
            <w:r>
              <w:instrText xml:space="preserve"> LINK </w:instrText>
            </w:r>
            <w:r w:rsidR="00CF35C1">
              <w:instrText xml:space="preserve">Excel.SheetMacroEnabled.12 "D:\\AHT\\CALCULADORA EDAD BIOLÓGICA - 26-02-2020.xlsm" TEXTS!R11C13 </w:instrText>
            </w:r>
            <w:r>
              <w:instrText xml:space="preserve">\a \f 4 \h </w:instrText>
            </w:r>
            <w:r w:rsidR="003150D0">
              <w:fldChar w:fldCharType="separate"/>
            </w:r>
          </w:p>
          <w:p w14:paraId="6A8FE00F" w14:textId="77777777" w:rsidR="003150D0" w:rsidRPr="003150D0" w:rsidRDefault="003150D0" w:rsidP="003150D0">
            <w:pPr>
              <w:spacing w:after="0"/>
              <w:jc w:val="both"/>
              <w:rPr>
                <w:rFonts w:ascii="Montserrat" w:eastAsia="Times New Roman" w:hAnsi="Montserrat" w:cs="Arial"/>
                <w:color w:val="000000"/>
                <w:szCs w:val="20"/>
                <w:lang w:val="en-NZ" w:eastAsia="en-NZ"/>
              </w:rPr>
            </w:pPr>
            <w:r w:rsidRPr="003150D0">
              <w:rPr>
                <w:rFonts w:ascii="Montserrat" w:eastAsia="Times New Roman" w:hAnsi="Montserrat" w:cs="Arial"/>
                <w:color w:val="000000"/>
                <w:szCs w:val="20"/>
                <w:lang w:val="en-NZ" w:eastAsia="en-NZ"/>
              </w:rPr>
              <w:t xml:space="preserve">La media de </w:t>
            </w:r>
            <w:proofErr w:type="spellStart"/>
            <w:r w:rsidRPr="003150D0">
              <w:rPr>
                <w:rFonts w:ascii="Montserrat" w:eastAsia="Times New Roman" w:hAnsi="Montserrat" w:cs="Arial"/>
                <w:color w:val="000000"/>
                <w:szCs w:val="20"/>
                <w:lang w:val="en-NZ" w:eastAsia="en-NZ"/>
              </w:rPr>
              <w:t>su</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longitud</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telomérica</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estimada</w:t>
            </w:r>
            <w:proofErr w:type="spellEnd"/>
            <w:r w:rsidRPr="003150D0">
              <w:rPr>
                <w:rFonts w:ascii="Montserrat" w:eastAsia="Times New Roman" w:hAnsi="Montserrat" w:cs="Arial"/>
                <w:color w:val="000000"/>
                <w:szCs w:val="20"/>
                <w:lang w:val="en-NZ" w:eastAsia="en-NZ"/>
              </w:rPr>
              <w:t xml:space="preserve"> es normal </w:t>
            </w:r>
            <w:proofErr w:type="spellStart"/>
            <w:r w:rsidRPr="003150D0">
              <w:rPr>
                <w:rFonts w:ascii="Montserrat" w:eastAsia="Times New Roman" w:hAnsi="Montserrat" w:cs="Arial"/>
                <w:color w:val="000000"/>
                <w:szCs w:val="20"/>
                <w:lang w:val="en-NZ" w:eastAsia="en-NZ"/>
              </w:rPr>
              <w:t>comparada</w:t>
            </w:r>
            <w:proofErr w:type="spellEnd"/>
            <w:r w:rsidRPr="003150D0">
              <w:rPr>
                <w:rFonts w:ascii="Montserrat" w:eastAsia="Times New Roman" w:hAnsi="Montserrat" w:cs="Arial"/>
                <w:color w:val="000000"/>
                <w:szCs w:val="20"/>
                <w:lang w:val="en-NZ" w:eastAsia="en-NZ"/>
              </w:rPr>
              <w:t xml:space="preserve"> con los largos </w:t>
            </w:r>
            <w:proofErr w:type="spellStart"/>
            <w:r w:rsidRPr="003150D0">
              <w:rPr>
                <w:rFonts w:ascii="Montserrat" w:eastAsia="Times New Roman" w:hAnsi="Montserrat" w:cs="Arial"/>
                <w:color w:val="000000"/>
                <w:szCs w:val="20"/>
                <w:lang w:val="en-NZ" w:eastAsia="en-NZ"/>
              </w:rPr>
              <w:t>descritos</w:t>
            </w:r>
            <w:proofErr w:type="spellEnd"/>
            <w:r w:rsidRPr="003150D0">
              <w:rPr>
                <w:rFonts w:ascii="Montserrat" w:eastAsia="Times New Roman" w:hAnsi="Montserrat" w:cs="Arial"/>
                <w:color w:val="000000"/>
                <w:szCs w:val="20"/>
                <w:lang w:val="en-NZ" w:eastAsia="en-NZ"/>
              </w:rPr>
              <w:t xml:space="preserve"> para </w:t>
            </w:r>
            <w:proofErr w:type="spellStart"/>
            <w:r w:rsidRPr="003150D0">
              <w:rPr>
                <w:rFonts w:ascii="Montserrat" w:eastAsia="Times New Roman" w:hAnsi="Montserrat" w:cs="Arial"/>
                <w:color w:val="000000"/>
                <w:szCs w:val="20"/>
                <w:lang w:val="en-NZ" w:eastAsia="en-NZ"/>
              </w:rPr>
              <w:t>Leucocitos</w:t>
            </w:r>
            <w:proofErr w:type="spellEnd"/>
            <w:r w:rsidRPr="003150D0">
              <w:rPr>
                <w:rFonts w:ascii="Montserrat" w:eastAsia="Times New Roman" w:hAnsi="Montserrat" w:cs="Arial"/>
                <w:color w:val="000000"/>
                <w:szCs w:val="20"/>
                <w:lang w:val="en-NZ" w:eastAsia="en-NZ"/>
              </w:rPr>
              <w:t xml:space="preserve">, y es normal para el </w:t>
            </w:r>
            <w:proofErr w:type="spellStart"/>
            <w:r w:rsidRPr="003150D0">
              <w:rPr>
                <w:rFonts w:ascii="Montserrat" w:eastAsia="Times New Roman" w:hAnsi="Montserrat" w:cs="Arial"/>
                <w:color w:val="000000"/>
                <w:szCs w:val="20"/>
                <w:lang w:val="en-NZ" w:eastAsia="en-NZ"/>
              </w:rPr>
              <w:t>grupo</w:t>
            </w:r>
            <w:proofErr w:type="spellEnd"/>
            <w:r w:rsidRPr="003150D0">
              <w:rPr>
                <w:rFonts w:ascii="Montserrat" w:eastAsia="Times New Roman" w:hAnsi="Montserrat" w:cs="Arial"/>
                <w:color w:val="000000"/>
                <w:szCs w:val="20"/>
                <w:lang w:val="en-NZ" w:eastAsia="en-NZ"/>
              </w:rPr>
              <w:t xml:space="preserve"> de 53 </w:t>
            </w:r>
            <w:proofErr w:type="spellStart"/>
            <w:r w:rsidRPr="003150D0">
              <w:rPr>
                <w:rFonts w:ascii="Montserrat" w:eastAsia="Times New Roman" w:hAnsi="Montserrat" w:cs="Arial"/>
                <w:color w:val="000000"/>
                <w:szCs w:val="20"/>
                <w:lang w:val="en-NZ" w:eastAsia="en-NZ"/>
              </w:rPr>
              <w:t>años</w:t>
            </w:r>
            <w:proofErr w:type="spellEnd"/>
            <w:r w:rsidRPr="003150D0">
              <w:rPr>
                <w:rFonts w:ascii="Montserrat" w:eastAsia="Times New Roman" w:hAnsi="Montserrat" w:cs="Arial"/>
                <w:color w:val="000000"/>
                <w:szCs w:val="20"/>
                <w:lang w:val="en-NZ" w:eastAsia="en-NZ"/>
              </w:rPr>
              <w:t xml:space="preserve"> de </w:t>
            </w:r>
            <w:proofErr w:type="spellStart"/>
            <w:r w:rsidRPr="003150D0">
              <w:rPr>
                <w:rFonts w:ascii="Montserrat" w:eastAsia="Times New Roman" w:hAnsi="Montserrat" w:cs="Arial"/>
                <w:color w:val="000000"/>
                <w:szCs w:val="20"/>
                <w:lang w:val="en-NZ" w:eastAsia="en-NZ"/>
              </w:rPr>
              <w:t>edad</w:t>
            </w:r>
            <w:proofErr w:type="spellEnd"/>
          </w:p>
          <w:p w14:paraId="7042C0C4" w14:textId="60F9C681" w:rsidR="001E5852" w:rsidRPr="00E26B66" w:rsidRDefault="00176434" w:rsidP="00176434">
            <w:pPr>
              <w:spacing w:after="0" w:line="259" w:lineRule="auto"/>
              <w:jc w:val="both"/>
              <w:rPr>
                <w:rFonts w:ascii="Montserrat" w:eastAsiaTheme="minorHAnsi" w:hAnsi="Montserrat" w:cstheme="minorBidi"/>
                <w:color w:val="auto"/>
                <w:sz w:val="22"/>
                <w:lang w:val="es-ES" w:eastAsia="en-US"/>
              </w:rPr>
            </w:pPr>
            <w:r>
              <w:rPr>
                <w:rFonts w:ascii="Montserrat" w:hAnsi="Montserrat"/>
              </w:rPr>
              <w:fldChar w:fldCharType="end"/>
            </w:r>
          </w:p>
        </w:tc>
      </w:tr>
    </w:tbl>
    <w:p w14:paraId="072BC965" w14:textId="13CE6BDC" w:rsidR="00EE03DF" w:rsidRPr="00772D13" w:rsidRDefault="005C4B5B" w:rsidP="007F43D5">
      <w:pPr>
        <w:pStyle w:val="Title"/>
        <w:numPr>
          <w:ilvl w:val="0"/>
          <w:numId w:val="23"/>
        </w:numPr>
        <w:spacing w:before="240"/>
        <w:ind w:left="720"/>
        <w:rPr>
          <w:sz w:val="32"/>
          <w:szCs w:val="32"/>
        </w:rPr>
      </w:pPr>
      <w:r w:rsidRPr="00772D13">
        <w:rPr>
          <w:sz w:val="32"/>
          <w:szCs w:val="32"/>
        </w:rPr>
        <w:t>Longitud de sus telómeros</w:t>
      </w:r>
      <w:bookmarkEnd w:id="0"/>
    </w:p>
    <w:p w14:paraId="4C3DB15A" w14:textId="53CFA8F5" w:rsidR="00814B09" w:rsidRDefault="00814B09" w:rsidP="00F73E5D">
      <w:pPr>
        <w:rPr>
          <w:rFonts w:ascii="Montserrat" w:hAnsi="Montserrat"/>
          <w:sz w:val="22"/>
          <w:szCs w:val="24"/>
        </w:rPr>
      </w:pPr>
    </w:p>
    <w:p w14:paraId="4BE1676A" w14:textId="45DFC039" w:rsidR="003150D0" w:rsidRDefault="00A045DA" w:rsidP="00443C87">
      <w:pPr>
        <w:tabs>
          <w:tab w:val="left" w:pos="7260"/>
        </w:tabs>
        <w:rPr>
          <w:rFonts w:cstheme="minorBidi"/>
          <w:color w:val="auto"/>
          <w:sz w:val="22"/>
        </w:rPr>
      </w:pPr>
      <w:r>
        <w:rPr>
          <w:noProof/>
        </w:rPr>
        <w:drawing>
          <wp:inline distT="0" distB="0" distL="0" distR="0" wp14:anchorId="351CC620" wp14:editId="5CFD1831">
            <wp:extent cx="6846570" cy="1315085"/>
            <wp:effectExtent l="0" t="0" r="11430" b="18415"/>
            <wp:docPr id="22" name="Chart 22">
              <a:extLst xmlns:a="http://schemas.openxmlformats.org/drawingml/2006/main">
                <a:ext uri="{FF2B5EF4-FFF2-40B4-BE49-F238E27FC236}">
                  <a16:creationId xmlns:a16="http://schemas.microsoft.com/office/drawing/2014/main" id="{ED69CA34-0722-4E16-A0AA-4CB52A739C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3150D0">
        <w:rPr>
          <w:rFonts w:ascii="Montserrat" w:hAnsi="Montserrat"/>
          <w:sz w:val="22"/>
          <w:szCs w:val="24"/>
          <w:lang w:val="es-CL"/>
        </w:rPr>
        <w:fldChar w:fldCharType="begin"/>
      </w:r>
      <w:r w:rsidR="003150D0">
        <w:rPr>
          <w:rFonts w:ascii="Montserrat" w:hAnsi="Montserrat"/>
          <w:sz w:val="22"/>
          <w:szCs w:val="24"/>
          <w:lang w:val="es-CL"/>
        </w:rPr>
        <w:instrText xml:space="preserve"> LINK Excel.SheetMacroEnabled.12 "D:\\AHT\\CALCULADORA EDAD BIOLÓGICA - 26-02-2020.xlsm" "TEXTS!R8C6:R8C10" \a \f 4 \h </w:instrText>
      </w:r>
      <w:r w:rsidR="003150D0">
        <w:rPr>
          <w:rFonts w:ascii="Montserrat" w:hAnsi="Montserrat"/>
          <w:sz w:val="22"/>
          <w:szCs w:val="24"/>
          <w:lang w:val="es-CL"/>
        </w:rPr>
        <w:fldChar w:fldCharType="separate"/>
      </w:r>
    </w:p>
    <w:tbl>
      <w:tblPr>
        <w:tblW w:w="10980" w:type="dxa"/>
        <w:tblLook w:val="04A0" w:firstRow="1" w:lastRow="0" w:firstColumn="1" w:lastColumn="0" w:noHBand="0" w:noVBand="1"/>
      </w:tblPr>
      <w:tblGrid>
        <w:gridCol w:w="272"/>
        <w:gridCol w:w="5260"/>
        <w:gridCol w:w="280"/>
        <w:gridCol w:w="4946"/>
        <w:gridCol w:w="222"/>
      </w:tblGrid>
      <w:tr w:rsidR="003150D0" w:rsidRPr="003150D0" w14:paraId="5E1B62E9" w14:textId="77777777" w:rsidTr="003150D0">
        <w:trPr>
          <w:divId w:val="1295015911"/>
          <w:trHeight w:val="480"/>
        </w:trPr>
        <w:tc>
          <w:tcPr>
            <w:tcW w:w="260" w:type="dxa"/>
            <w:tcBorders>
              <w:top w:val="nil"/>
              <w:left w:val="nil"/>
              <w:bottom w:val="nil"/>
              <w:right w:val="single" w:sz="12" w:space="0" w:color="404040"/>
            </w:tcBorders>
            <w:shd w:val="clear" w:color="auto" w:fill="auto"/>
            <w:noWrap/>
            <w:vAlign w:val="bottom"/>
            <w:hideMark/>
          </w:tcPr>
          <w:p w14:paraId="482A0247" w14:textId="5BAE618E" w:rsidR="003150D0" w:rsidRPr="003150D0" w:rsidRDefault="003150D0" w:rsidP="003150D0">
            <w:pPr>
              <w:rPr>
                <w:rFonts w:ascii="Arial" w:eastAsia="Times New Roman" w:hAnsi="Arial" w:cs="Arial"/>
                <w:color w:val="000000"/>
                <w:szCs w:val="20"/>
                <w:lang w:val="en-NZ" w:eastAsia="en-NZ"/>
              </w:rPr>
            </w:pPr>
            <w:r w:rsidRPr="003150D0">
              <w:rPr>
                <w:rFonts w:ascii="Arial" w:eastAsia="Times New Roman" w:hAnsi="Arial" w:cs="Arial"/>
                <w:color w:val="000000"/>
                <w:szCs w:val="20"/>
                <w:lang w:val="en-NZ" w:eastAsia="en-NZ"/>
              </w:rPr>
              <w:t> </w:t>
            </w:r>
          </w:p>
        </w:tc>
        <w:tc>
          <w:tcPr>
            <w:tcW w:w="5260" w:type="dxa"/>
            <w:tcBorders>
              <w:top w:val="single" w:sz="12" w:space="0" w:color="404040"/>
              <w:left w:val="nil"/>
              <w:bottom w:val="single" w:sz="12" w:space="0" w:color="404040"/>
              <w:right w:val="single" w:sz="12" w:space="0" w:color="404040"/>
            </w:tcBorders>
            <w:shd w:val="clear" w:color="auto" w:fill="auto"/>
            <w:noWrap/>
            <w:vAlign w:val="center"/>
            <w:hideMark/>
          </w:tcPr>
          <w:p w14:paraId="0EA64A4B" w14:textId="77777777" w:rsidR="003150D0" w:rsidRPr="003150D0" w:rsidRDefault="003150D0" w:rsidP="003150D0">
            <w:pPr>
              <w:spacing w:after="0"/>
              <w:jc w:val="center"/>
              <w:rPr>
                <w:rFonts w:ascii="Montserrat" w:eastAsia="Times New Roman" w:hAnsi="Montserrat" w:cs="Arial"/>
                <w:color w:val="000000"/>
                <w:sz w:val="18"/>
                <w:szCs w:val="18"/>
                <w:lang w:val="en-NZ" w:eastAsia="en-NZ"/>
              </w:rPr>
            </w:pPr>
            <w:r w:rsidRPr="003150D0">
              <w:rPr>
                <w:rFonts w:ascii="Montserrat" w:eastAsia="Times New Roman" w:hAnsi="Montserrat" w:cs="Arial"/>
                <w:color w:val="000000"/>
                <w:sz w:val="18"/>
                <w:szCs w:val="18"/>
                <w:lang w:val="en-NZ" w:eastAsia="en-NZ"/>
              </w:rPr>
              <w:t xml:space="preserve">Media de la </w:t>
            </w:r>
            <w:proofErr w:type="spellStart"/>
            <w:r w:rsidRPr="003150D0">
              <w:rPr>
                <w:rFonts w:ascii="Montserrat" w:eastAsia="Times New Roman" w:hAnsi="Montserrat" w:cs="Arial"/>
                <w:color w:val="000000"/>
                <w:sz w:val="18"/>
                <w:szCs w:val="18"/>
                <w:lang w:val="en-NZ" w:eastAsia="en-NZ"/>
              </w:rPr>
              <w:t>Longitud</w:t>
            </w:r>
            <w:proofErr w:type="spellEnd"/>
            <w:r w:rsidRPr="003150D0">
              <w:rPr>
                <w:rFonts w:ascii="Montserrat" w:eastAsia="Times New Roman" w:hAnsi="Montserrat" w:cs="Arial"/>
                <w:color w:val="000000"/>
                <w:sz w:val="18"/>
                <w:szCs w:val="18"/>
                <w:lang w:val="en-NZ" w:eastAsia="en-NZ"/>
              </w:rPr>
              <w:t xml:space="preserve"> </w:t>
            </w:r>
            <w:proofErr w:type="spellStart"/>
            <w:r w:rsidRPr="003150D0">
              <w:rPr>
                <w:rFonts w:ascii="Montserrat" w:eastAsia="Times New Roman" w:hAnsi="Montserrat" w:cs="Arial"/>
                <w:color w:val="000000"/>
                <w:sz w:val="18"/>
                <w:szCs w:val="18"/>
                <w:lang w:val="en-NZ" w:eastAsia="en-NZ"/>
              </w:rPr>
              <w:t>Telomérica</w:t>
            </w:r>
            <w:proofErr w:type="spellEnd"/>
            <w:r w:rsidRPr="003150D0">
              <w:rPr>
                <w:rFonts w:ascii="Montserrat" w:eastAsia="Times New Roman" w:hAnsi="Montserrat" w:cs="Arial"/>
                <w:color w:val="000000"/>
                <w:sz w:val="18"/>
                <w:szCs w:val="18"/>
                <w:lang w:val="en-NZ" w:eastAsia="en-NZ"/>
              </w:rPr>
              <w:t xml:space="preserve"> (MLT) = 11.1 ± 0.1 </w:t>
            </w:r>
            <w:proofErr w:type="spellStart"/>
            <w:r w:rsidRPr="003150D0">
              <w:rPr>
                <w:rFonts w:ascii="Montserrat" w:eastAsia="Times New Roman" w:hAnsi="Montserrat" w:cs="Arial"/>
                <w:color w:val="000000"/>
                <w:sz w:val="18"/>
                <w:szCs w:val="18"/>
                <w:lang w:val="en-NZ" w:eastAsia="en-NZ"/>
              </w:rPr>
              <w:t>Kb</w:t>
            </w:r>
            <w:proofErr w:type="spellEnd"/>
          </w:p>
        </w:tc>
        <w:tc>
          <w:tcPr>
            <w:tcW w:w="280" w:type="dxa"/>
            <w:tcBorders>
              <w:top w:val="nil"/>
              <w:left w:val="nil"/>
              <w:bottom w:val="nil"/>
              <w:right w:val="nil"/>
            </w:tcBorders>
            <w:shd w:val="clear" w:color="auto" w:fill="auto"/>
            <w:noWrap/>
            <w:vAlign w:val="center"/>
            <w:hideMark/>
          </w:tcPr>
          <w:p w14:paraId="1C7CD353" w14:textId="77777777" w:rsidR="003150D0" w:rsidRPr="003150D0" w:rsidRDefault="003150D0" w:rsidP="003150D0">
            <w:pPr>
              <w:spacing w:after="0"/>
              <w:jc w:val="center"/>
              <w:rPr>
                <w:rFonts w:ascii="Montserrat" w:eastAsia="Times New Roman" w:hAnsi="Montserrat" w:cs="Arial"/>
                <w:color w:val="000000"/>
                <w:sz w:val="18"/>
                <w:szCs w:val="18"/>
                <w:lang w:val="en-NZ" w:eastAsia="en-NZ"/>
              </w:rPr>
            </w:pPr>
          </w:p>
        </w:tc>
        <w:tc>
          <w:tcPr>
            <w:tcW w:w="4980" w:type="dxa"/>
            <w:tcBorders>
              <w:top w:val="nil"/>
              <w:left w:val="nil"/>
              <w:bottom w:val="nil"/>
              <w:right w:val="nil"/>
            </w:tcBorders>
            <w:shd w:val="clear" w:color="000000" w:fill="D9D9D9"/>
            <w:vAlign w:val="center"/>
            <w:hideMark/>
          </w:tcPr>
          <w:p w14:paraId="7BC3D3D7" w14:textId="77777777" w:rsidR="003150D0" w:rsidRPr="003150D0" w:rsidRDefault="003150D0" w:rsidP="003150D0">
            <w:pPr>
              <w:spacing w:after="0"/>
              <w:jc w:val="center"/>
              <w:rPr>
                <w:rFonts w:ascii="Montserrat" w:eastAsia="Times New Roman" w:hAnsi="Montserrat" w:cs="Arial"/>
                <w:color w:val="000000"/>
                <w:sz w:val="18"/>
                <w:szCs w:val="18"/>
                <w:lang w:val="en-NZ" w:eastAsia="en-NZ"/>
              </w:rPr>
            </w:pPr>
            <w:r w:rsidRPr="003150D0">
              <w:rPr>
                <w:rFonts w:ascii="Montserrat" w:eastAsia="Times New Roman" w:hAnsi="Montserrat" w:cs="Arial"/>
                <w:color w:val="000000"/>
                <w:sz w:val="18"/>
                <w:szCs w:val="18"/>
                <w:lang w:val="en-NZ" w:eastAsia="en-NZ"/>
              </w:rPr>
              <w:t xml:space="preserve">Los </w:t>
            </w:r>
            <w:proofErr w:type="spellStart"/>
            <w:r w:rsidRPr="003150D0">
              <w:rPr>
                <w:rFonts w:ascii="Montserrat" w:eastAsia="Times New Roman" w:hAnsi="Montserrat" w:cs="Arial"/>
                <w:color w:val="000000"/>
                <w:sz w:val="18"/>
                <w:szCs w:val="18"/>
                <w:lang w:val="en-NZ" w:eastAsia="en-NZ"/>
              </w:rPr>
              <w:t>rangos</w:t>
            </w:r>
            <w:proofErr w:type="spellEnd"/>
            <w:r w:rsidRPr="003150D0">
              <w:rPr>
                <w:rFonts w:ascii="Montserrat" w:eastAsia="Times New Roman" w:hAnsi="Montserrat" w:cs="Arial"/>
                <w:color w:val="000000"/>
                <w:sz w:val="18"/>
                <w:szCs w:val="18"/>
                <w:lang w:val="en-NZ" w:eastAsia="en-NZ"/>
              </w:rPr>
              <w:t xml:space="preserve"> de </w:t>
            </w:r>
            <w:proofErr w:type="spellStart"/>
            <w:r w:rsidRPr="003150D0">
              <w:rPr>
                <w:rFonts w:ascii="Montserrat" w:eastAsia="Times New Roman" w:hAnsi="Montserrat" w:cs="Arial"/>
                <w:color w:val="000000"/>
                <w:sz w:val="18"/>
                <w:szCs w:val="18"/>
                <w:lang w:val="en-NZ" w:eastAsia="en-NZ"/>
              </w:rPr>
              <w:t>este</w:t>
            </w:r>
            <w:proofErr w:type="spellEnd"/>
            <w:r w:rsidRPr="003150D0">
              <w:rPr>
                <w:rFonts w:ascii="Montserrat" w:eastAsia="Times New Roman" w:hAnsi="Montserrat" w:cs="Arial"/>
                <w:color w:val="000000"/>
                <w:sz w:val="18"/>
                <w:szCs w:val="18"/>
                <w:lang w:val="en-NZ" w:eastAsia="en-NZ"/>
              </w:rPr>
              <w:t xml:space="preserve"> </w:t>
            </w:r>
            <w:proofErr w:type="spellStart"/>
            <w:r w:rsidRPr="003150D0">
              <w:rPr>
                <w:rFonts w:ascii="Montserrat" w:eastAsia="Times New Roman" w:hAnsi="Montserrat" w:cs="Arial"/>
                <w:color w:val="000000"/>
                <w:sz w:val="18"/>
                <w:szCs w:val="18"/>
                <w:lang w:val="en-NZ" w:eastAsia="en-NZ"/>
              </w:rPr>
              <w:t>gráfico</w:t>
            </w:r>
            <w:proofErr w:type="spellEnd"/>
            <w:r w:rsidRPr="003150D0">
              <w:rPr>
                <w:rFonts w:ascii="Montserrat" w:eastAsia="Times New Roman" w:hAnsi="Montserrat" w:cs="Arial"/>
                <w:color w:val="000000"/>
                <w:sz w:val="18"/>
                <w:szCs w:val="18"/>
                <w:lang w:val="en-NZ" w:eastAsia="en-NZ"/>
              </w:rPr>
              <w:t xml:space="preserve"> son </w:t>
            </w:r>
            <w:proofErr w:type="spellStart"/>
            <w:r w:rsidRPr="003150D0">
              <w:rPr>
                <w:rFonts w:ascii="Montserrat" w:eastAsia="Times New Roman" w:hAnsi="Montserrat" w:cs="Arial"/>
                <w:color w:val="000000"/>
                <w:sz w:val="18"/>
                <w:szCs w:val="18"/>
                <w:lang w:val="en-NZ" w:eastAsia="en-NZ"/>
              </w:rPr>
              <w:t>dinámicos</w:t>
            </w:r>
            <w:proofErr w:type="spellEnd"/>
            <w:r w:rsidRPr="003150D0">
              <w:rPr>
                <w:rFonts w:ascii="Montserrat" w:eastAsia="Times New Roman" w:hAnsi="Montserrat" w:cs="Arial"/>
                <w:color w:val="000000"/>
                <w:sz w:val="18"/>
                <w:szCs w:val="18"/>
                <w:lang w:val="en-NZ" w:eastAsia="en-NZ"/>
              </w:rPr>
              <w:t xml:space="preserve"> y </w:t>
            </w:r>
            <w:proofErr w:type="spellStart"/>
            <w:r w:rsidRPr="003150D0">
              <w:rPr>
                <w:rFonts w:ascii="Montserrat" w:eastAsia="Times New Roman" w:hAnsi="Montserrat" w:cs="Arial"/>
                <w:color w:val="000000"/>
                <w:sz w:val="18"/>
                <w:szCs w:val="18"/>
                <w:lang w:val="en-NZ" w:eastAsia="en-NZ"/>
              </w:rPr>
              <w:t>están</w:t>
            </w:r>
            <w:proofErr w:type="spellEnd"/>
            <w:r w:rsidRPr="003150D0">
              <w:rPr>
                <w:rFonts w:ascii="Montserrat" w:eastAsia="Times New Roman" w:hAnsi="Montserrat" w:cs="Arial"/>
                <w:color w:val="000000"/>
                <w:sz w:val="18"/>
                <w:szCs w:val="18"/>
                <w:lang w:val="en-NZ" w:eastAsia="en-NZ"/>
              </w:rPr>
              <w:t xml:space="preserve"> </w:t>
            </w:r>
            <w:proofErr w:type="spellStart"/>
            <w:r w:rsidRPr="003150D0">
              <w:rPr>
                <w:rFonts w:ascii="Montserrat" w:eastAsia="Times New Roman" w:hAnsi="Montserrat" w:cs="Arial"/>
                <w:color w:val="000000"/>
                <w:sz w:val="18"/>
                <w:szCs w:val="18"/>
                <w:lang w:val="en-NZ" w:eastAsia="en-NZ"/>
              </w:rPr>
              <w:t>basados</w:t>
            </w:r>
            <w:proofErr w:type="spellEnd"/>
            <w:r w:rsidRPr="003150D0">
              <w:rPr>
                <w:rFonts w:ascii="Montserrat" w:eastAsia="Times New Roman" w:hAnsi="Montserrat" w:cs="Arial"/>
                <w:color w:val="000000"/>
                <w:sz w:val="18"/>
                <w:szCs w:val="18"/>
                <w:lang w:val="en-NZ" w:eastAsia="en-NZ"/>
              </w:rPr>
              <w:t xml:space="preserve"> </w:t>
            </w:r>
            <w:proofErr w:type="spellStart"/>
            <w:r w:rsidRPr="003150D0">
              <w:rPr>
                <w:rFonts w:ascii="Montserrat" w:eastAsia="Times New Roman" w:hAnsi="Montserrat" w:cs="Arial"/>
                <w:color w:val="000000"/>
                <w:sz w:val="18"/>
                <w:szCs w:val="18"/>
                <w:lang w:val="en-NZ" w:eastAsia="en-NZ"/>
              </w:rPr>
              <w:t>en</w:t>
            </w:r>
            <w:proofErr w:type="spellEnd"/>
            <w:r w:rsidRPr="003150D0">
              <w:rPr>
                <w:rFonts w:ascii="Montserrat" w:eastAsia="Times New Roman" w:hAnsi="Montserrat" w:cs="Arial"/>
                <w:color w:val="000000"/>
                <w:sz w:val="18"/>
                <w:szCs w:val="18"/>
                <w:lang w:val="en-NZ" w:eastAsia="en-NZ"/>
              </w:rPr>
              <w:t xml:space="preserve"> </w:t>
            </w:r>
            <w:proofErr w:type="spellStart"/>
            <w:r w:rsidRPr="003150D0">
              <w:rPr>
                <w:rFonts w:ascii="Montserrat" w:eastAsia="Times New Roman" w:hAnsi="Montserrat" w:cs="Arial"/>
                <w:color w:val="000000"/>
                <w:sz w:val="18"/>
                <w:szCs w:val="18"/>
                <w:lang w:val="en-NZ" w:eastAsia="en-NZ"/>
              </w:rPr>
              <w:t>su</w:t>
            </w:r>
            <w:proofErr w:type="spellEnd"/>
            <w:r w:rsidRPr="003150D0">
              <w:rPr>
                <w:rFonts w:ascii="Montserrat" w:eastAsia="Times New Roman" w:hAnsi="Montserrat" w:cs="Arial"/>
                <w:color w:val="000000"/>
                <w:sz w:val="18"/>
                <w:szCs w:val="18"/>
                <w:lang w:val="en-NZ" w:eastAsia="en-NZ"/>
              </w:rPr>
              <w:t xml:space="preserve"> </w:t>
            </w:r>
            <w:proofErr w:type="spellStart"/>
            <w:r w:rsidRPr="003150D0">
              <w:rPr>
                <w:rFonts w:ascii="Montserrat" w:eastAsia="Times New Roman" w:hAnsi="Montserrat" w:cs="Arial"/>
                <w:color w:val="000000"/>
                <w:sz w:val="18"/>
                <w:szCs w:val="18"/>
                <w:lang w:val="en-NZ" w:eastAsia="en-NZ"/>
              </w:rPr>
              <w:t>edad</w:t>
            </w:r>
            <w:proofErr w:type="spellEnd"/>
            <w:r w:rsidRPr="003150D0">
              <w:rPr>
                <w:rFonts w:ascii="Montserrat" w:eastAsia="Times New Roman" w:hAnsi="Montserrat" w:cs="Arial"/>
                <w:color w:val="000000"/>
                <w:sz w:val="18"/>
                <w:szCs w:val="18"/>
                <w:lang w:val="en-NZ" w:eastAsia="en-NZ"/>
              </w:rPr>
              <w:t>.</w:t>
            </w:r>
          </w:p>
        </w:tc>
        <w:tc>
          <w:tcPr>
            <w:tcW w:w="200" w:type="dxa"/>
            <w:tcBorders>
              <w:top w:val="nil"/>
              <w:left w:val="nil"/>
              <w:bottom w:val="nil"/>
              <w:right w:val="nil"/>
            </w:tcBorders>
            <w:shd w:val="clear" w:color="auto" w:fill="auto"/>
            <w:noWrap/>
            <w:vAlign w:val="bottom"/>
            <w:hideMark/>
          </w:tcPr>
          <w:p w14:paraId="22A2E441" w14:textId="77777777" w:rsidR="003150D0" w:rsidRPr="003150D0" w:rsidRDefault="003150D0" w:rsidP="003150D0">
            <w:pPr>
              <w:spacing w:after="0"/>
              <w:jc w:val="center"/>
              <w:rPr>
                <w:rFonts w:ascii="Montserrat" w:eastAsia="Times New Roman" w:hAnsi="Montserrat" w:cs="Arial"/>
                <w:color w:val="000000"/>
                <w:sz w:val="18"/>
                <w:szCs w:val="18"/>
                <w:lang w:val="en-NZ" w:eastAsia="en-NZ"/>
              </w:rPr>
            </w:pPr>
          </w:p>
        </w:tc>
      </w:tr>
    </w:tbl>
    <w:p w14:paraId="6962DB63" w14:textId="33DE2F7D" w:rsidR="00B633BE" w:rsidRDefault="003150D0" w:rsidP="00443C87">
      <w:pPr>
        <w:tabs>
          <w:tab w:val="left" w:pos="7260"/>
        </w:tabs>
        <w:rPr>
          <w:rFonts w:ascii="Montserrat" w:hAnsi="Montserrat"/>
          <w:sz w:val="22"/>
          <w:szCs w:val="24"/>
          <w:lang w:val="es-CL"/>
        </w:rPr>
      </w:pPr>
      <w:r>
        <w:rPr>
          <w:rFonts w:ascii="Montserrat" w:hAnsi="Montserrat"/>
          <w:sz w:val="22"/>
          <w:szCs w:val="24"/>
          <w:lang w:val="es-CL"/>
        </w:rPr>
        <w:fldChar w:fldCharType="end"/>
      </w:r>
    </w:p>
    <w:p w14:paraId="453D88E6" w14:textId="5474A0B4" w:rsidR="00772D13" w:rsidRPr="00772D13" w:rsidRDefault="00337D0E" w:rsidP="00772D13">
      <w:pPr>
        <w:pStyle w:val="Vietas"/>
        <w:numPr>
          <w:ilvl w:val="0"/>
          <w:numId w:val="23"/>
        </w:numPr>
        <w:ind w:left="720"/>
      </w:pPr>
      <w:bookmarkStart w:id="1" w:name="_Hlk529311408"/>
      <w:r w:rsidRPr="0033735D">
        <w:t>Media de la longitud telomérica</w:t>
      </w:r>
      <w:r w:rsidR="00EC7B0E">
        <w:t xml:space="preserve"> | </w:t>
      </w:r>
      <w:r w:rsidRPr="0033735D">
        <w:t>Comparación</w:t>
      </w:r>
      <w:r w:rsidR="009C7FD0">
        <w:rPr>
          <w:sz w:val="22"/>
          <w:szCs w:val="24"/>
        </w:rPr>
        <w:t xml:space="preserve"> </w:t>
      </w:r>
      <w:r w:rsidRPr="009C7FD0">
        <w:t>por rangos de edad y percentiles</w:t>
      </w:r>
      <w:r w:rsidR="009C7FD0">
        <w:t>.</w:t>
      </w:r>
    </w:p>
    <w:tbl>
      <w:tblPr>
        <w:tblStyle w:val="TableGrid0"/>
        <w:tblpPr w:vertAnchor="text" w:horzAnchor="margin" w:tblpXSpec="right" w:tblpY="467"/>
        <w:tblOverlap w:val="never"/>
        <w:tblW w:w="3164" w:type="dxa"/>
        <w:tblInd w:w="0" w:type="dxa"/>
        <w:tblCellMar>
          <w:left w:w="180" w:type="dxa"/>
          <w:right w:w="115" w:type="dxa"/>
        </w:tblCellMar>
        <w:tblLook w:val="04A0" w:firstRow="1" w:lastRow="0" w:firstColumn="1" w:lastColumn="0" w:noHBand="0" w:noVBand="1"/>
      </w:tblPr>
      <w:tblGrid>
        <w:gridCol w:w="3164"/>
      </w:tblGrid>
      <w:tr w:rsidR="00F957C8" w:rsidRPr="001D29EC" w14:paraId="56074821" w14:textId="77777777" w:rsidTr="00AB4526">
        <w:trPr>
          <w:trHeight w:val="5170"/>
        </w:trPr>
        <w:tc>
          <w:tcPr>
            <w:tcW w:w="3164" w:type="dxa"/>
            <w:tcBorders>
              <w:top w:val="nil"/>
              <w:left w:val="nil"/>
              <w:bottom w:val="nil"/>
              <w:right w:val="nil"/>
            </w:tcBorders>
            <w:shd w:val="clear" w:color="auto" w:fill="D9D9D9"/>
            <w:vAlign w:val="center"/>
          </w:tcPr>
          <w:p w14:paraId="473F525D" w14:textId="77777777" w:rsidR="003150D0" w:rsidRDefault="00BF082A" w:rsidP="00BF082A">
            <w:pPr>
              <w:spacing w:after="0" w:line="259" w:lineRule="auto"/>
              <w:ind w:right="20"/>
              <w:jc w:val="both"/>
              <w:rPr>
                <w:rFonts w:eastAsiaTheme="minorHAnsi" w:cstheme="minorBidi"/>
                <w:color w:val="auto"/>
                <w:sz w:val="22"/>
                <w:lang w:val="es-ES" w:eastAsia="en-US"/>
              </w:rPr>
            </w:pPr>
            <w:r>
              <w:fldChar w:fldCharType="begin"/>
            </w:r>
            <w:r>
              <w:instrText xml:space="preserve"> LINK </w:instrText>
            </w:r>
            <w:r w:rsidR="00CF35C1">
              <w:instrText xml:space="preserve">Excel.SheetMacroEnabled.12 "D:\\AHT\\CALCULADORA EDAD BIOLÓGICA - 26-02-2020.xlsm" TEXTS!R12C14 </w:instrText>
            </w:r>
            <w:r>
              <w:instrText xml:space="preserve">\a \f 4 \h </w:instrText>
            </w:r>
            <w:r w:rsidR="003150D0">
              <w:fldChar w:fldCharType="separate"/>
            </w:r>
          </w:p>
          <w:p w14:paraId="169A022A" w14:textId="77777777" w:rsidR="003150D0" w:rsidRPr="003150D0" w:rsidRDefault="003150D0" w:rsidP="003150D0">
            <w:pPr>
              <w:spacing w:after="0"/>
              <w:jc w:val="both"/>
              <w:rPr>
                <w:rFonts w:ascii="Montserrat" w:eastAsia="Times New Roman" w:hAnsi="Montserrat" w:cs="Arial"/>
                <w:color w:val="000000"/>
                <w:szCs w:val="20"/>
                <w:lang w:val="en-NZ" w:eastAsia="en-NZ"/>
              </w:rPr>
            </w:pPr>
            <w:r w:rsidRPr="003150D0">
              <w:rPr>
                <w:rFonts w:ascii="Montserrat" w:eastAsia="Times New Roman" w:hAnsi="Montserrat" w:cs="Arial"/>
                <w:color w:val="000000"/>
                <w:szCs w:val="20"/>
                <w:lang w:val="en-NZ" w:eastAsia="en-NZ"/>
              </w:rPr>
              <w:t xml:space="preserve">Este </w:t>
            </w:r>
            <w:proofErr w:type="spellStart"/>
            <w:r w:rsidRPr="003150D0">
              <w:rPr>
                <w:rFonts w:ascii="Montserrat" w:eastAsia="Times New Roman" w:hAnsi="Montserrat" w:cs="Arial"/>
                <w:color w:val="000000"/>
                <w:szCs w:val="20"/>
                <w:lang w:val="en-NZ" w:eastAsia="en-NZ"/>
              </w:rPr>
              <w:t>gráfico</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muestra</w:t>
            </w:r>
            <w:proofErr w:type="spellEnd"/>
            <w:r w:rsidRPr="003150D0">
              <w:rPr>
                <w:rFonts w:ascii="Montserrat" w:eastAsia="Times New Roman" w:hAnsi="Montserrat" w:cs="Arial"/>
                <w:color w:val="000000"/>
                <w:szCs w:val="20"/>
                <w:lang w:val="en-NZ" w:eastAsia="en-NZ"/>
              </w:rPr>
              <w:t xml:space="preserve"> la media de </w:t>
            </w:r>
            <w:proofErr w:type="spellStart"/>
            <w:r w:rsidRPr="003150D0">
              <w:rPr>
                <w:rFonts w:ascii="Montserrat" w:eastAsia="Times New Roman" w:hAnsi="Montserrat" w:cs="Arial"/>
                <w:color w:val="000000"/>
                <w:szCs w:val="20"/>
                <w:lang w:val="en-NZ" w:eastAsia="en-NZ"/>
              </w:rPr>
              <w:t>su</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longitud</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telomérica</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comparada</w:t>
            </w:r>
            <w:proofErr w:type="spellEnd"/>
            <w:r w:rsidRPr="003150D0">
              <w:rPr>
                <w:rFonts w:ascii="Montserrat" w:eastAsia="Times New Roman" w:hAnsi="Montserrat" w:cs="Arial"/>
                <w:color w:val="000000"/>
                <w:szCs w:val="20"/>
                <w:lang w:val="en-NZ" w:eastAsia="en-NZ"/>
              </w:rPr>
              <w:t xml:space="preserve"> con </w:t>
            </w:r>
            <w:proofErr w:type="spellStart"/>
            <w:r w:rsidRPr="003150D0">
              <w:rPr>
                <w:rFonts w:ascii="Montserrat" w:eastAsia="Times New Roman" w:hAnsi="Montserrat" w:cs="Arial"/>
                <w:color w:val="000000"/>
                <w:szCs w:val="20"/>
                <w:lang w:val="en-NZ" w:eastAsia="en-NZ"/>
              </w:rPr>
              <w:t>otra</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gente</w:t>
            </w:r>
            <w:proofErr w:type="spellEnd"/>
            <w:r w:rsidRPr="003150D0">
              <w:rPr>
                <w:rFonts w:ascii="Montserrat" w:eastAsia="Times New Roman" w:hAnsi="Montserrat" w:cs="Arial"/>
                <w:color w:val="000000"/>
                <w:szCs w:val="20"/>
                <w:lang w:val="en-NZ" w:eastAsia="en-NZ"/>
              </w:rPr>
              <w:t xml:space="preserve"> de </w:t>
            </w:r>
            <w:proofErr w:type="spellStart"/>
            <w:r w:rsidRPr="003150D0">
              <w:rPr>
                <w:rFonts w:ascii="Montserrat" w:eastAsia="Times New Roman" w:hAnsi="Montserrat" w:cs="Arial"/>
                <w:color w:val="000000"/>
                <w:szCs w:val="20"/>
                <w:lang w:val="en-NZ" w:eastAsia="en-NZ"/>
              </w:rPr>
              <w:t>su</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edad</w:t>
            </w:r>
            <w:proofErr w:type="spellEnd"/>
            <w:r w:rsidRPr="003150D0">
              <w:rPr>
                <w:rFonts w:ascii="Montserrat" w:eastAsia="Times New Roman" w:hAnsi="Montserrat" w:cs="Arial"/>
                <w:color w:val="000000"/>
                <w:szCs w:val="20"/>
                <w:lang w:val="en-NZ" w:eastAsia="en-NZ"/>
              </w:rPr>
              <w:t xml:space="preserve">. </w:t>
            </w:r>
            <w:r w:rsidRPr="003150D0">
              <w:rPr>
                <w:rFonts w:ascii="Montserrat" w:eastAsia="Times New Roman" w:hAnsi="Montserrat" w:cs="Arial"/>
                <w:color w:val="000000"/>
                <w:szCs w:val="20"/>
                <w:lang w:val="en-NZ" w:eastAsia="en-NZ"/>
              </w:rPr>
              <w:br/>
            </w:r>
            <w:proofErr w:type="spellStart"/>
            <w:r w:rsidRPr="003150D0">
              <w:rPr>
                <w:rFonts w:ascii="Montserrat" w:eastAsia="Times New Roman" w:hAnsi="Montserrat" w:cs="Arial"/>
                <w:color w:val="000000"/>
                <w:szCs w:val="20"/>
                <w:lang w:val="en-NZ" w:eastAsia="en-NZ"/>
              </w:rPr>
              <w:t>Cada</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banda</w:t>
            </w:r>
            <w:proofErr w:type="spellEnd"/>
            <w:r w:rsidRPr="003150D0">
              <w:rPr>
                <w:rFonts w:ascii="Montserrat" w:eastAsia="Times New Roman" w:hAnsi="Montserrat" w:cs="Arial"/>
                <w:color w:val="000000"/>
                <w:szCs w:val="20"/>
                <w:lang w:val="en-NZ" w:eastAsia="en-NZ"/>
              </w:rPr>
              <w:t xml:space="preserve"> de </w:t>
            </w:r>
            <w:proofErr w:type="spellStart"/>
            <w:r w:rsidRPr="003150D0">
              <w:rPr>
                <w:rFonts w:ascii="Montserrat" w:eastAsia="Times New Roman" w:hAnsi="Montserrat" w:cs="Arial"/>
                <w:color w:val="000000"/>
                <w:szCs w:val="20"/>
                <w:lang w:val="en-NZ" w:eastAsia="en-NZ"/>
              </w:rPr>
              <w:t>color</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representa</w:t>
            </w:r>
            <w:proofErr w:type="spellEnd"/>
            <w:r w:rsidRPr="003150D0">
              <w:rPr>
                <w:rFonts w:ascii="Montserrat" w:eastAsia="Times New Roman" w:hAnsi="Montserrat" w:cs="Arial"/>
                <w:color w:val="000000"/>
                <w:szCs w:val="20"/>
                <w:lang w:val="en-NZ" w:eastAsia="en-NZ"/>
              </w:rPr>
              <w:t xml:space="preserve"> un </w:t>
            </w:r>
            <w:proofErr w:type="spellStart"/>
            <w:r w:rsidRPr="003150D0">
              <w:rPr>
                <w:rFonts w:ascii="Montserrat" w:eastAsia="Times New Roman" w:hAnsi="Montserrat" w:cs="Arial"/>
                <w:color w:val="000000"/>
                <w:szCs w:val="20"/>
                <w:lang w:val="en-NZ" w:eastAsia="en-NZ"/>
              </w:rPr>
              <w:t>rango</w:t>
            </w:r>
            <w:proofErr w:type="spellEnd"/>
            <w:r w:rsidRPr="003150D0">
              <w:rPr>
                <w:rFonts w:ascii="Montserrat" w:eastAsia="Times New Roman" w:hAnsi="Montserrat" w:cs="Arial"/>
                <w:color w:val="000000"/>
                <w:szCs w:val="20"/>
                <w:lang w:val="en-NZ" w:eastAsia="en-NZ"/>
              </w:rPr>
              <w:t xml:space="preserve"> de percentiles de </w:t>
            </w:r>
            <w:proofErr w:type="spellStart"/>
            <w:r w:rsidRPr="003150D0">
              <w:rPr>
                <w:rFonts w:ascii="Montserrat" w:eastAsia="Times New Roman" w:hAnsi="Montserrat" w:cs="Arial"/>
                <w:color w:val="000000"/>
                <w:szCs w:val="20"/>
                <w:lang w:val="en-NZ" w:eastAsia="en-NZ"/>
              </w:rPr>
              <w:t>nuestra</w:t>
            </w:r>
            <w:proofErr w:type="spellEnd"/>
            <w:r w:rsidRPr="003150D0">
              <w:rPr>
                <w:rFonts w:ascii="Montserrat" w:eastAsia="Times New Roman" w:hAnsi="Montserrat" w:cs="Arial"/>
                <w:color w:val="000000"/>
                <w:szCs w:val="20"/>
                <w:lang w:val="en-NZ" w:eastAsia="en-NZ"/>
              </w:rPr>
              <w:t xml:space="preserve"> base de </w:t>
            </w:r>
            <w:proofErr w:type="spellStart"/>
            <w:r w:rsidRPr="003150D0">
              <w:rPr>
                <w:rFonts w:ascii="Montserrat" w:eastAsia="Times New Roman" w:hAnsi="Montserrat" w:cs="Arial"/>
                <w:color w:val="000000"/>
                <w:szCs w:val="20"/>
                <w:lang w:val="en-NZ" w:eastAsia="en-NZ"/>
              </w:rPr>
              <w:t>datos</w:t>
            </w:r>
            <w:proofErr w:type="spellEnd"/>
            <w:r w:rsidRPr="003150D0">
              <w:rPr>
                <w:rFonts w:ascii="Montserrat" w:eastAsia="Times New Roman" w:hAnsi="Montserrat" w:cs="Arial"/>
                <w:color w:val="000000"/>
                <w:szCs w:val="20"/>
                <w:lang w:val="en-NZ" w:eastAsia="en-NZ"/>
              </w:rPr>
              <w:t xml:space="preserve">. Por lo tanto, es </w:t>
            </w:r>
            <w:proofErr w:type="spellStart"/>
            <w:r w:rsidRPr="003150D0">
              <w:rPr>
                <w:rFonts w:ascii="Montserrat" w:eastAsia="Times New Roman" w:hAnsi="Montserrat" w:cs="Arial"/>
                <w:color w:val="000000"/>
                <w:szCs w:val="20"/>
                <w:lang w:val="en-NZ" w:eastAsia="en-NZ"/>
              </w:rPr>
              <w:t>mejor</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si</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su</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resultado</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está</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ubicado</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en</w:t>
            </w:r>
            <w:proofErr w:type="spellEnd"/>
            <w:r w:rsidRPr="003150D0">
              <w:rPr>
                <w:rFonts w:ascii="Montserrat" w:eastAsia="Times New Roman" w:hAnsi="Montserrat" w:cs="Arial"/>
                <w:color w:val="000000"/>
                <w:szCs w:val="20"/>
                <w:lang w:val="en-NZ" w:eastAsia="en-NZ"/>
              </w:rPr>
              <w:t xml:space="preserve"> las </w:t>
            </w:r>
            <w:proofErr w:type="spellStart"/>
            <w:r w:rsidRPr="003150D0">
              <w:rPr>
                <w:rFonts w:ascii="Montserrat" w:eastAsia="Times New Roman" w:hAnsi="Montserrat" w:cs="Arial"/>
                <w:color w:val="000000"/>
                <w:szCs w:val="20"/>
                <w:lang w:val="en-NZ" w:eastAsia="en-NZ"/>
              </w:rPr>
              <w:t>bandas</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superiores</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Según</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su</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resultado</w:t>
            </w:r>
            <w:proofErr w:type="spellEnd"/>
            <w:r w:rsidRPr="003150D0">
              <w:rPr>
                <w:rFonts w:ascii="Montserrat" w:eastAsia="Times New Roman" w:hAnsi="Montserrat" w:cs="Arial"/>
                <w:color w:val="000000"/>
                <w:szCs w:val="20"/>
                <w:lang w:val="en-NZ" w:eastAsia="en-NZ"/>
              </w:rPr>
              <w:t xml:space="preserve">, se </w:t>
            </w:r>
            <w:proofErr w:type="spellStart"/>
            <w:r w:rsidRPr="003150D0">
              <w:rPr>
                <w:rFonts w:ascii="Montserrat" w:eastAsia="Times New Roman" w:hAnsi="Montserrat" w:cs="Arial"/>
                <w:color w:val="000000"/>
                <w:szCs w:val="20"/>
                <w:lang w:val="en-NZ" w:eastAsia="en-NZ"/>
              </w:rPr>
              <w:t>encuentra</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en</w:t>
            </w:r>
            <w:proofErr w:type="spellEnd"/>
            <w:r w:rsidRPr="003150D0">
              <w:rPr>
                <w:rFonts w:ascii="Montserrat" w:eastAsia="Times New Roman" w:hAnsi="Montserrat" w:cs="Arial"/>
                <w:color w:val="000000"/>
                <w:szCs w:val="20"/>
                <w:lang w:val="en-NZ" w:eastAsia="en-NZ"/>
              </w:rPr>
              <w:t xml:space="preserve"> el </w:t>
            </w:r>
            <w:proofErr w:type="spellStart"/>
            <w:r w:rsidRPr="003150D0">
              <w:rPr>
                <w:rFonts w:ascii="Montserrat" w:eastAsia="Times New Roman" w:hAnsi="Montserrat" w:cs="Arial"/>
                <w:color w:val="000000"/>
                <w:szCs w:val="20"/>
                <w:lang w:val="en-NZ" w:eastAsia="en-NZ"/>
              </w:rPr>
              <w:t>percentil</w:t>
            </w:r>
            <w:proofErr w:type="spellEnd"/>
            <w:r w:rsidRPr="003150D0">
              <w:rPr>
                <w:rFonts w:ascii="Montserrat" w:eastAsia="Times New Roman" w:hAnsi="Montserrat" w:cs="Arial"/>
                <w:color w:val="000000"/>
                <w:szCs w:val="20"/>
                <w:lang w:val="en-NZ" w:eastAsia="en-NZ"/>
              </w:rPr>
              <w:t xml:space="preserve"> 64, lo que </w:t>
            </w:r>
            <w:proofErr w:type="spellStart"/>
            <w:r w:rsidRPr="003150D0">
              <w:rPr>
                <w:rFonts w:ascii="Montserrat" w:eastAsia="Times New Roman" w:hAnsi="Montserrat" w:cs="Arial"/>
                <w:color w:val="000000"/>
                <w:szCs w:val="20"/>
                <w:lang w:val="en-NZ" w:eastAsia="en-NZ"/>
              </w:rPr>
              <w:t>significa</w:t>
            </w:r>
            <w:proofErr w:type="spellEnd"/>
            <w:r w:rsidRPr="003150D0">
              <w:rPr>
                <w:rFonts w:ascii="Montserrat" w:eastAsia="Times New Roman" w:hAnsi="Montserrat" w:cs="Arial"/>
                <w:color w:val="000000"/>
                <w:szCs w:val="20"/>
                <w:lang w:val="en-NZ" w:eastAsia="en-NZ"/>
              </w:rPr>
              <w:t xml:space="preserve"> que 64% de las personas de </w:t>
            </w:r>
            <w:proofErr w:type="spellStart"/>
            <w:r w:rsidRPr="003150D0">
              <w:rPr>
                <w:rFonts w:ascii="Montserrat" w:eastAsia="Times New Roman" w:hAnsi="Montserrat" w:cs="Arial"/>
                <w:color w:val="000000"/>
                <w:szCs w:val="20"/>
                <w:lang w:val="en-NZ" w:eastAsia="en-NZ"/>
              </w:rPr>
              <w:t>su</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edad</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tienen</w:t>
            </w:r>
            <w:proofErr w:type="spellEnd"/>
            <w:r w:rsidRPr="003150D0">
              <w:rPr>
                <w:rFonts w:ascii="Montserrat" w:eastAsia="Times New Roman" w:hAnsi="Montserrat" w:cs="Arial"/>
                <w:color w:val="000000"/>
                <w:szCs w:val="20"/>
                <w:lang w:val="en-NZ" w:eastAsia="en-NZ"/>
              </w:rPr>
              <w:t xml:space="preserve"> una </w:t>
            </w:r>
            <w:proofErr w:type="spellStart"/>
            <w:r w:rsidRPr="003150D0">
              <w:rPr>
                <w:rFonts w:ascii="Montserrat" w:eastAsia="Times New Roman" w:hAnsi="Montserrat" w:cs="Arial"/>
                <w:color w:val="000000"/>
                <w:szCs w:val="20"/>
                <w:lang w:val="en-NZ" w:eastAsia="en-NZ"/>
              </w:rPr>
              <w:t>longitud</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telomérica</w:t>
            </w:r>
            <w:proofErr w:type="spellEnd"/>
            <w:r w:rsidRPr="003150D0">
              <w:rPr>
                <w:rFonts w:ascii="Montserrat" w:eastAsia="Times New Roman" w:hAnsi="Montserrat" w:cs="Arial"/>
                <w:color w:val="000000"/>
                <w:szCs w:val="20"/>
                <w:lang w:val="en-NZ" w:eastAsia="en-NZ"/>
              </w:rPr>
              <w:t xml:space="preserve"> media </w:t>
            </w:r>
            <w:proofErr w:type="spellStart"/>
            <w:r w:rsidRPr="003150D0">
              <w:rPr>
                <w:rFonts w:ascii="Montserrat" w:eastAsia="Times New Roman" w:hAnsi="Montserrat" w:cs="Arial"/>
                <w:color w:val="000000"/>
                <w:szCs w:val="20"/>
                <w:lang w:val="en-NZ" w:eastAsia="en-NZ"/>
              </w:rPr>
              <w:t>más</w:t>
            </w:r>
            <w:proofErr w:type="spellEnd"/>
            <w:r w:rsidRPr="003150D0">
              <w:rPr>
                <w:rFonts w:ascii="Montserrat" w:eastAsia="Times New Roman" w:hAnsi="Montserrat" w:cs="Arial"/>
                <w:color w:val="000000"/>
                <w:szCs w:val="20"/>
                <w:lang w:val="en-NZ" w:eastAsia="en-NZ"/>
              </w:rPr>
              <w:t xml:space="preserve"> </w:t>
            </w:r>
            <w:proofErr w:type="spellStart"/>
            <w:r w:rsidRPr="003150D0">
              <w:rPr>
                <w:rFonts w:ascii="Montserrat" w:eastAsia="Times New Roman" w:hAnsi="Montserrat" w:cs="Arial"/>
                <w:color w:val="000000"/>
                <w:szCs w:val="20"/>
                <w:lang w:val="en-NZ" w:eastAsia="en-NZ"/>
              </w:rPr>
              <w:t>corta</w:t>
            </w:r>
            <w:proofErr w:type="spellEnd"/>
            <w:r w:rsidRPr="003150D0">
              <w:rPr>
                <w:rFonts w:ascii="Montserrat" w:eastAsia="Times New Roman" w:hAnsi="Montserrat" w:cs="Arial"/>
                <w:color w:val="000000"/>
                <w:szCs w:val="20"/>
                <w:lang w:val="en-NZ" w:eastAsia="en-NZ"/>
              </w:rPr>
              <w:t>.</w:t>
            </w:r>
          </w:p>
          <w:p w14:paraId="25F8D4C5" w14:textId="064900EF" w:rsidR="00F957C8" w:rsidRPr="001D29EC" w:rsidRDefault="00BF082A" w:rsidP="00BF082A">
            <w:pPr>
              <w:spacing w:after="0" w:line="259" w:lineRule="auto"/>
              <w:ind w:right="20"/>
              <w:jc w:val="both"/>
              <w:rPr>
                <w:rFonts w:ascii="Montserrat" w:hAnsi="Montserrat"/>
              </w:rPr>
            </w:pPr>
            <w:r>
              <w:rPr>
                <w:rFonts w:ascii="Montserrat" w:hAnsi="Montserrat"/>
              </w:rPr>
              <w:fldChar w:fldCharType="end"/>
            </w:r>
            <w:bookmarkStart w:id="2" w:name="_GoBack"/>
            <w:bookmarkEnd w:id="2"/>
          </w:p>
        </w:tc>
      </w:tr>
    </w:tbl>
    <w:p w14:paraId="05AE8EDE" w14:textId="77777777" w:rsidR="007B1B52" w:rsidRPr="00285501" w:rsidRDefault="007B1B52" w:rsidP="001B0EDC">
      <w:pPr>
        <w:rPr>
          <w:rFonts w:ascii="Montserrat" w:hAnsi="Montserrat"/>
          <w:noProof/>
          <w:sz w:val="14"/>
        </w:rPr>
      </w:pPr>
    </w:p>
    <w:p w14:paraId="59687006" w14:textId="50FB838C" w:rsidR="00EC7B0E" w:rsidRDefault="00A045DA" w:rsidP="001B0EDC">
      <w:pPr>
        <w:rPr>
          <w:rFonts w:ascii="Montserrat" w:hAnsi="Montserrat"/>
          <w:noProof/>
          <w:sz w:val="22"/>
        </w:rPr>
      </w:pPr>
      <w:r>
        <w:rPr>
          <w:noProof/>
        </w:rPr>
        <w:drawing>
          <wp:inline distT="0" distB="0" distL="0" distR="0" wp14:anchorId="5BF263FB" wp14:editId="36144B8B">
            <wp:extent cx="4692952" cy="3565140"/>
            <wp:effectExtent l="0" t="0" r="12700" b="16510"/>
            <wp:docPr id="16" name="Chart 16">
              <a:extLst xmlns:a="http://schemas.openxmlformats.org/drawingml/2006/main">
                <a:ext uri="{FF2B5EF4-FFF2-40B4-BE49-F238E27FC236}">
                  <a16:creationId xmlns:a16="http://schemas.microsoft.com/office/drawing/2014/main" id="{435EA5C9-3424-49FF-9631-5122553863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E6E2732" w14:textId="34A2AF2B" w:rsidR="00753337" w:rsidRPr="00814B09" w:rsidRDefault="006B6C3C" w:rsidP="001B0EDC">
      <w:pPr>
        <w:rPr>
          <w:rFonts w:ascii="Montserrat" w:hAnsi="Montserrat"/>
          <w:sz w:val="16"/>
        </w:rPr>
      </w:pPr>
      <w:r w:rsidRPr="00814B09">
        <w:rPr>
          <w:rFonts w:ascii="Montserrat" w:hAnsi="Montserrat"/>
          <w:sz w:val="16"/>
        </w:rPr>
        <w:t>El punto negro muestra su resultado.</w:t>
      </w:r>
      <w:r w:rsidR="00753337" w:rsidRPr="00814B09">
        <w:rPr>
          <w:rFonts w:ascii="Montserrat" w:hAnsi="Montserrat"/>
          <w:sz w:val="16"/>
          <w:szCs w:val="24"/>
          <w:lang w:bidi="es-ES"/>
        </w:rPr>
        <w:br w:type="page"/>
      </w:r>
    </w:p>
    <w:bookmarkEnd w:id="1"/>
    <w:p w14:paraId="73B979B4" w14:textId="77777777" w:rsidR="004E1B5E" w:rsidRDefault="00D2147C" w:rsidP="004E1B5E">
      <w:pPr>
        <w:pStyle w:val="Vietas"/>
        <w:numPr>
          <w:ilvl w:val="0"/>
          <w:numId w:val="23"/>
        </w:numPr>
        <w:ind w:left="720"/>
      </w:pPr>
      <w:r w:rsidRPr="004E1B5E">
        <w:lastRenderedPageBreak/>
        <w:t>Su edad biológica estimada</w:t>
      </w:r>
    </w:p>
    <w:p w14:paraId="6E5745B3" w14:textId="77777777" w:rsidR="003150D0" w:rsidRDefault="00BF082A" w:rsidP="00545622">
      <w:pPr>
        <w:spacing w:after="0"/>
        <w:rPr>
          <w:rFonts w:cstheme="minorBidi"/>
          <w:color w:val="auto"/>
          <w:sz w:val="22"/>
        </w:rPr>
      </w:pPr>
      <w:r>
        <w:fldChar w:fldCharType="begin"/>
      </w:r>
      <w:r>
        <w:instrText xml:space="preserve"> LINK </w:instrText>
      </w:r>
      <w:r w:rsidR="00CF35C1">
        <w:instrText xml:space="preserve">Excel.SheetMacroEnabled.12 "D:\\AHT\\CALCULADORA EDAD BIOLÓGICA - 26-02-2020.xlsm" TEXTS!R9C11:R10C12 </w:instrText>
      </w:r>
      <w:r>
        <w:instrText xml:space="preserve">\a \f 4 \h </w:instrText>
      </w:r>
      <w:r w:rsidR="003150D0">
        <w:fldChar w:fldCharType="separate"/>
      </w:r>
    </w:p>
    <w:tbl>
      <w:tblPr>
        <w:tblW w:w="5380" w:type="dxa"/>
        <w:tblLook w:val="04A0" w:firstRow="1" w:lastRow="0" w:firstColumn="1" w:lastColumn="0" w:noHBand="0" w:noVBand="1"/>
      </w:tblPr>
      <w:tblGrid>
        <w:gridCol w:w="3500"/>
        <w:gridCol w:w="1880"/>
      </w:tblGrid>
      <w:tr w:rsidR="003150D0" w:rsidRPr="003150D0" w14:paraId="7F7D9B1D" w14:textId="77777777" w:rsidTr="003150D0">
        <w:trPr>
          <w:divId w:val="1201480418"/>
          <w:trHeight w:val="288"/>
        </w:trPr>
        <w:tc>
          <w:tcPr>
            <w:tcW w:w="3500" w:type="dxa"/>
            <w:tcBorders>
              <w:top w:val="nil"/>
              <w:left w:val="nil"/>
              <w:bottom w:val="nil"/>
              <w:right w:val="nil"/>
            </w:tcBorders>
            <w:shd w:val="clear" w:color="auto" w:fill="auto"/>
            <w:noWrap/>
            <w:hideMark/>
          </w:tcPr>
          <w:p w14:paraId="59E2C708" w14:textId="4D486BAA" w:rsidR="003150D0" w:rsidRPr="003150D0" w:rsidRDefault="003150D0" w:rsidP="003150D0">
            <w:pPr>
              <w:spacing w:after="0"/>
              <w:rPr>
                <w:rFonts w:ascii="Montserrat" w:eastAsia="Times New Roman" w:hAnsi="Montserrat" w:cs="Arial"/>
                <w:b/>
                <w:bCs/>
                <w:color w:val="000000"/>
                <w:sz w:val="22"/>
                <w:lang w:val="en-NZ" w:eastAsia="en-NZ"/>
              </w:rPr>
            </w:pPr>
            <w:proofErr w:type="spellStart"/>
            <w:r w:rsidRPr="003150D0">
              <w:rPr>
                <w:rFonts w:ascii="Montserrat" w:eastAsia="Times New Roman" w:hAnsi="Montserrat" w:cs="Arial"/>
                <w:b/>
                <w:bCs/>
                <w:color w:val="000000"/>
                <w:sz w:val="22"/>
                <w:lang w:val="en-NZ" w:eastAsia="en-NZ"/>
              </w:rPr>
              <w:t>Edad</w:t>
            </w:r>
            <w:proofErr w:type="spellEnd"/>
            <w:r w:rsidRPr="003150D0">
              <w:rPr>
                <w:rFonts w:ascii="Montserrat" w:eastAsia="Times New Roman" w:hAnsi="Montserrat" w:cs="Arial"/>
                <w:b/>
                <w:bCs/>
                <w:color w:val="000000"/>
                <w:sz w:val="22"/>
                <w:lang w:val="en-NZ" w:eastAsia="en-NZ"/>
              </w:rPr>
              <w:t xml:space="preserve"> </w:t>
            </w:r>
            <w:proofErr w:type="spellStart"/>
            <w:r w:rsidRPr="003150D0">
              <w:rPr>
                <w:rFonts w:ascii="Montserrat" w:eastAsia="Times New Roman" w:hAnsi="Montserrat" w:cs="Arial"/>
                <w:b/>
                <w:bCs/>
                <w:color w:val="000000"/>
                <w:sz w:val="22"/>
                <w:lang w:val="en-NZ" w:eastAsia="en-NZ"/>
              </w:rPr>
              <w:t>Biológica</w:t>
            </w:r>
            <w:proofErr w:type="spellEnd"/>
            <w:r w:rsidRPr="003150D0">
              <w:rPr>
                <w:rFonts w:ascii="Montserrat" w:eastAsia="Times New Roman" w:hAnsi="Montserrat" w:cs="Arial"/>
                <w:b/>
                <w:bCs/>
                <w:color w:val="000000"/>
                <w:sz w:val="22"/>
                <w:lang w:val="en-NZ" w:eastAsia="en-NZ"/>
              </w:rPr>
              <w:t xml:space="preserve"> </w:t>
            </w:r>
            <w:proofErr w:type="spellStart"/>
            <w:r w:rsidRPr="003150D0">
              <w:rPr>
                <w:rFonts w:ascii="Montserrat" w:eastAsia="Times New Roman" w:hAnsi="Montserrat" w:cs="Arial"/>
                <w:b/>
                <w:bCs/>
                <w:color w:val="000000"/>
                <w:sz w:val="22"/>
                <w:lang w:val="en-NZ" w:eastAsia="en-NZ"/>
              </w:rPr>
              <w:t>Estimada</w:t>
            </w:r>
            <w:proofErr w:type="spellEnd"/>
            <w:r w:rsidRPr="003150D0">
              <w:rPr>
                <w:rFonts w:ascii="Montserrat" w:eastAsia="Times New Roman" w:hAnsi="Montserrat" w:cs="Arial"/>
                <w:b/>
                <w:bCs/>
                <w:color w:val="000000"/>
                <w:sz w:val="22"/>
                <w:lang w:val="en-NZ" w:eastAsia="en-NZ"/>
              </w:rPr>
              <w:t>:</w:t>
            </w:r>
          </w:p>
        </w:tc>
        <w:tc>
          <w:tcPr>
            <w:tcW w:w="1880" w:type="dxa"/>
            <w:tcBorders>
              <w:top w:val="nil"/>
              <w:left w:val="nil"/>
              <w:bottom w:val="nil"/>
              <w:right w:val="nil"/>
            </w:tcBorders>
            <w:shd w:val="clear" w:color="auto" w:fill="auto"/>
            <w:noWrap/>
            <w:hideMark/>
          </w:tcPr>
          <w:p w14:paraId="6BFA618F" w14:textId="77777777" w:rsidR="003150D0" w:rsidRPr="003150D0" w:rsidRDefault="003150D0" w:rsidP="003150D0">
            <w:pPr>
              <w:spacing w:after="0"/>
              <w:rPr>
                <w:rFonts w:ascii="Montserrat" w:eastAsia="Times New Roman" w:hAnsi="Montserrat" w:cs="Arial"/>
                <w:color w:val="000000"/>
                <w:sz w:val="22"/>
                <w:lang w:val="en-NZ" w:eastAsia="en-NZ"/>
              </w:rPr>
            </w:pPr>
            <w:r w:rsidRPr="003150D0">
              <w:rPr>
                <w:rFonts w:ascii="Montserrat" w:eastAsia="Times New Roman" w:hAnsi="Montserrat" w:cs="Arial"/>
                <w:color w:val="000000"/>
                <w:sz w:val="22"/>
                <w:lang w:val="en-NZ" w:eastAsia="en-NZ"/>
              </w:rPr>
              <w:t xml:space="preserve">46.8 </w:t>
            </w:r>
            <w:proofErr w:type="spellStart"/>
            <w:r w:rsidRPr="003150D0">
              <w:rPr>
                <w:rFonts w:ascii="Montserrat" w:eastAsia="Times New Roman" w:hAnsi="Montserrat" w:cs="Arial"/>
                <w:color w:val="000000"/>
                <w:sz w:val="22"/>
                <w:lang w:val="en-NZ" w:eastAsia="en-NZ"/>
              </w:rPr>
              <w:t>años</w:t>
            </w:r>
            <w:proofErr w:type="spellEnd"/>
          </w:p>
        </w:tc>
      </w:tr>
      <w:tr w:rsidR="003150D0" w:rsidRPr="003150D0" w14:paraId="12FB49BC" w14:textId="77777777" w:rsidTr="003150D0">
        <w:trPr>
          <w:divId w:val="1201480418"/>
          <w:trHeight w:val="276"/>
        </w:trPr>
        <w:tc>
          <w:tcPr>
            <w:tcW w:w="3500" w:type="dxa"/>
            <w:tcBorders>
              <w:top w:val="nil"/>
              <w:left w:val="nil"/>
              <w:bottom w:val="nil"/>
              <w:right w:val="nil"/>
            </w:tcBorders>
            <w:shd w:val="clear" w:color="auto" w:fill="auto"/>
            <w:noWrap/>
            <w:hideMark/>
          </w:tcPr>
          <w:p w14:paraId="10B4A498" w14:textId="77777777" w:rsidR="003150D0" w:rsidRPr="003150D0" w:rsidRDefault="003150D0" w:rsidP="003150D0">
            <w:pPr>
              <w:spacing w:after="0"/>
              <w:rPr>
                <w:rFonts w:ascii="Montserrat" w:eastAsia="Times New Roman" w:hAnsi="Montserrat" w:cs="Arial"/>
                <w:b/>
                <w:bCs/>
                <w:color w:val="000000"/>
                <w:sz w:val="22"/>
                <w:lang w:val="en-NZ" w:eastAsia="en-NZ"/>
              </w:rPr>
            </w:pPr>
            <w:proofErr w:type="spellStart"/>
            <w:r w:rsidRPr="003150D0">
              <w:rPr>
                <w:rFonts w:ascii="Montserrat" w:eastAsia="Times New Roman" w:hAnsi="Montserrat" w:cs="Arial"/>
                <w:b/>
                <w:bCs/>
                <w:color w:val="000000"/>
                <w:sz w:val="22"/>
                <w:lang w:val="en-NZ" w:eastAsia="en-NZ"/>
              </w:rPr>
              <w:t>Edad</w:t>
            </w:r>
            <w:proofErr w:type="spellEnd"/>
            <w:r w:rsidRPr="003150D0">
              <w:rPr>
                <w:rFonts w:ascii="Montserrat" w:eastAsia="Times New Roman" w:hAnsi="Montserrat" w:cs="Arial"/>
                <w:b/>
                <w:bCs/>
                <w:color w:val="000000"/>
                <w:sz w:val="22"/>
                <w:lang w:val="en-NZ" w:eastAsia="en-NZ"/>
              </w:rPr>
              <w:t xml:space="preserve"> </w:t>
            </w:r>
            <w:proofErr w:type="spellStart"/>
            <w:r w:rsidRPr="003150D0">
              <w:rPr>
                <w:rFonts w:ascii="Montserrat" w:eastAsia="Times New Roman" w:hAnsi="Montserrat" w:cs="Arial"/>
                <w:b/>
                <w:bCs/>
                <w:color w:val="000000"/>
                <w:sz w:val="22"/>
                <w:lang w:val="en-NZ" w:eastAsia="en-NZ"/>
              </w:rPr>
              <w:t>Cronológica</w:t>
            </w:r>
            <w:proofErr w:type="spellEnd"/>
            <w:r w:rsidRPr="003150D0">
              <w:rPr>
                <w:rFonts w:ascii="Montserrat" w:eastAsia="Times New Roman" w:hAnsi="Montserrat" w:cs="Arial"/>
                <w:b/>
                <w:bCs/>
                <w:color w:val="000000"/>
                <w:sz w:val="22"/>
                <w:lang w:val="en-NZ" w:eastAsia="en-NZ"/>
              </w:rPr>
              <w:t>:</w:t>
            </w:r>
          </w:p>
        </w:tc>
        <w:tc>
          <w:tcPr>
            <w:tcW w:w="1880" w:type="dxa"/>
            <w:tcBorders>
              <w:top w:val="nil"/>
              <w:left w:val="nil"/>
              <w:bottom w:val="nil"/>
              <w:right w:val="nil"/>
            </w:tcBorders>
            <w:shd w:val="clear" w:color="auto" w:fill="auto"/>
            <w:noWrap/>
            <w:hideMark/>
          </w:tcPr>
          <w:p w14:paraId="7D1B14D6" w14:textId="77777777" w:rsidR="003150D0" w:rsidRPr="003150D0" w:rsidRDefault="003150D0" w:rsidP="003150D0">
            <w:pPr>
              <w:spacing w:after="0"/>
              <w:rPr>
                <w:rFonts w:ascii="Montserrat" w:eastAsia="Times New Roman" w:hAnsi="Montserrat" w:cs="Arial"/>
                <w:color w:val="000000"/>
                <w:sz w:val="22"/>
                <w:lang w:val="en-NZ" w:eastAsia="en-NZ"/>
              </w:rPr>
            </w:pPr>
            <w:r w:rsidRPr="003150D0">
              <w:rPr>
                <w:rFonts w:ascii="Montserrat" w:eastAsia="Times New Roman" w:hAnsi="Montserrat" w:cs="Arial"/>
                <w:color w:val="000000"/>
                <w:sz w:val="22"/>
                <w:lang w:val="en-NZ" w:eastAsia="en-NZ"/>
              </w:rPr>
              <w:t xml:space="preserve">53.7 </w:t>
            </w:r>
            <w:proofErr w:type="spellStart"/>
            <w:r w:rsidRPr="003150D0">
              <w:rPr>
                <w:rFonts w:ascii="Montserrat" w:eastAsia="Times New Roman" w:hAnsi="Montserrat" w:cs="Arial"/>
                <w:color w:val="000000"/>
                <w:sz w:val="22"/>
                <w:lang w:val="en-NZ" w:eastAsia="en-NZ"/>
              </w:rPr>
              <w:t>años</w:t>
            </w:r>
            <w:proofErr w:type="spellEnd"/>
          </w:p>
        </w:tc>
      </w:tr>
    </w:tbl>
    <w:p w14:paraId="2DE6FD54" w14:textId="6EA5B506" w:rsidR="004F29C0" w:rsidRDefault="00BF082A" w:rsidP="00545622">
      <w:pPr>
        <w:spacing w:after="0"/>
        <w:rPr>
          <w:rFonts w:ascii="Montserrat" w:hAnsi="Montserrat"/>
          <w:b/>
          <w:color w:val="00ABD2"/>
          <w:sz w:val="32"/>
          <w:szCs w:val="20"/>
        </w:rPr>
      </w:pPr>
      <w:r>
        <w:rPr>
          <w:rFonts w:ascii="Montserrat" w:hAnsi="Montserrat"/>
          <w:sz w:val="22"/>
          <w:szCs w:val="24"/>
        </w:rPr>
        <w:fldChar w:fldCharType="end"/>
      </w:r>
      <w:r w:rsidR="003647A9" w:rsidRPr="00C5189D">
        <w:rPr>
          <w:rFonts w:ascii="Montserrat" w:hAnsi="Montserrat"/>
          <w:b/>
          <w:color w:val="00ABD2"/>
          <w:sz w:val="32"/>
          <w:szCs w:val="20"/>
        </w:rPr>
        <w:t>Análisis longitudinal – MLT</w:t>
      </w:r>
    </w:p>
    <w:tbl>
      <w:tblPr>
        <w:tblStyle w:val="TableGrid0"/>
        <w:tblpPr w:vertAnchor="text" w:horzAnchor="margin" w:tblpXSpec="right" w:tblpY="-26"/>
        <w:tblOverlap w:val="never"/>
        <w:tblW w:w="3463" w:type="dxa"/>
        <w:tblInd w:w="0" w:type="dxa"/>
        <w:tblCellMar>
          <w:top w:w="182" w:type="dxa"/>
          <w:left w:w="180" w:type="dxa"/>
          <w:right w:w="115" w:type="dxa"/>
        </w:tblCellMar>
        <w:tblLook w:val="04A0" w:firstRow="1" w:lastRow="0" w:firstColumn="1" w:lastColumn="0" w:noHBand="0" w:noVBand="1"/>
      </w:tblPr>
      <w:tblGrid>
        <w:gridCol w:w="3463"/>
      </w:tblGrid>
      <w:tr w:rsidR="00612C15" w:rsidRPr="003647A9" w14:paraId="063AB64B" w14:textId="77777777" w:rsidTr="00B205F4">
        <w:trPr>
          <w:trHeight w:val="4540"/>
        </w:trPr>
        <w:tc>
          <w:tcPr>
            <w:tcW w:w="3463" w:type="dxa"/>
            <w:tcBorders>
              <w:top w:val="nil"/>
              <w:left w:val="nil"/>
              <w:bottom w:val="nil"/>
              <w:right w:val="nil"/>
            </w:tcBorders>
            <w:shd w:val="clear" w:color="auto" w:fill="D9D9D9"/>
          </w:tcPr>
          <w:p w14:paraId="16356A42" w14:textId="77777777" w:rsidR="00612C15" w:rsidRPr="003647A9" w:rsidRDefault="00612C15" w:rsidP="00612C15">
            <w:pPr>
              <w:spacing w:after="275"/>
              <w:ind w:right="86"/>
              <w:jc w:val="both"/>
              <w:rPr>
                <w:rFonts w:ascii="Montserrat" w:hAnsi="Montserrat"/>
              </w:rPr>
            </w:pPr>
            <w:r w:rsidRPr="003647A9">
              <w:rPr>
                <w:rFonts w:ascii="Montserrat" w:hAnsi="Montserrat"/>
              </w:rPr>
              <w:t xml:space="preserve">Este gráfico muestra la evolución histórica de sus resultados. Cada punto representa un análisis que usted se ha realizado con anterioridad. </w:t>
            </w:r>
          </w:p>
          <w:p w14:paraId="1A3A1050" w14:textId="77777777" w:rsidR="00612C15" w:rsidRPr="003647A9" w:rsidRDefault="00612C15" w:rsidP="00612C15">
            <w:pPr>
              <w:spacing w:after="274"/>
              <w:ind w:right="42"/>
              <w:jc w:val="both"/>
              <w:rPr>
                <w:rFonts w:ascii="Montserrat" w:hAnsi="Montserrat"/>
              </w:rPr>
            </w:pPr>
            <w:r w:rsidRPr="003647A9">
              <w:rPr>
                <w:rFonts w:ascii="Montserrat" w:hAnsi="Montserrat"/>
              </w:rPr>
              <w:t xml:space="preserve">La pendiente entre los valores indica el grado de variación telomérica que se ha producido a lo largo del tiempo. </w:t>
            </w:r>
          </w:p>
          <w:p w14:paraId="40909897" w14:textId="77777777" w:rsidR="00612C15" w:rsidRPr="003647A9" w:rsidRDefault="00612C15" w:rsidP="00612C15">
            <w:pPr>
              <w:spacing w:after="0" w:line="259" w:lineRule="auto"/>
              <w:ind w:right="74"/>
              <w:jc w:val="both"/>
              <w:rPr>
                <w:rFonts w:ascii="Montserrat" w:hAnsi="Montserrat"/>
              </w:rPr>
            </w:pPr>
            <w:r w:rsidRPr="003647A9">
              <w:rPr>
                <w:rFonts w:ascii="Montserrat" w:hAnsi="Montserrat"/>
              </w:rPr>
              <w:t>Le animamos a que se realice dos o más pruebas para que esta información sea significativa.</w:t>
            </w:r>
          </w:p>
        </w:tc>
      </w:tr>
    </w:tbl>
    <w:p w14:paraId="46038CAE" w14:textId="4C6C56A1" w:rsidR="004F29C0" w:rsidRPr="00C5189D" w:rsidRDefault="00A045DA" w:rsidP="00C5189D">
      <w:pPr>
        <w:spacing w:after="0" w:line="360" w:lineRule="auto"/>
        <w:rPr>
          <w:rFonts w:ascii="Montserrat" w:hAnsi="Montserrat"/>
          <w:sz w:val="18"/>
          <w:szCs w:val="20"/>
        </w:rPr>
      </w:pPr>
      <w:r>
        <w:rPr>
          <w:noProof/>
        </w:rPr>
        <w:drawing>
          <wp:inline distT="0" distB="0" distL="0" distR="0" wp14:anchorId="73442A03" wp14:editId="5CD3C9C6">
            <wp:extent cx="4485474" cy="2998048"/>
            <wp:effectExtent l="0" t="0" r="10795" b="12065"/>
            <wp:docPr id="24" name="Chart 24">
              <a:extLst xmlns:a="http://schemas.openxmlformats.org/drawingml/2006/main">
                <a:ext uri="{FF2B5EF4-FFF2-40B4-BE49-F238E27FC236}">
                  <a16:creationId xmlns:a16="http://schemas.microsoft.com/office/drawing/2014/main" id="{49DEF721-5680-4B3B-B2AB-646EFBAEB1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F1D619" w14:textId="50D0D0A2" w:rsidR="00286ADB" w:rsidRDefault="00286ADB" w:rsidP="00286ADB">
      <w:pPr>
        <w:spacing w:after="24" w:line="265" w:lineRule="auto"/>
        <w:ind w:left="25" w:right="5311"/>
        <w:rPr>
          <w:rFonts w:ascii="Montserrat" w:hAnsi="Montserrat"/>
          <w:sz w:val="18"/>
        </w:rPr>
      </w:pPr>
    </w:p>
    <w:p w14:paraId="1F05638E" w14:textId="77777777" w:rsidR="008650FE" w:rsidRPr="008650FE" w:rsidRDefault="008650FE" w:rsidP="008650FE">
      <w:pPr>
        <w:spacing w:after="0" w:line="265" w:lineRule="auto"/>
        <w:ind w:left="-5"/>
        <w:rPr>
          <w:rFonts w:ascii="Montserrat" w:hAnsi="Montserrat"/>
          <w:sz w:val="18"/>
          <w:szCs w:val="20"/>
        </w:rPr>
      </w:pPr>
      <w:r w:rsidRPr="008650FE">
        <w:rPr>
          <w:rFonts w:ascii="Montserrat" w:hAnsi="Montserrat"/>
          <w:b/>
          <w:color w:val="00ABD2"/>
          <w:sz w:val="32"/>
          <w:szCs w:val="20"/>
        </w:rPr>
        <w:t>Análisis longitudinal – Edad cronológica vs. edad biológica</w:t>
      </w:r>
    </w:p>
    <w:p w14:paraId="21A0BD40" w14:textId="66DB2124" w:rsidR="00286ADB" w:rsidRDefault="00286ADB" w:rsidP="00A637B6">
      <w:pPr>
        <w:spacing w:after="0" w:line="265" w:lineRule="auto"/>
        <w:ind w:right="-18"/>
        <w:rPr>
          <w:rFonts w:ascii="Montserrat" w:hAnsi="Montserrat"/>
          <w:bCs/>
          <w:color w:val="auto"/>
          <w:sz w:val="22"/>
          <w:szCs w:val="14"/>
        </w:rPr>
      </w:pPr>
    </w:p>
    <w:tbl>
      <w:tblPr>
        <w:tblpPr w:vertAnchor="text" w:horzAnchor="page" w:tblpX="6586" w:tblpY="25"/>
        <w:tblOverlap w:val="never"/>
        <w:tblW w:w="4773" w:type="dxa"/>
        <w:tblCellMar>
          <w:left w:w="180" w:type="dxa"/>
          <w:right w:w="115" w:type="dxa"/>
        </w:tblCellMar>
        <w:tblLook w:val="04A0" w:firstRow="1" w:lastRow="0" w:firstColumn="1" w:lastColumn="0" w:noHBand="0" w:noVBand="1"/>
      </w:tblPr>
      <w:tblGrid>
        <w:gridCol w:w="4773"/>
      </w:tblGrid>
      <w:tr w:rsidR="00B47C62" w:rsidRPr="006F2A39" w14:paraId="7E519DA1" w14:textId="77777777" w:rsidTr="00B47C62">
        <w:trPr>
          <w:trHeight w:val="4477"/>
        </w:trPr>
        <w:tc>
          <w:tcPr>
            <w:tcW w:w="4773" w:type="dxa"/>
            <w:tcBorders>
              <w:top w:val="nil"/>
              <w:left w:val="nil"/>
              <w:bottom w:val="nil"/>
              <w:right w:val="nil"/>
            </w:tcBorders>
            <w:shd w:val="clear" w:color="auto" w:fill="D9D9D9"/>
            <w:vAlign w:val="center"/>
          </w:tcPr>
          <w:p w14:paraId="7405ED3E" w14:textId="77777777" w:rsidR="00B47C62" w:rsidRDefault="00B47C62" w:rsidP="00B47C62">
            <w:pPr>
              <w:spacing w:after="0" w:line="265" w:lineRule="auto"/>
              <w:ind w:right="-18"/>
              <w:jc w:val="both"/>
              <w:rPr>
                <w:rFonts w:ascii="Montserrat" w:hAnsi="Montserrat"/>
                <w:bCs/>
                <w:color w:val="auto"/>
                <w:szCs w:val="12"/>
                <w:lang w:val="es-CL"/>
              </w:rPr>
            </w:pPr>
            <w:r w:rsidRPr="006F2A39">
              <w:rPr>
                <w:rFonts w:ascii="Montserrat" w:hAnsi="Montserrat"/>
                <w:bCs/>
                <w:color w:val="auto"/>
                <w:szCs w:val="12"/>
                <w:lang w:val="es-CL"/>
              </w:rPr>
              <w:t>Este gráfico muestra la evolución histórica de su edad biológica vs. su edad cronológica. Cada punto representa un análisis que usted se ha hecho con anterioridad.</w:t>
            </w:r>
          </w:p>
          <w:p w14:paraId="226B630E" w14:textId="77777777" w:rsidR="00B47C62" w:rsidRPr="006F2A39" w:rsidRDefault="00B47C62" w:rsidP="00B47C62">
            <w:pPr>
              <w:spacing w:after="0" w:line="265" w:lineRule="auto"/>
              <w:ind w:right="-18"/>
              <w:jc w:val="both"/>
              <w:rPr>
                <w:rFonts w:ascii="Montserrat" w:hAnsi="Montserrat"/>
                <w:bCs/>
                <w:color w:val="auto"/>
                <w:szCs w:val="12"/>
                <w:lang w:val="es-CL"/>
              </w:rPr>
            </w:pPr>
          </w:p>
          <w:p w14:paraId="0CC3C98F" w14:textId="77777777" w:rsidR="00B47C62" w:rsidRPr="006F2A39" w:rsidRDefault="00B47C62" w:rsidP="00B47C62">
            <w:pPr>
              <w:spacing w:after="0" w:line="265" w:lineRule="auto"/>
              <w:ind w:right="-18"/>
              <w:jc w:val="both"/>
              <w:rPr>
                <w:rFonts w:ascii="Montserrat" w:hAnsi="Montserrat"/>
                <w:bCs/>
                <w:color w:val="auto"/>
                <w:szCs w:val="12"/>
                <w:lang w:val="es-CL"/>
              </w:rPr>
            </w:pPr>
            <w:r w:rsidRPr="006F2A39">
              <w:rPr>
                <w:rFonts w:ascii="Montserrat" w:hAnsi="Montserrat"/>
                <w:bCs/>
                <w:color w:val="auto"/>
                <w:szCs w:val="12"/>
                <w:lang w:val="es-CL"/>
              </w:rPr>
              <w:t xml:space="preserve">Los puntos por encima de la línea corresponden a edades biológicas estimadas inferiores a su edad cronológica. </w:t>
            </w:r>
          </w:p>
          <w:p w14:paraId="4E1832A3" w14:textId="77777777" w:rsidR="00B47C62" w:rsidRDefault="00B47C62" w:rsidP="00B47C62">
            <w:pPr>
              <w:spacing w:after="0" w:line="265" w:lineRule="auto"/>
              <w:ind w:right="-18"/>
              <w:rPr>
                <w:rFonts w:ascii="Montserrat" w:hAnsi="Montserrat"/>
                <w:bCs/>
                <w:color w:val="auto"/>
                <w:szCs w:val="12"/>
                <w:lang w:val="es-CL"/>
              </w:rPr>
            </w:pPr>
          </w:p>
          <w:p w14:paraId="115B8031" w14:textId="77777777" w:rsidR="00B47C62" w:rsidRPr="006F2A39" w:rsidRDefault="00B47C62" w:rsidP="00B47C62">
            <w:pPr>
              <w:spacing w:after="0" w:line="265" w:lineRule="auto"/>
              <w:ind w:right="-18"/>
              <w:jc w:val="both"/>
              <w:rPr>
                <w:rFonts w:ascii="Montserrat" w:hAnsi="Montserrat"/>
                <w:bCs/>
                <w:color w:val="auto"/>
                <w:szCs w:val="12"/>
                <w:lang w:val="es-CL"/>
              </w:rPr>
            </w:pPr>
            <w:r w:rsidRPr="006F2A39">
              <w:rPr>
                <w:rFonts w:ascii="Montserrat" w:hAnsi="Montserrat"/>
                <w:bCs/>
                <w:color w:val="auto"/>
                <w:szCs w:val="12"/>
                <w:lang w:val="es-CL"/>
              </w:rPr>
              <w:t>Los puntos que se encuentran por debajo de la línea corresponden a edades superiores a su edad cronológica.</w:t>
            </w:r>
          </w:p>
        </w:tc>
      </w:tr>
    </w:tbl>
    <w:p w14:paraId="371AF22E" w14:textId="2A22131F" w:rsidR="006F2A39" w:rsidRPr="000820F8" w:rsidRDefault="00A045DA" w:rsidP="006F2A39">
      <w:pPr>
        <w:spacing w:after="0" w:line="265" w:lineRule="auto"/>
        <w:ind w:right="-18"/>
        <w:rPr>
          <w:rFonts w:ascii="Montserrat" w:hAnsi="Montserrat"/>
          <w:bCs/>
          <w:color w:val="auto"/>
          <w:sz w:val="22"/>
          <w:szCs w:val="14"/>
          <w:u w:val="single"/>
          <w:lang w:val="es-CL"/>
        </w:rPr>
      </w:pPr>
      <w:r>
        <w:rPr>
          <w:noProof/>
        </w:rPr>
        <w:drawing>
          <wp:inline distT="0" distB="0" distL="0" distR="0" wp14:anchorId="78444B0C" wp14:editId="013314C6">
            <wp:extent cx="3611906" cy="2924337"/>
            <wp:effectExtent l="0" t="0" r="7620" b="9525"/>
            <wp:docPr id="1" name="Chart 1">
              <a:extLst xmlns:a="http://schemas.openxmlformats.org/drawingml/2006/main">
                <a:ext uri="{FF2B5EF4-FFF2-40B4-BE49-F238E27FC236}">
                  <a16:creationId xmlns:a16="http://schemas.microsoft.com/office/drawing/2014/main" id="{0B4C6832-7095-4160-A4B3-E19DF28B0A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CCB98ED" w14:textId="77777777" w:rsidR="001D29EC" w:rsidRDefault="001D29EC">
      <w:pPr>
        <w:spacing w:after="160" w:line="259" w:lineRule="auto"/>
        <w:rPr>
          <w:rFonts w:ascii="Montserrat" w:hAnsi="Montserrat"/>
          <w:bCs/>
          <w:color w:val="auto"/>
          <w:sz w:val="22"/>
          <w:szCs w:val="14"/>
        </w:rPr>
      </w:pPr>
      <w:r>
        <w:rPr>
          <w:rFonts w:ascii="Montserrat" w:hAnsi="Montserrat"/>
          <w:bCs/>
          <w:color w:val="auto"/>
          <w:sz w:val="22"/>
          <w:szCs w:val="14"/>
        </w:rPr>
        <w:br w:type="page"/>
      </w:r>
    </w:p>
    <w:p w14:paraId="5D668CB7" w14:textId="06DD2470" w:rsidR="00A20C78" w:rsidRDefault="007E3F37" w:rsidP="00C2690D">
      <w:pPr>
        <w:spacing w:after="0" w:line="265" w:lineRule="auto"/>
        <w:ind w:right="-18"/>
        <w:jc w:val="both"/>
        <w:rPr>
          <w:rFonts w:ascii="Montserrat" w:hAnsi="Montserrat"/>
          <w:bCs/>
          <w:color w:val="auto"/>
          <w:sz w:val="22"/>
          <w:szCs w:val="14"/>
        </w:rPr>
      </w:pPr>
      <w:r w:rsidRPr="007E3F37">
        <w:rPr>
          <w:rFonts w:ascii="Montserrat" w:hAnsi="Montserrat"/>
          <w:bCs/>
          <w:color w:val="auto"/>
          <w:sz w:val="22"/>
          <w:szCs w:val="14"/>
        </w:rPr>
        <w:lastRenderedPageBreak/>
        <w:t xml:space="preserve">Según el U.S. </w:t>
      </w:r>
      <w:proofErr w:type="spellStart"/>
      <w:r w:rsidRPr="007E3F37">
        <w:rPr>
          <w:rFonts w:ascii="Montserrat" w:hAnsi="Montserrat"/>
          <w:bCs/>
          <w:color w:val="auto"/>
          <w:sz w:val="22"/>
          <w:szCs w:val="14"/>
        </w:rPr>
        <w:t>National</w:t>
      </w:r>
      <w:proofErr w:type="spellEnd"/>
      <w:r w:rsidRPr="007E3F37">
        <w:rPr>
          <w:rFonts w:ascii="Montserrat" w:hAnsi="Montserrat"/>
          <w:bCs/>
          <w:color w:val="auto"/>
          <w:sz w:val="22"/>
          <w:szCs w:val="14"/>
        </w:rPr>
        <w:t xml:space="preserve"> </w:t>
      </w:r>
      <w:proofErr w:type="spellStart"/>
      <w:r w:rsidRPr="007E3F37">
        <w:rPr>
          <w:rFonts w:ascii="Montserrat" w:hAnsi="Montserrat"/>
          <w:bCs/>
          <w:color w:val="auto"/>
          <w:sz w:val="22"/>
          <w:szCs w:val="14"/>
        </w:rPr>
        <w:t>Institutes</w:t>
      </w:r>
      <w:proofErr w:type="spellEnd"/>
      <w:r w:rsidRPr="007E3F37">
        <w:rPr>
          <w:rFonts w:ascii="Montserrat" w:hAnsi="Montserrat"/>
          <w:bCs/>
          <w:color w:val="auto"/>
          <w:sz w:val="22"/>
          <w:szCs w:val="14"/>
        </w:rPr>
        <w:t xml:space="preserve"> </w:t>
      </w:r>
      <w:proofErr w:type="spellStart"/>
      <w:r w:rsidRPr="007E3F37">
        <w:rPr>
          <w:rFonts w:ascii="Montserrat" w:hAnsi="Montserrat"/>
          <w:bCs/>
          <w:color w:val="auto"/>
          <w:sz w:val="22"/>
          <w:szCs w:val="14"/>
        </w:rPr>
        <w:t>of</w:t>
      </w:r>
      <w:proofErr w:type="spellEnd"/>
      <w:r w:rsidRPr="007E3F37">
        <w:rPr>
          <w:rFonts w:ascii="Montserrat" w:hAnsi="Montserrat"/>
          <w:bCs/>
          <w:color w:val="auto"/>
          <w:sz w:val="22"/>
          <w:szCs w:val="14"/>
        </w:rPr>
        <w:t xml:space="preserve"> </w:t>
      </w:r>
      <w:proofErr w:type="spellStart"/>
      <w:r w:rsidRPr="007E3F37">
        <w:rPr>
          <w:rFonts w:ascii="Montserrat" w:hAnsi="Montserrat"/>
          <w:bCs/>
          <w:color w:val="auto"/>
          <w:sz w:val="22"/>
          <w:szCs w:val="14"/>
        </w:rPr>
        <w:t>Health</w:t>
      </w:r>
      <w:proofErr w:type="spellEnd"/>
      <w:r w:rsidRPr="007E3F37">
        <w:rPr>
          <w:rFonts w:ascii="Montserrat" w:hAnsi="Montserrat"/>
          <w:bCs/>
          <w:color w:val="auto"/>
          <w:sz w:val="22"/>
          <w:szCs w:val="14"/>
        </w:rPr>
        <w:t>, existen más de 25,000 artículos científicos publicados sobre telómeros. El Premio Nobel fue otorgado por un trabajo pionero sobre telómeros. Dado que la observación</w:t>
      </w:r>
      <w:r w:rsidR="00C2690D">
        <w:rPr>
          <w:rFonts w:ascii="Montserrat" w:hAnsi="Montserrat"/>
          <w:bCs/>
          <w:color w:val="auto"/>
          <w:sz w:val="22"/>
          <w:szCs w:val="14"/>
        </w:rPr>
        <w:t xml:space="preserve"> </w:t>
      </w:r>
      <w:r w:rsidRPr="007E3F37">
        <w:rPr>
          <w:rFonts w:ascii="Montserrat" w:hAnsi="Montserrat"/>
          <w:bCs/>
          <w:color w:val="auto"/>
          <w:sz w:val="22"/>
          <w:szCs w:val="14"/>
        </w:rPr>
        <w:t>y el interés científico sobre este tema aumentan, también crece nuestro</w:t>
      </w:r>
      <w:r w:rsidR="00C2690D">
        <w:rPr>
          <w:rFonts w:ascii="Montserrat" w:hAnsi="Montserrat"/>
          <w:bCs/>
          <w:color w:val="auto"/>
          <w:sz w:val="22"/>
          <w:szCs w:val="14"/>
        </w:rPr>
        <w:t xml:space="preserve"> </w:t>
      </w:r>
      <w:r w:rsidRPr="007E3F37">
        <w:rPr>
          <w:rFonts w:ascii="Montserrat" w:hAnsi="Montserrat"/>
          <w:bCs/>
          <w:color w:val="auto"/>
          <w:sz w:val="22"/>
          <w:szCs w:val="14"/>
        </w:rPr>
        <w:t>conocimiento acerca de la importancia de</w:t>
      </w:r>
      <w:r w:rsidR="00C2690D">
        <w:rPr>
          <w:rFonts w:ascii="Montserrat" w:hAnsi="Montserrat"/>
          <w:bCs/>
          <w:color w:val="auto"/>
          <w:sz w:val="22"/>
          <w:szCs w:val="14"/>
        </w:rPr>
        <w:t xml:space="preserve"> </w:t>
      </w:r>
      <w:r w:rsidRPr="007E3F37">
        <w:rPr>
          <w:rFonts w:ascii="Montserrat" w:hAnsi="Montserrat"/>
          <w:bCs/>
          <w:color w:val="auto"/>
          <w:sz w:val="22"/>
          <w:szCs w:val="14"/>
        </w:rPr>
        <w:t>la longitud de los telómeros sobre la salud. Se ha</w:t>
      </w:r>
      <w:r w:rsidR="00C2690D">
        <w:rPr>
          <w:rFonts w:ascii="Montserrat" w:hAnsi="Montserrat"/>
          <w:bCs/>
          <w:color w:val="auto"/>
          <w:sz w:val="22"/>
          <w:szCs w:val="14"/>
        </w:rPr>
        <w:t xml:space="preserve"> </w:t>
      </w:r>
      <w:r w:rsidRPr="007E3F37">
        <w:rPr>
          <w:rFonts w:ascii="Montserrat" w:hAnsi="Montserrat"/>
          <w:bCs/>
          <w:color w:val="auto"/>
          <w:sz w:val="22"/>
          <w:szCs w:val="14"/>
        </w:rPr>
        <w:t>demostrado una fuerte relación entre telómeros y enfermedad</w:t>
      </w:r>
      <w:r w:rsidR="00C2690D">
        <w:rPr>
          <w:rFonts w:ascii="Montserrat" w:hAnsi="Montserrat"/>
          <w:bCs/>
          <w:color w:val="auto"/>
          <w:sz w:val="22"/>
          <w:szCs w:val="14"/>
        </w:rPr>
        <w:t xml:space="preserve"> </w:t>
      </w:r>
      <w:r w:rsidRPr="007E3F37">
        <w:rPr>
          <w:rFonts w:ascii="Montserrat" w:hAnsi="Montserrat"/>
          <w:bCs/>
          <w:color w:val="auto"/>
          <w:sz w:val="22"/>
          <w:szCs w:val="14"/>
        </w:rPr>
        <w:t>cardiovascular, osteoartritis, y</w:t>
      </w:r>
      <w:r w:rsidR="00C2690D">
        <w:rPr>
          <w:rFonts w:ascii="Montserrat" w:hAnsi="Montserrat"/>
          <w:bCs/>
          <w:color w:val="auto"/>
          <w:sz w:val="22"/>
          <w:szCs w:val="14"/>
        </w:rPr>
        <w:t xml:space="preserve"> </w:t>
      </w:r>
      <w:r w:rsidRPr="007E3F37">
        <w:rPr>
          <w:rFonts w:ascii="Montserrat" w:hAnsi="Montserrat"/>
          <w:bCs/>
          <w:color w:val="auto"/>
          <w:sz w:val="22"/>
          <w:szCs w:val="14"/>
        </w:rPr>
        <w:t>osteoporosis, demencia, fibrosis pulmonar, trastornos depresivos mayores y algunos</w:t>
      </w:r>
      <w:r w:rsidR="00C2690D">
        <w:rPr>
          <w:rFonts w:ascii="Montserrat" w:hAnsi="Montserrat"/>
          <w:bCs/>
          <w:color w:val="auto"/>
          <w:sz w:val="22"/>
          <w:szCs w:val="14"/>
        </w:rPr>
        <w:t xml:space="preserve"> </w:t>
      </w:r>
      <w:r w:rsidRPr="007E3F37">
        <w:rPr>
          <w:rFonts w:ascii="Montserrat" w:hAnsi="Montserrat"/>
          <w:bCs/>
          <w:color w:val="auto"/>
          <w:sz w:val="22"/>
          <w:szCs w:val="14"/>
        </w:rPr>
        <w:t xml:space="preserve">tipos de </w:t>
      </w:r>
      <w:r w:rsidR="00C2690D" w:rsidRPr="007E3F37">
        <w:rPr>
          <w:rFonts w:ascii="Montserrat" w:hAnsi="Montserrat"/>
          <w:bCs/>
          <w:color w:val="auto"/>
          <w:sz w:val="22"/>
          <w:szCs w:val="14"/>
        </w:rPr>
        <w:t>cáncer,</w:t>
      </w:r>
      <w:r w:rsidRPr="007E3F37">
        <w:rPr>
          <w:rFonts w:ascii="Montserrat" w:hAnsi="Montserrat"/>
          <w:bCs/>
          <w:color w:val="auto"/>
          <w:sz w:val="22"/>
          <w:szCs w:val="14"/>
        </w:rPr>
        <w:t xml:space="preserve"> así como también infertilidad, diabetes tipo 2 y enfermedades del SNC, entre otras. El</w:t>
      </w:r>
      <w:r w:rsidR="00C2690D">
        <w:rPr>
          <w:rFonts w:ascii="Montserrat" w:hAnsi="Montserrat"/>
          <w:bCs/>
          <w:color w:val="auto"/>
          <w:sz w:val="22"/>
          <w:szCs w:val="14"/>
        </w:rPr>
        <w:t xml:space="preserve"> </w:t>
      </w:r>
      <w:r w:rsidRPr="007E3F37">
        <w:rPr>
          <w:rFonts w:ascii="Montserrat" w:hAnsi="Montserrat"/>
          <w:bCs/>
          <w:color w:val="auto"/>
          <w:sz w:val="22"/>
          <w:szCs w:val="14"/>
        </w:rPr>
        <w:t>acortamiento</w:t>
      </w:r>
      <w:r w:rsidR="00C2690D">
        <w:rPr>
          <w:rFonts w:ascii="Montserrat" w:hAnsi="Montserrat"/>
          <w:bCs/>
          <w:color w:val="auto"/>
          <w:sz w:val="22"/>
          <w:szCs w:val="14"/>
        </w:rPr>
        <w:t xml:space="preserve"> </w:t>
      </w:r>
      <w:r w:rsidRPr="007E3F37">
        <w:rPr>
          <w:rFonts w:ascii="Montserrat" w:hAnsi="Montserrat"/>
          <w:bCs/>
          <w:color w:val="auto"/>
          <w:sz w:val="22"/>
          <w:szCs w:val="14"/>
        </w:rPr>
        <w:t>de los telómeros también está relacionado con ciertos hábitos de vida como el</w:t>
      </w:r>
      <w:r w:rsidR="00C2690D">
        <w:rPr>
          <w:rFonts w:ascii="Montserrat" w:hAnsi="Montserrat"/>
          <w:bCs/>
          <w:color w:val="auto"/>
          <w:sz w:val="22"/>
          <w:szCs w:val="14"/>
        </w:rPr>
        <w:t xml:space="preserve"> </w:t>
      </w:r>
      <w:r w:rsidRPr="007E3F37">
        <w:rPr>
          <w:rFonts w:ascii="Montserrat" w:hAnsi="Montserrat"/>
          <w:bCs/>
          <w:color w:val="auto"/>
          <w:sz w:val="22"/>
          <w:szCs w:val="14"/>
        </w:rPr>
        <w:t>fumar, obesidad, estrés y</w:t>
      </w:r>
      <w:r w:rsidR="00C2690D">
        <w:rPr>
          <w:rFonts w:ascii="Montserrat" w:hAnsi="Montserrat"/>
          <w:bCs/>
          <w:color w:val="auto"/>
          <w:sz w:val="22"/>
          <w:szCs w:val="14"/>
        </w:rPr>
        <w:t xml:space="preserve"> </w:t>
      </w:r>
      <w:r w:rsidRPr="007E3F37">
        <w:rPr>
          <w:rFonts w:ascii="Montserrat" w:hAnsi="Montserrat"/>
          <w:bCs/>
          <w:color w:val="auto"/>
          <w:sz w:val="22"/>
          <w:szCs w:val="14"/>
        </w:rPr>
        <w:t xml:space="preserve">sedentarismo. </w:t>
      </w:r>
    </w:p>
    <w:p w14:paraId="0150B7D8" w14:textId="17ACDB52" w:rsidR="007E3F37" w:rsidRPr="007E3F37" w:rsidRDefault="007E3F37" w:rsidP="00C2690D">
      <w:pPr>
        <w:spacing w:after="0" w:line="265" w:lineRule="auto"/>
        <w:ind w:right="-18"/>
        <w:jc w:val="both"/>
        <w:rPr>
          <w:rFonts w:ascii="Montserrat" w:hAnsi="Montserrat"/>
          <w:bCs/>
          <w:color w:val="auto"/>
          <w:sz w:val="22"/>
          <w:szCs w:val="14"/>
        </w:rPr>
      </w:pPr>
      <w:r w:rsidRPr="007E3F37">
        <w:rPr>
          <w:rFonts w:ascii="Montserrat" w:hAnsi="Montserrat"/>
          <w:bCs/>
          <w:color w:val="auto"/>
          <w:sz w:val="22"/>
          <w:szCs w:val="14"/>
        </w:rPr>
        <w:t>Otros estudios han revelado que individuos que han sufrido situaciones de violencia tienen un</w:t>
      </w:r>
      <w:r w:rsidR="00C2690D">
        <w:rPr>
          <w:rFonts w:ascii="Montserrat" w:hAnsi="Montserrat"/>
          <w:bCs/>
          <w:color w:val="auto"/>
          <w:sz w:val="22"/>
          <w:szCs w:val="14"/>
        </w:rPr>
        <w:t xml:space="preserve"> </w:t>
      </w:r>
      <w:r w:rsidRPr="007E3F37">
        <w:rPr>
          <w:rFonts w:ascii="Montserrat" w:hAnsi="Montserrat"/>
          <w:bCs/>
          <w:color w:val="auto"/>
          <w:sz w:val="22"/>
          <w:szCs w:val="14"/>
        </w:rPr>
        <w:t>acortamiento telomérico muy significativo. Muchos estudios han demostrado que los hábitos de vida saludables</w:t>
      </w:r>
      <w:r w:rsidR="00C2690D">
        <w:rPr>
          <w:rFonts w:ascii="Montserrat" w:hAnsi="Montserrat"/>
          <w:bCs/>
          <w:color w:val="auto"/>
          <w:sz w:val="22"/>
          <w:szCs w:val="14"/>
        </w:rPr>
        <w:t xml:space="preserve"> </w:t>
      </w:r>
      <w:r w:rsidRPr="007E3F37">
        <w:rPr>
          <w:rFonts w:ascii="Montserrat" w:hAnsi="Montserrat"/>
          <w:bCs/>
          <w:color w:val="auto"/>
          <w:sz w:val="22"/>
          <w:szCs w:val="14"/>
        </w:rPr>
        <w:t>pueden afectar positivamente al índice de acortamiento de los telómeros. Entre estas actividades saludables se</w:t>
      </w:r>
      <w:r w:rsidR="00C2690D">
        <w:rPr>
          <w:rFonts w:ascii="Montserrat" w:hAnsi="Montserrat"/>
          <w:bCs/>
          <w:color w:val="auto"/>
          <w:sz w:val="22"/>
          <w:szCs w:val="14"/>
        </w:rPr>
        <w:t xml:space="preserve"> </w:t>
      </w:r>
      <w:r w:rsidRPr="007E3F37">
        <w:rPr>
          <w:rFonts w:ascii="Montserrat" w:hAnsi="Montserrat"/>
          <w:bCs/>
          <w:color w:val="auto"/>
          <w:sz w:val="22"/>
          <w:szCs w:val="14"/>
        </w:rPr>
        <w:t>encuentran el ejercicio, meditación, resiliencia al estrés, aceite omega-3 y una dieta saludable.</w:t>
      </w:r>
    </w:p>
    <w:p w14:paraId="1682D08D" w14:textId="513EBBCC" w:rsidR="007E3F37" w:rsidRPr="007E3F37" w:rsidRDefault="007E3F37" w:rsidP="00C2690D">
      <w:pPr>
        <w:spacing w:after="0" w:line="265" w:lineRule="auto"/>
        <w:ind w:right="-18"/>
        <w:jc w:val="both"/>
        <w:rPr>
          <w:rFonts w:ascii="Montserrat" w:hAnsi="Montserrat"/>
          <w:bCs/>
          <w:color w:val="auto"/>
          <w:sz w:val="22"/>
          <w:szCs w:val="14"/>
        </w:rPr>
      </w:pPr>
      <w:r w:rsidRPr="007E3F37">
        <w:rPr>
          <w:rFonts w:ascii="Montserrat" w:hAnsi="Montserrat"/>
          <w:bCs/>
          <w:color w:val="auto"/>
          <w:sz w:val="22"/>
          <w:szCs w:val="14"/>
        </w:rPr>
        <w:t xml:space="preserve">A </w:t>
      </w:r>
      <w:r w:rsidR="00C2690D" w:rsidRPr="007E3F37">
        <w:rPr>
          <w:rFonts w:ascii="Montserrat" w:hAnsi="Montserrat"/>
          <w:bCs/>
          <w:color w:val="auto"/>
          <w:sz w:val="22"/>
          <w:szCs w:val="14"/>
        </w:rPr>
        <w:t>continuación,</w:t>
      </w:r>
      <w:r w:rsidRPr="007E3F37">
        <w:rPr>
          <w:rFonts w:ascii="Montserrat" w:hAnsi="Montserrat"/>
          <w:bCs/>
          <w:color w:val="auto"/>
          <w:sz w:val="22"/>
          <w:szCs w:val="14"/>
        </w:rPr>
        <w:t xml:space="preserve"> se ofrece una lista de factores que se ha demostrado que desempeñan un papel</w:t>
      </w:r>
      <w:r w:rsidR="00C2690D">
        <w:rPr>
          <w:rFonts w:ascii="Montserrat" w:hAnsi="Montserrat"/>
          <w:bCs/>
          <w:color w:val="auto"/>
          <w:sz w:val="22"/>
          <w:szCs w:val="14"/>
        </w:rPr>
        <w:t xml:space="preserve"> </w:t>
      </w:r>
      <w:r w:rsidRPr="007E3F37">
        <w:rPr>
          <w:rFonts w:ascii="Montserrat" w:hAnsi="Montserrat"/>
          <w:bCs/>
          <w:color w:val="auto"/>
          <w:sz w:val="22"/>
          <w:szCs w:val="14"/>
        </w:rPr>
        <w:t>muy importante en</w:t>
      </w:r>
      <w:r w:rsidR="00C2690D">
        <w:rPr>
          <w:rFonts w:ascii="Montserrat" w:hAnsi="Montserrat"/>
          <w:bCs/>
          <w:color w:val="auto"/>
          <w:sz w:val="22"/>
          <w:szCs w:val="14"/>
        </w:rPr>
        <w:t xml:space="preserve"> </w:t>
      </w:r>
      <w:r w:rsidRPr="007E3F37">
        <w:rPr>
          <w:rFonts w:ascii="Montserrat" w:hAnsi="Montserrat"/>
          <w:bCs/>
          <w:color w:val="auto"/>
          <w:sz w:val="22"/>
          <w:szCs w:val="14"/>
        </w:rPr>
        <w:t>la longitud y desgaste de los telómeros. No pretendemos dar una lista</w:t>
      </w:r>
      <w:r w:rsidR="00C2690D">
        <w:rPr>
          <w:rFonts w:ascii="Montserrat" w:hAnsi="Montserrat"/>
          <w:bCs/>
          <w:color w:val="auto"/>
          <w:sz w:val="22"/>
          <w:szCs w:val="14"/>
        </w:rPr>
        <w:t xml:space="preserve"> </w:t>
      </w:r>
      <w:r w:rsidRPr="007E3F37">
        <w:rPr>
          <w:rFonts w:ascii="Montserrat" w:hAnsi="Montserrat"/>
          <w:bCs/>
          <w:color w:val="auto"/>
          <w:sz w:val="22"/>
          <w:szCs w:val="14"/>
        </w:rPr>
        <w:t>exhaustiva ni exclusiva, sino sólo aportar</w:t>
      </w:r>
      <w:r w:rsidR="00C2690D">
        <w:rPr>
          <w:rFonts w:ascii="Montserrat" w:hAnsi="Montserrat"/>
          <w:bCs/>
          <w:color w:val="auto"/>
          <w:sz w:val="22"/>
          <w:szCs w:val="14"/>
        </w:rPr>
        <w:t xml:space="preserve"> </w:t>
      </w:r>
      <w:r w:rsidRPr="007E3F37">
        <w:rPr>
          <w:rFonts w:ascii="Montserrat" w:hAnsi="Montserrat"/>
          <w:bCs/>
          <w:color w:val="auto"/>
          <w:sz w:val="22"/>
          <w:szCs w:val="14"/>
        </w:rPr>
        <w:t>algunas de las muchas condiciones que se han</w:t>
      </w:r>
      <w:r w:rsidR="00C2690D">
        <w:rPr>
          <w:rFonts w:ascii="Montserrat" w:hAnsi="Montserrat"/>
          <w:bCs/>
          <w:color w:val="auto"/>
          <w:sz w:val="22"/>
          <w:szCs w:val="14"/>
        </w:rPr>
        <w:t xml:space="preserve"> </w:t>
      </w:r>
      <w:r w:rsidRPr="007E3F37">
        <w:rPr>
          <w:rFonts w:ascii="Montserrat" w:hAnsi="Montserrat"/>
          <w:bCs/>
          <w:color w:val="auto"/>
          <w:sz w:val="22"/>
          <w:szCs w:val="14"/>
        </w:rPr>
        <w:t>establecido con una sólida validez científica. Sería recomendable</w:t>
      </w:r>
      <w:r w:rsidR="00C2690D">
        <w:rPr>
          <w:rFonts w:ascii="Montserrat" w:hAnsi="Montserrat"/>
          <w:bCs/>
          <w:color w:val="auto"/>
          <w:sz w:val="22"/>
          <w:szCs w:val="14"/>
        </w:rPr>
        <w:t xml:space="preserve"> </w:t>
      </w:r>
      <w:r w:rsidRPr="007E3F37">
        <w:rPr>
          <w:rFonts w:ascii="Montserrat" w:hAnsi="Montserrat"/>
          <w:bCs/>
          <w:color w:val="auto"/>
          <w:sz w:val="22"/>
          <w:szCs w:val="14"/>
        </w:rPr>
        <w:t>que compartiera esta lista con su médico.</w:t>
      </w:r>
    </w:p>
    <w:p w14:paraId="72BA1173" w14:textId="4512265A" w:rsidR="007E3F37" w:rsidRPr="007E3F37" w:rsidRDefault="0077479A" w:rsidP="00C2690D">
      <w:pPr>
        <w:spacing w:after="0" w:line="265" w:lineRule="auto"/>
        <w:ind w:right="-18"/>
        <w:jc w:val="both"/>
        <w:rPr>
          <w:rFonts w:ascii="Montserrat" w:hAnsi="Montserrat"/>
          <w:bCs/>
          <w:color w:val="auto"/>
          <w:sz w:val="22"/>
          <w:szCs w:val="14"/>
        </w:rPr>
      </w:pPr>
      <w:r>
        <w:rPr>
          <w:rFonts w:ascii="Montserrat" w:hAnsi="Montserrat"/>
          <w:bCs/>
          <w:color w:val="auto"/>
          <w:sz w:val="22"/>
          <w:szCs w:val="14"/>
        </w:rPr>
        <w:t>S</w:t>
      </w:r>
      <w:r w:rsidR="007E3F37" w:rsidRPr="007E3F37">
        <w:rPr>
          <w:rFonts w:ascii="Montserrat" w:hAnsi="Montserrat"/>
          <w:bCs/>
          <w:color w:val="auto"/>
          <w:sz w:val="22"/>
          <w:szCs w:val="14"/>
        </w:rPr>
        <w:t xml:space="preserve">u informe de resultados resaltará en azul claro </w:t>
      </w:r>
      <w:r>
        <w:rPr>
          <w:rFonts w:ascii="Montserrat" w:hAnsi="Montserrat"/>
          <w:bCs/>
          <w:color w:val="auto"/>
          <w:sz w:val="22"/>
          <w:szCs w:val="14"/>
        </w:rPr>
        <w:t>los</w:t>
      </w:r>
      <w:r w:rsidR="007E3F37" w:rsidRPr="007E3F37">
        <w:rPr>
          <w:rFonts w:ascii="Montserrat" w:hAnsi="Montserrat"/>
          <w:bCs/>
          <w:color w:val="auto"/>
          <w:sz w:val="22"/>
          <w:szCs w:val="14"/>
        </w:rPr>
        <w:t xml:space="preserve"> factores buenos</w:t>
      </w:r>
      <w:r w:rsidR="00C2690D">
        <w:rPr>
          <w:rFonts w:ascii="Montserrat" w:hAnsi="Montserrat"/>
          <w:bCs/>
          <w:color w:val="auto"/>
          <w:sz w:val="22"/>
          <w:szCs w:val="14"/>
        </w:rPr>
        <w:t xml:space="preserve"> </w:t>
      </w:r>
      <w:r w:rsidR="007E3F37" w:rsidRPr="007E3F37">
        <w:rPr>
          <w:rFonts w:ascii="Montserrat" w:hAnsi="Montserrat"/>
          <w:bCs/>
          <w:color w:val="auto"/>
          <w:sz w:val="22"/>
          <w:szCs w:val="14"/>
        </w:rPr>
        <w:t>o malos que usted ha indicado que</w:t>
      </w:r>
      <w:r w:rsidR="00C2690D">
        <w:rPr>
          <w:rFonts w:ascii="Montserrat" w:hAnsi="Montserrat"/>
          <w:bCs/>
          <w:color w:val="auto"/>
          <w:sz w:val="22"/>
          <w:szCs w:val="14"/>
        </w:rPr>
        <w:t xml:space="preserve"> </w:t>
      </w:r>
      <w:r w:rsidR="007E3F37" w:rsidRPr="007E3F37">
        <w:rPr>
          <w:rFonts w:ascii="Montserrat" w:hAnsi="Montserrat"/>
          <w:bCs/>
          <w:color w:val="auto"/>
          <w:sz w:val="22"/>
          <w:szCs w:val="14"/>
        </w:rPr>
        <w:t>le afectan y los títulos de las publicaciones científicas que muestran el papel que juegan dichos factores en la</w:t>
      </w:r>
      <w:r w:rsidR="00C2690D">
        <w:rPr>
          <w:rFonts w:ascii="Montserrat" w:hAnsi="Montserrat"/>
          <w:bCs/>
          <w:color w:val="auto"/>
          <w:sz w:val="22"/>
          <w:szCs w:val="14"/>
        </w:rPr>
        <w:t xml:space="preserve"> </w:t>
      </w:r>
      <w:r w:rsidR="007E3F37" w:rsidRPr="007E3F37">
        <w:rPr>
          <w:rFonts w:ascii="Montserrat" w:hAnsi="Montserrat"/>
          <w:bCs/>
          <w:color w:val="auto"/>
          <w:sz w:val="22"/>
          <w:szCs w:val="14"/>
        </w:rPr>
        <w:t>biología telomérica. Por favor, tenga en</w:t>
      </w:r>
      <w:r w:rsidR="00C2690D">
        <w:rPr>
          <w:rFonts w:ascii="Montserrat" w:hAnsi="Montserrat"/>
          <w:bCs/>
          <w:color w:val="auto"/>
          <w:sz w:val="22"/>
          <w:szCs w:val="14"/>
        </w:rPr>
        <w:t xml:space="preserve"> </w:t>
      </w:r>
      <w:r w:rsidR="007E3F37" w:rsidRPr="007E3F37">
        <w:rPr>
          <w:rFonts w:ascii="Montserrat" w:hAnsi="Montserrat"/>
          <w:bCs/>
          <w:color w:val="auto"/>
          <w:sz w:val="22"/>
          <w:szCs w:val="14"/>
        </w:rPr>
        <w:t>cuenta que es su médico quien le ayudará en la interpretación de estos</w:t>
      </w:r>
      <w:r w:rsidR="00C2690D">
        <w:rPr>
          <w:rFonts w:ascii="Montserrat" w:hAnsi="Montserrat"/>
          <w:bCs/>
          <w:color w:val="auto"/>
          <w:sz w:val="22"/>
          <w:szCs w:val="14"/>
        </w:rPr>
        <w:t xml:space="preserve"> </w:t>
      </w:r>
      <w:r w:rsidR="007E3F37" w:rsidRPr="007E3F37">
        <w:rPr>
          <w:rFonts w:ascii="Montserrat" w:hAnsi="Montserrat"/>
          <w:bCs/>
          <w:color w:val="auto"/>
          <w:sz w:val="22"/>
          <w:szCs w:val="14"/>
        </w:rPr>
        <w:t>factores y en la incidencia</w:t>
      </w:r>
      <w:r w:rsidR="00C2690D">
        <w:rPr>
          <w:rFonts w:ascii="Montserrat" w:hAnsi="Montserrat"/>
          <w:bCs/>
          <w:color w:val="auto"/>
          <w:sz w:val="22"/>
          <w:szCs w:val="14"/>
        </w:rPr>
        <w:t xml:space="preserve"> </w:t>
      </w:r>
      <w:r w:rsidR="007E3F37" w:rsidRPr="007E3F37">
        <w:rPr>
          <w:rFonts w:ascii="Montserrat" w:hAnsi="Montserrat"/>
          <w:bCs/>
          <w:color w:val="auto"/>
          <w:sz w:val="22"/>
          <w:szCs w:val="14"/>
        </w:rPr>
        <w:t>que puedan o no tener en su caso personal.</w:t>
      </w:r>
    </w:p>
    <w:p w14:paraId="11281EDC" w14:textId="7DB19BC5" w:rsidR="006F2A39" w:rsidRDefault="006F2A39" w:rsidP="00C2690D">
      <w:pPr>
        <w:spacing w:after="0" w:line="265" w:lineRule="auto"/>
        <w:ind w:right="-18"/>
        <w:jc w:val="both"/>
        <w:rPr>
          <w:rFonts w:ascii="Montserrat" w:hAnsi="Montserrat"/>
          <w:bCs/>
          <w:color w:val="auto"/>
          <w:sz w:val="22"/>
          <w:szCs w:val="14"/>
        </w:rPr>
      </w:pPr>
    </w:p>
    <w:p w14:paraId="21B1C842" w14:textId="3C5C50D6" w:rsidR="009B74E7" w:rsidRDefault="009B74E7" w:rsidP="00C2690D">
      <w:pPr>
        <w:spacing w:after="0" w:line="265" w:lineRule="auto"/>
        <w:ind w:right="-18"/>
        <w:jc w:val="both"/>
        <w:rPr>
          <w:rFonts w:ascii="Montserrat" w:hAnsi="Montserrat"/>
          <w:bCs/>
          <w:color w:val="auto"/>
          <w:sz w:val="22"/>
          <w:szCs w:val="14"/>
        </w:rPr>
      </w:pPr>
    </w:p>
    <w:p w14:paraId="3C95F8CF" w14:textId="45511928" w:rsidR="009B74E7" w:rsidRDefault="009B74E7" w:rsidP="00C2690D">
      <w:pPr>
        <w:spacing w:after="0" w:line="265" w:lineRule="auto"/>
        <w:ind w:right="-18"/>
        <w:jc w:val="both"/>
        <w:rPr>
          <w:rFonts w:ascii="Montserrat" w:hAnsi="Montserrat"/>
          <w:bCs/>
          <w:color w:val="auto"/>
          <w:sz w:val="22"/>
          <w:szCs w:val="14"/>
        </w:rPr>
      </w:pPr>
    </w:p>
    <w:p w14:paraId="533EDDDC" w14:textId="77777777" w:rsidR="0047511B" w:rsidRDefault="0047511B" w:rsidP="00C2690D">
      <w:pPr>
        <w:spacing w:after="0" w:line="265" w:lineRule="auto"/>
        <w:ind w:right="-18"/>
        <w:jc w:val="both"/>
        <w:rPr>
          <w:rFonts w:ascii="Montserrat" w:hAnsi="Montserrat"/>
          <w:bCs/>
          <w:color w:val="auto"/>
          <w:sz w:val="22"/>
          <w:szCs w:val="14"/>
        </w:rPr>
      </w:pPr>
    </w:p>
    <w:tbl>
      <w:tblPr>
        <w:tblStyle w:val="TableGrid0"/>
        <w:tblW w:w="10772" w:type="dxa"/>
        <w:tblInd w:w="0" w:type="dxa"/>
        <w:tblLayout w:type="fixed"/>
        <w:tblCellMar>
          <w:top w:w="140" w:type="dxa"/>
          <w:right w:w="30" w:type="dxa"/>
        </w:tblCellMar>
        <w:tblLook w:val="04A0" w:firstRow="1" w:lastRow="0" w:firstColumn="1" w:lastColumn="0" w:noHBand="0" w:noVBand="1"/>
      </w:tblPr>
      <w:tblGrid>
        <w:gridCol w:w="3600"/>
        <w:gridCol w:w="7172"/>
      </w:tblGrid>
      <w:tr w:rsidR="000E6C49" w14:paraId="44055DD1" w14:textId="77777777" w:rsidTr="00E65E77">
        <w:trPr>
          <w:trHeight w:val="409"/>
        </w:trPr>
        <w:tc>
          <w:tcPr>
            <w:tcW w:w="3600" w:type="dxa"/>
            <w:tcBorders>
              <w:top w:val="single" w:sz="36" w:space="0" w:color="00ABD2"/>
              <w:left w:val="nil"/>
              <w:bottom w:val="single" w:sz="6" w:space="0" w:color="999999"/>
              <w:right w:val="nil"/>
            </w:tcBorders>
          </w:tcPr>
          <w:p w14:paraId="4CEEB831" w14:textId="3247BD12" w:rsidR="000E6C49" w:rsidRPr="00AD3A16" w:rsidRDefault="000E6C49" w:rsidP="000E6C49">
            <w:pPr>
              <w:spacing w:after="0" w:line="259" w:lineRule="auto"/>
              <w:ind w:left="210"/>
              <w:jc w:val="center"/>
              <w:rPr>
                <w:rFonts w:ascii="Montserrat" w:hAnsi="Montserrat"/>
                <w:b/>
                <w:color w:val="00ABD2"/>
                <w:sz w:val="22"/>
              </w:rPr>
            </w:pPr>
            <w:r w:rsidRPr="00AD3A16">
              <w:rPr>
                <w:rFonts w:ascii="Montserrat" w:hAnsi="Montserrat"/>
                <w:b/>
                <w:color w:val="00ABD2"/>
                <w:sz w:val="22"/>
              </w:rPr>
              <w:t>FACTORES</w:t>
            </w:r>
          </w:p>
        </w:tc>
        <w:tc>
          <w:tcPr>
            <w:tcW w:w="7172" w:type="dxa"/>
            <w:tcBorders>
              <w:top w:val="single" w:sz="36" w:space="0" w:color="00ABD2"/>
              <w:left w:val="nil"/>
              <w:bottom w:val="single" w:sz="6" w:space="0" w:color="999999"/>
              <w:right w:val="nil"/>
            </w:tcBorders>
            <w:vAlign w:val="center"/>
          </w:tcPr>
          <w:p w14:paraId="5BDCE335" w14:textId="6DDDF15A" w:rsidR="000E6C49" w:rsidRPr="00AD3A16" w:rsidRDefault="000E6C49" w:rsidP="00E65E77">
            <w:pPr>
              <w:spacing w:line="259" w:lineRule="auto"/>
              <w:jc w:val="center"/>
              <w:rPr>
                <w:rFonts w:ascii="Montserrat" w:hAnsi="Montserrat"/>
                <w:sz w:val="22"/>
              </w:rPr>
            </w:pPr>
            <w:r w:rsidRPr="00AD3A16">
              <w:rPr>
                <w:rFonts w:ascii="Montserrat" w:hAnsi="Montserrat"/>
                <w:b/>
                <w:color w:val="00ABD2"/>
                <w:sz w:val="22"/>
              </w:rPr>
              <w:t>ENLACES A ESTUDIOS</w:t>
            </w:r>
          </w:p>
        </w:tc>
      </w:tr>
      <w:tr w:rsidR="000E6C49" w:rsidRPr="00E91CE7" w14:paraId="5AE0789B" w14:textId="77777777" w:rsidTr="00261CF4">
        <w:trPr>
          <w:trHeight w:val="1080"/>
        </w:trPr>
        <w:tc>
          <w:tcPr>
            <w:tcW w:w="3600" w:type="dxa"/>
            <w:tcBorders>
              <w:top w:val="single" w:sz="6" w:space="0" w:color="999999"/>
              <w:left w:val="nil"/>
              <w:bottom w:val="single" w:sz="6" w:space="0" w:color="999999"/>
              <w:right w:val="nil"/>
            </w:tcBorders>
          </w:tcPr>
          <w:p w14:paraId="496E3543" w14:textId="26992E94" w:rsidR="000E6C49" w:rsidRPr="00E65E77" w:rsidRDefault="000E6C49" w:rsidP="007664A2">
            <w:pPr>
              <w:tabs>
                <w:tab w:val="center" w:pos="640"/>
                <w:tab w:val="right" w:pos="4385"/>
              </w:tabs>
              <w:spacing w:after="43" w:line="259" w:lineRule="auto"/>
              <w:jc w:val="both"/>
              <w:rPr>
                <w:rFonts w:ascii="Montserrat" w:hAnsi="Montserrat"/>
                <w:szCs w:val="20"/>
              </w:rPr>
            </w:pPr>
            <w:r w:rsidRPr="00E65E77">
              <w:rPr>
                <w:rFonts w:ascii="Montserrat" w:hAnsi="Montserrat"/>
                <w:szCs w:val="20"/>
              </w:rPr>
              <w:t>ALCOHOL</w:t>
            </w:r>
          </w:p>
        </w:tc>
        <w:tc>
          <w:tcPr>
            <w:tcW w:w="7172" w:type="dxa"/>
            <w:tcBorders>
              <w:top w:val="single" w:sz="6" w:space="0" w:color="999999"/>
              <w:left w:val="nil"/>
              <w:bottom w:val="single" w:sz="6" w:space="0" w:color="999999"/>
              <w:right w:val="nil"/>
            </w:tcBorders>
          </w:tcPr>
          <w:p w14:paraId="0CF82467" w14:textId="68AD492A" w:rsidR="007664A2" w:rsidRPr="00E65E77" w:rsidRDefault="00DD6A47" w:rsidP="00261CF4">
            <w:pPr>
              <w:pStyle w:val="ListParagraph"/>
              <w:numPr>
                <w:ilvl w:val="0"/>
                <w:numId w:val="24"/>
              </w:numPr>
              <w:spacing w:after="60" w:line="250" w:lineRule="auto"/>
              <w:ind w:left="360" w:hanging="270"/>
              <w:rPr>
                <w:rFonts w:ascii="Montserrat" w:hAnsi="Montserrat"/>
                <w:b w:val="0"/>
                <w:bCs/>
                <w:sz w:val="20"/>
                <w:szCs w:val="20"/>
                <w:lang w:val="en-US"/>
              </w:rPr>
            </w:pPr>
            <w:hyperlink r:id="rId17">
              <w:r w:rsidR="000E6C49" w:rsidRPr="00E65E77">
                <w:rPr>
                  <w:rFonts w:ascii="Montserrat" w:hAnsi="Montserrat"/>
                  <w:b w:val="0"/>
                  <w:bCs/>
                  <w:color w:val="585959"/>
                  <w:sz w:val="20"/>
                  <w:szCs w:val="20"/>
                  <w:lang w:val="en-US"/>
                </w:rPr>
                <w:t xml:space="preserve">Association between alcohol consumption in healthy midlife and telomere </w:t>
              </w:r>
            </w:hyperlink>
            <w:hyperlink r:id="rId18">
              <w:r w:rsidR="000E6C49" w:rsidRPr="00E65E77">
                <w:rPr>
                  <w:rFonts w:ascii="Montserrat" w:hAnsi="Montserrat"/>
                  <w:b w:val="0"/>
                  <w:bCs/>
                  <w:color w:val="585959"/>
                  <w:sz w:val="20"/>
                  <w:szCs w:val="20"/>
                  <w:lang w:val="en-US"/>
                </w:rPr>
                <w:t>length in older men: the Helsinki Businessmen Study</w:t>
              </w:r>
            </w:hyperlink>
          </w:p>
          <w:p w14:paraId="69AE32D1" w14:textId="5ADCCC43" w:rsidR="000E6C49" w:rsidRPr="00E65E77" w:rsidRDefault="00DD6A47" w:rsidP="00261CF4">
            <w:pPr>
              <w:pStyle w:val="ListParagraph"/>
              <w:numPr>
                <w:ilvl w:val="0"/>
                <w:numId w:val="24"/>
              </w:numPr>
              <w:spacing w:after="60" w:line="250" w:lineRule="auto"/>
              <w:ind w:left="360" w:hanging="270"/>
              <w:rPr>
                <w:rFonts w:ascii="Montserrat" w:hAnsi="Montserrat"/>
                <w:sz w:val="20"/>
                <w:szCs w:val="20"/>
                <w:lang w:val="en-US"/>
              </w:rPr>
            </w:pPr>
            <w:hyperlink r:id="rId19">
              <w:r w:rsidR="000E6C49" w:rsidRPr="00E65E77">
                <w:rPr>
                  <w:rFonts w:ascii="Montserrat" w:hAnsi="Montserrat"/>
                  <w:b w:val="0"/>
                  <w:bCs/>
                  <w:color w:val="585959"/>
                  <w:sz w:val="20"/>
                  <w:szCs w:val="20"/>
                  <w:lang w:val="en-US"/>
                </w:rPr>
                <w:t>Shortened telomeres in individuals with abuse in alcohol consumption</w:t>
              </w:r>
            </w:hyperlink>
            <w:r w:rsidR="007664A2" w:rsidRPr="00E65E77">
              <w:rPr>
                <w:rFonts w:ascii="Montserrat" w:hAnsi="Montserrat"/>
                <w:b w:val="0"/>
                <w:bCs/>
                <w:color w:val="585959"/>
                <w:sz w:val="20"/>
                <w:szCs w:val="20"/>
                <w:lang w:val="en-US"/>
              </w:rPr>
              <w:t xml:space="preserve"> </w:t>
            </w:r>
          </w:p>
        </w:tc>
      </w:tr>
      <w:tr w:rsidR="000E6C49" w:rsidRPr="00E91CE7" w14:paraId="36D5CAAB" w14:textId="77777777" w:rsidTr="00CA3919">
        <w:trPr>
          <w:trHeight w:val="1335"/>
        </w:trPr>
        <w:tc>
          <w:tcPr>
            <w:tcW w:w="3600" w:type="dxa"/>
            <w:tcBorders>
              <w:top w:val="single" w:sz="6" w:space="0" w:color="999999"/>
              <w:left w:val="nil"/>
              <w:bottom w:val="single" w:sz="6" w:space="0" w:color="999999"/>
              <w:right w:val="nil"/>
            </w:tcBorders>
          </w:tcPr>
          <w:p w14:paraId="707FB5BC" w14:textId="622CB36C" w:rsidR="000E6C49" w:rsidRPr="00E65E77" w:rsidRDefault="000E6C49" w:rsidP="00083495">
            <w:pPr>
              <w:tabs>
                <w:tab w:val="center" w:pos="1124"/>
                <w:tab w:val="right" w:pos="4385"/>
              </w:tabs>
              <w:spacing w:after="0" w:line="259" w:lineRule="auto"/>
              <w:rPr>
                <w:rFonts w:ascii="Montserrat" w:hAnsi="Montserrat"/>
                <w:szCs w:val="20"/>
              </w:rPr>
            </w:pPr>
            <w:r w:rsidRPr="00E65E77">
              <w:rPr>
                <w:rFonts w:ascii="Montserrat" w:hAnsi="Montserrat"/>
                <w:szCs w:val="20"/>
              </w:rPr>
              <w:t>ARTERIOSCLEROSIS</w:t>
            </w:r>
          </w:p>
          <w:p w14:paraId="6E6BEEEC" w14:textId="77777777" w:rsidR="000E6C49" w:rsidRPr="00E65E77" w:rsidRDefault="000E6C49" w:rsidP="00083495">
            <w:pPr>
              <w:spacing w:after="270" w:line="259" w:lineRule="auto"/>
              <w:ind w:left="4175"/>
              <w:rPr>
                <w:rFonts w:ascii="Montserrat" w:hAnsi="Montserrat"/>
                <w:szCs w:val="20"/>
              </w:rPr>
            </w:pPr>
          </w:p>
          <w:p w14:paraId="3DB9B6DD" w14:textId="77777777" w:rsidR="000E6C49" w:rsidRPr="00E65E77" w:rsidRDefault="000E6C49" w:rsidP="00083495">
            <w:pPr>
              <w:spacing w:after="0" w:line="259" w:lineRule="auto"/>
              <w:ind w:left="4175"/>
              <w:rPr>
                <w:rFonts w:ascii="Montserrat" w:hAnsi="Montserrat"/>
                <w:szCs w:val="20"/>
              </w:rPr>
            </w:pPr>
          </w:p>
        </w:tc>
        <w:tc>
          <w:tcPr>
            <w:tcW w:w="7172" w:type="dxa"/>
            <w:tcBorders>
              <w:top w:val="single" w:sz="6" w:space="0" w:color="999999"/>
              <w:left w:val="nil"/>
              <w:bottom w:val="single" w:sz="6" w:space="0" w:color="999999"/>
              <w:right w:val="nil"/>
            </w:tcBorders>
          </w:tcPr>
          <w:p w14:paraId="25D0650A" w14:textId="639517C8" w:rsidR="003E1A85" w:rsidRPr="00E65E77" w:rsidRDefault="00DD6A47" w:rsidP="00CA3919">
            <w:pPr>
              <w:pStyle w:val="ListParagraph"/>
              <w:numPr>
                <w:ilvl w:val="0"/>
                <w:numId w:val="24"/>
              </w:numPr>
              <w:spacing w:after="60" w:line="250" w:lineRule="auto"/>
              <w:ind w:left="360" w:hanging="270"/>
              <w:rPr>
                <w:rFonts w:ascii="Montserrat" w:hAnsi="Montserrat"/>
                <w:b w:val="0"/>
                <w:bCs/>
                <w:sz w:val="20"/>
                <w:szCs w:val="20"/>
                <w:lang w:val="en-US"/>
              </w:rPr>
            </w:pPr>
            <w:hyperlink r:id="rId20">
              <w:r w:rsidR="000E6C49" w:rsidRPr="00E65E77">
                <w:rPr>
                  <w:rFonts w:ascii="Montserrat" w:hAnsi="Montserrat"/>
                  <w:b w:val="0"/>
                  <w:bCs/>
                  <w:color w:val="585959"/>
                  <w:sz w:val="20"/>
                  <w:szCs w:val="20"/>
                  <w:lang w:val="en-US"/>
                </w:rPr>
                <w:t>Telomere shortening in atherosclerosis</w:t>
              </w:r>
            </w:hyperlink>
          </w:p>
          <w:p w14:paraId="734C90F0" w14:textId="3FE9F28D" w:rsidR="003E1A85" w:rsidRPr="00E65E77" w:rsidRDefault="00DD6A47" w:rsidP="00CA3919">
            <w:pPr>
              <w:pStyle w:val="ListParagraph"/>
              <w:numPr>
                <w:ilvl w:val="0"/>
                <w:numId w:val="24"/>
              </w:numPr>
              <w:spacing w:after="60" w:line="250" w:lineRule="auto"/>
              <w:ind w:left="360" w:hanging="270"/>
              <w:rPr>
                <w:rFonts w:ascii="Montserrat" w:hAnsi="Montserrat"/>
                <w:b w:val="0"/>
                <w:bCs/>
                <w:sz w:val="20"/>
                <w:szCs w:val="20"/>
                <w:lang w:val="en-US"/>
              </w:rPr>
            </w:pPr>
            <w:hyperlink r:id="rId21">
              <w:r w:rsidR="000E6C49" w:rsidRPr="00E65E77">
                <w:rPr>
                  <w:rFonts w:ascii="Montserrat" w:hAnsi="Montserrat"/>
                  <w:b w:val="0"/>
                  <w:bCs/>
                  <w:color w:val="585959"/>
                  <w:sz w:val="20"/>
                  <w:szCs w:val="20"/>
                  <w:lang w:val="en-US"/>
                </w:rPr>
                <w:t xml:space="preserve">Short telomeres are associated with increased carotid atherosclerosis in </w:t>
              </w:r>
            </w:hyperlink>
            <w:hyperlink r:id="rId22">
              <w:r w:rsidR="000E6C49" w:rsidRPr="00E65E77">
                <w:rPr>
                  <w:rFonts w:ascii="Montserrat" w:hAnsi="Montserrat"/>
                  <w:b w:val="0"/>
                  <w:bCs/>
                  <w:color w:val="585959"/>
                  <w:sz w:val="20"/>
                  <w:szCs w:val="20"/>
                  <w:lang w:val="en-US"/>
                </w:rPr>
                <w:t>hypertensive subjects</w:t>
              </w:r>
            </w:hyperlink>
          </w:p>
          <w:p w14:paraId="15CEBA82" w14:textId="0D0ADC60" w:rsidR="000E6C49" w:rsidRPr="00E65E77" w:rsidRDefault="00DD6A47" w:rsidP="00CA3919">
            <w:pPr>
              <w:pStyle w:val="ListParagraph"/>
              <w:numPr>
                <w:ilvl w:val="0"/>
                <w:numId w:val="24"/>
              </w:numPr>
              <w:spacing w:after="60" w:line="250" w:lineRule="auto"/>
              <w:ind w:left="360" w:hanging="270"/>
              <w:rPr>
                <w:rFonts w:ascii="Montserrat" w:hAnsi="Montserrat"/>
                <w:b w:val="0"/>
                <w:bCs/>
                <w:sz w:val="20"/>
                <w:szCs w:val="20"/>
                <w:lang w:val="en-US"/>
              </w:rPr>
            </w:pPr>
            <w:hyperlink r:id="rId23">
              <w:r w:rsidR="000E6C49" w:rsidRPr="00E65E77">
                <w:rPr>
                  <w:rFonts w:ascii="Montserrat" w:hAnsi="Montserrat"/>
                  <w:b w:val="0"/>
                  <w:bCs/>
                  <w:color w:val="585959"/>
                  <w:sz w:val="20"/>
                  <w:szCs w:val="20"/>
                  <w:lang w:val="en-US"/>
                </w:rPr>
                <w:t>Biological ageing and cardiovascular disease</w:t>
              </w:r>
            </w:hyperlink>
          </w:p>
        </w:tc>
      </w:tr>
      <w:tr w:rsidR="000E6C49" w:rsidRPr="00E91CE7" w14:paraId="7D155EF1" w14:textId="77777777" w:rsidTr="00CA3919">
        <w:trPr>
          <w:trHeight w:val="1335"/>
        </w:trPr>
        <w:tc>
          <w:tcPr>
            <w:tcW w:w="3600" w:type="dxa"/>
            <w:tcBorders>
              <w:top w:val="single" w:sz="6" w:space="0" w:color="999999"/>
              <w:left w:val="nil"/>
              <w:bottom w:val="single" w:sz="6" w:space="0" w:color="999999"/>
              <w:right w:val="nil"/>
            </w:tcBorders>
          </w:tcPr>
          <w:p w14:paraId="42CCD9DD" w14:textId="3D01145B" w:rsidR="000E6C49" w:rsidRPr="00E65E77" w:rsidRDefault="000E6C49" w:rsidP="00083495">
            <w:pPr>
              <w:tabs>
                <w:tab w:val="center" w:pos="590"/>
                <w:tab w:val="right" w:pos="4385"/>
              </w:tabs>
              <w:spacing w:after="0" w:line="259" w:lineRule="auto"/>
              <w:rPr>
                <w:rFonts w:ascii="Montserrat" w:hAnsi="Montserrat"/>
                <w:szCs w:val="20"/>
              </w:rPr>
            </w:pPr>
            <w:r w:rsidRPr="00E65E77">
              <w:rPr>
                <w:rFonts w:ascii="Montserrat" w:hAnsi="Montserrat"/>
                <w:szCs w:val="20"/>
              </w:rPr>
              <w:t>CÁNCER</w:t>
            </w:r>
          </w:p>
          <w:p w14:paraId="47CEC1A9" w14:textId="77777777" w:rsidR="000E6C49" w:rsidRPr="00E65E77" w:rsidRDefault="000E6C49" w:rsidP="00083495">
            <w:pPr>
              <w:spacing w:after="15" w:line="259" w:lineRule="auto"/>
              <w:ind w:left="4175"/>
              <w:rPr>
                <w:rFonts w:ascii="Montserrat" w:hAnsi="Montserrat"/>
                <w:szCs w:val="20"/>
              </w:rPr>
            </w:pPr>
          </w:p>
          <w:p w14:paraId="61E84A15" w14:textId="77777777" w:rsidR="000E6C49" w:rsidRPr="00E65E77" w:rsidRDefault="000E6C49" w:rsidP="00083495">
            <w:pPr>
              <w:spacing w:after="0" w:line="259" w:lineRule="auto"/>
              <w:ind w:left="4175"/>
              <w:rPr>
                <w:rFonts w:ascii="Montserrat" w:hAnsi="Montserrat"/>
                <w:szCs w:val="20"/>
              </w:rPr>
            </w:pPr>
          </w:p>
        </w:tc>
        <w:tc>
          <w:tcPr>
            <w:tcW w:w="7172" w:type="dxa"/>
            <w:tcBorders>
              <w:top w:val="single" w:sz="6" w:space="0" w:color="999999"/>
              <w:left w:val="nil"/>
              <w:bottom w:val="single" w:sz="6" w:space="0" w:color="999999"/>
              <w:right w:val="nil"/>
            </w:tcBorders>
          </w:tcPr>
          <w:p w14:paraId="2A25A4B9" w14:textId="74B4F77C" w:rsidR="003E1A85" w:rsidRPr="00E65E77" w:rsidRDefault="00DD6A47" w:rsidP="00CA3919">
            <w:pPr>
              <w:pStyle w:val="ListParagraph"/>
              <w:numPr>
                <w:ilvl w:val="0"/>
                <w:numId w:val="26"/>
              </w:numPr>
              <w:spacing w:after="22" w:line="259" w:lineRule="auto"/>
              <w:ind w:left="360" w:hanging="270"/>
              <w:rPr>
                <w:rFonts w:ascii="Montserrat" w:hAnsi="Montserrat"/>
                <w:b w:val="0"/>
                <w:sz w:val="20"/>
                <w:szCs w:val="20"/>
                <w:lang w:val="en-US"/>
              </w:rPr>
            </w:pPr>
            <w:hyperlink r:id="rId24">
              <w:r w:rsidR="000E6C49" w:rsidRPr="00E65E77">
                <w:rPr>
                  <w:rFonts w:ascii="Montserrat" w:hAnsi="Montserrat"/>
                  <w:b w:val="0"/>
                  <w:color w:val="585959"/>
                  <w:sz w:val="20"/>
                  <w:szCs w:val="20"/>
                  <w:lang w:val="en-US"/>
                </w:rPr>
                <w:t>Are short telomeres predictive of advanced cancer?</w:t>
              </w:r>
            </w:hyperlink>
          </w:p>
          <w:p w14:paraId="060FB6B0" w14:textId="5D873B1E" w:rsidR="003E1A85" w:rsidRPr="00E65E77" w:rsidRDefault="00DD6A47" w:rsidP="00CA3919">
            <w:pPr>
              <w:pStyle w:val="ListParagraph"/>
              <w:numPr>
                <w:ilvl w:val="0"/>
                <w:numId w:val="26"/>
              </w:numPr>
              <w:spacing w:after="22" w:line="259" w:lineRule="auto"/>
              <w:ind w:left="360" w:hanging="270"/>
              <w:rPr>
                <w:rFonts w:ascii="Montserrat" w:hAnsi="Montserrat"/>
                <w:b w:val="0"/>
                <w:sz w:val="20"/>
                <w:szCs w:val="20"/>
                <w:lang w:val="en-US"/>
              </w:rPr>
            </w:pPr>
            <w:hyperlink r:id="rId25">
              <w:r w:rsidR="000E6C49" w:rsidRPr="00E65E77">
                <w:rPr>
                  <w:rFonts w:ascii="Montserrat" w:hAnsi="Montserrat"/>
                  <w:b w:val="0"/>
                  <w:color w:val="585959"/>
                  <w:sz w:val="20"/>
                  <w:szCs w:val="20"/>
                  <w:lang w:val="en-US"/>
                </w:rPr>
                <w:t>Telomere length and risk of incident cancer and cancer mortality</w:t>
              </w:r>
            </w:hyperlink>
          </w:p>
          <w:p w14:paraId="3290EE5E" w14:textId="518409D4" w:rsidR="000E6C49" w:rsidRPr="00E65E77" w:rsidRDefault="00DD6A47" w:rsidP="00CA3919">
            <w:pPr>
              <w:pStyle w:val="ListParagraph"/>
              <w:numPr>
                <w:ilvl w:val="0"/>
                <w:numId w:val="26"/>
              </w:numPr>
              <w:spacing w:after="22" w:line="259" w:lineRule="auto"/>
              <w:ind w:left="360" w:hanging="270"/>
              <w:rPr>
                <w:rFonts w:ascii="Montserrat" w:hAnsi="Montserrat"/>
                <w:bCs/>
                <w:sz w:val="20"/>
                <w:szCs w:val="20"/>
                <w:lang w:val="en-US"/>
              </w:rPr>
            </w:pPr>
            <w:hyperlink r:id="rId26">
              <w:r w:rsidR="000E6C49" w:rsidRPr="00E65E77">
                <w:rPr>
                  <w:rFonts w:ascii="Montserrat" w:hAnsi="Montserrat"/>
                  <w:b w:val="0"/>
                  <w:color w:val="585959"/>
                  <w:sz w:val="20"/>
                  <w:szCs w:val="20"/>
                  <w:lang w:val="en-US"/>
                </w:rPr>
                <w:t xml:space="preserve">Telomere shortening is an early somatic DNA alteration in human </w:t>
              </w:r>
            </w:hyperlink>
            <w:hyperlink r:id="rId27">
              <w:r w:rsidR="000E6C49" w:rsidRPr="00E65E77">
                <w:rPr>
                  <w:rFonts w:ascii="Montserrat" w:hAnsi="Montserrat"/>
                  <w:b w:val="0"/>
                  <w:color w:val="585959"/>
                  <w:sz w:val="20"/>
                  <w:szCs w:val="20"/>
                  <w:lang w:val="en-US"/>
                </w:rPr>
                <w:t>prostate tumorigenesis</w:t>
              </w:r>
            </w:hyperlink>
          </w:p>
        </w:tc>
      </w:tr>
      <w:tr w:rsidR="00B110FC" w14:paraId="140A92D0" w14:textId="77777777" w:rsidTr="00083495">
        <w:trPr>
          <w:trHeight w:val="409"/>
        </w:trPr>
        <w:tc>
          <w:tcPr>
            <w:tcW w:w="3600" w:type="dxa"/>
            <w:tcBorders>
              <w:top w:val="single" w:sz="36" w:space="0" w:color="00ABD2"/>
              <w:left w:val="nil"/>
              <w:bottom w:val="single" w:sz="6" w:space="0" w:color="999999"/>
              <w:right w:val="nil"/>
            </w:tcBorders>
          </w:tcPr>
          <w:p w14:paraId="1871BCAA" w14:textId="77777777" w:rsidR="00B110FC" w:rsidRPr="000E6C49" w:rsidRDefault="00B110FC" w:rsidP="00083495">
            <w:pPr>
              <w:spacing w:after="0" w:line="259" w:lineRule="auto"/>
              <w:ind w:left="210"/>
              <w:jc w:val="center"/>
              <w:rPr>
                <w:rFonts w:ascii="Montserrat" w:hAnsi="Montserrat"/>
                <w:b/>
                <w:color w:val="00ABD2"/>
                <w:sz w:val="22"/>
              </w:rPr>
            </w:pPr>
            <w:r w:rsidRPr="000E6C49">
              <w:rPr>
                <w:rFonts w:ascii="Montserrat" w:hAnsi="Montserrat"/>
                <w:b/>
                <w:color w:val="00ABD2"/>
                <w:sz w:val="22"/>
              </w:rPr>
              <w:t>FACTORES</w:t>
            </w:r>
          </w:p>
        </w:tc>
        <w:tc>
          <w:tcPr>
            <w:tcW w:w="7172" w:type="dxa"/>
            <w:tcBorders>
              <w:top w:val="single" w:sz="36" w:space="0" w:color="00ABD2"/>
              <w:left w:val="nil"/>
              <w:bottom w:val="single" w:sz="6" w:space="0" w:color="999999"/>
              <w:right w:val="nil"/>
            </w:tcBorders>
            <w:vAlign w:val="center"/>
          </w:tcPr>
          <w:p w14:paraId="5E5F9601" w14:textId="77777777" w:rsidR="00B110FC" w:rsidRPr="000E6C49" w:rsidRDefault="00B110FC" w:rsidP="00083495">
            <w:pPr>
              <w:spacing w:line="259" w:lineRule="auto"/>
              <w:jc w:val="center"/>
              <w:rPr>
                <w:rFonts w:ascii="Montserrat" w:hAnsi="Montserrat"/>
                <w:sz w:val="22"/>
              </w:rPr>
            </w:pPr>
            <w:r w:rsidRPr="000E6C49">
              <w:rPr>
                <w:rFonts w:ascii="Montserrat" w:hAnsi="Montserrat"/>
                <w:b/>
                <w:color w:val="00ABD2"/>
                <w:sz w:val="22"/>
              </w:rPr>
              <w:t>ENLACES A ESTUDIOS</w:t>
            </w:r>
          </w:p>
        </w:tc>
      </w:tr>
      <w:tr w:rsidR="00B110FC" w:rsidRPr="00E91CE7" w14:paraId="14F39DB4" w14:textId="77777777" w:rsidTr="001E4220">
        <w:trPr>
          <w:trHeight w:val="1080"/>
        </w:trPr>
        <w:tc>
          <w:tcPr>
            <w:tcW w:w="3600" w:type="dxa"/>
            <w:tcBorders>
              <w:top w:val="single" w:sz="6" w:space="0" w:color="999999"/>
              <w:left w:val="nil"/>
              <w:bottom w:val="single" w:sz="6" w:space="0" w:color="999999"/>
              <w:right w:val="nil"/>
            </w:tcBorders>
          </w:tcPr>
          <w:p w14:paraId="74AEDEFF" w14:textId="40ADEE80" w:rsidR="00B110FC" w:rsidRPr="00CA7A6E" w:rsidRDefault="00CA3919" w:rsidP="001E4220">
            <w:pPr>
              <w:tabs>
                <w:tab w:val="center" w:pos="640"/>
                <w:tab w:val="right" w:pos="4385"/>
              </w:tabs>
              <w:spacing w:after="43" w:line="259" w:lineRule="auto"/>
              <w:rPr>
                <w:rFonts w:ascii="Montserrat" w:hAnsi="Montserrat"/>
                <w:color w:val="auto"/>
                <w:szCs w:val="20"/>
                <w:lang w:val="en-US"/>
              </w:rPr>
            </w:pPr>
            <w:r w:rsidRPr="00CA7A6E">
              <w:rPr>
                <w:rFonts w:ascii="Montserrat" w:hAnsi="Montserrat"/>
                <w:color w:val="auto"/>
                <w:szCs w:val="20"/>
                <w:lang w:val="en-US"/>
              </w:rPr>
              <w:lastRenderedPageBreak/>
              <w:t>CARDIOVASCULAR</w:t>
            </w:r>
          </w:p>
        </w:tc>
        <w:tc>
          <w:tcPr>
            <w:tcW w:w="7172" w:type="dxa"/>
            <w:tcBorders>
              <w:top w:val="single" w:sz="6" w:space="0" w:color="999999"/>
              <w:left w:val="nil"/>
              <w:bottom w:val="single" w:sz="6" w:space="0" w:color="999999"/>
              <w:right w:val="nil"/>
            </w:tcBorders>
          </w:tcPr>
          <w:p w14:paraId="6928D1D4" w14:textId="5179DD8F" w:rsidR="00CA3919" w:rsidRPr="00CA7A6E" w:rsidRDefault="00DD6A47" w:rsidP="001E4220">
            <w:pPr>
              <w:numPr>
                <w:ilvl w:val="0"/>
                <w:numId w:val="24"/>
              </w:numPr>
              <w:spacing w:after="6" w:line="251" w:lineRule="auto"/>
              <w:ind w:left="360" w:right="123"/>
              <w:rPr>
                <w:rFonts w:ascii="Montserrat" w:hAnsi="Montserrat"/>
                <w:color w:val="auto"/>
                <w:szCs w:val="20"/>
                <w:lang w:val="en-US"/>
              </w:rPr>
            </w:pPr>
            <w:hyperlink r:id="rId28">
              <w:r w:rsidR="001C5FC5" w:rsidRPr="00CA7A6E">
                <w:rPr>
                  <w:rFonts w:ascii="Montserrat" w:hAnsi="Montserrat"/>
                  <w:color w:val="auto"/>
                  <w:szCs w:val="20"/>
                  <w:lang w:val="en-US"/>
                </w:rPr>
                <w:t>Telomeres and cardiovascular disease risk: an update 2013</w:t>
              </w:r>
            </w:hyperlink>
          </w:p>
          <w:p w14:paraId="1653BEDE" w14:textId="640B6401" w:rsidR="001C5FC5" w:rsidRPr="00CA7A6E" w:rsidRDefault="00DD6A47" w:rsidP="001E4220">
            <w:pPr>
              <w:numPr>
                <w:ilvl w:val="0"/>
                <w:numId w:val="24"/>
              </w:numPr>
              <w:spacing w:after="6" w:line="251" w:lineRule="auto"/>
              <w:ind w:left="360" w:right="123"/>
              <w:rPr>
                <w:rFonts w:ascii="Montserrat" w:hAnsi="Montserrat"/>
                <w:color w:val="auto"/>
                <w:szCs w:val="20"/>
                <w:lang w:val="en-US"/>
              </w:rPr>
            </w:pPr>
            <w:hyperlink r:id="rId29">
              <w:r w:rsidR="001C5FC5" w:rsidRPr="00CA7A6E">
                <w:rPr>
                  <w:rFonts w:ascii="Montserrat" w:hAnsi="Montserrat"/>
                  <w:color w:val="auto"/>
                  <w:szCs w:val="20"/>
                  <w:lang w:val="en-US"/>
                </w:rPr>
                <w:t xml:space="preserve">The roles of senescence and telomere shortening in cardiovascular </w:t>
              </w:r>
            </w:hyperlink>
            <w:hyperlink r:id="rId30">
              <w:r w:rsidR="001C5FC5" w:rsidRPr="00CA7A6E">
                <w:rPr>
                  <w:rFonts w:ascii="Montserrat" w:hAnsi="Montserrat"/>
                  <w:color w:val="auto"/>
                  <w:szCs w:val="20"/>
                  <w:lang w:val="en-US"/>
                </w:rPr>
                <w:t>disease</w:t>
              </w:r>
            </w:hyperlink>
          </w:p>
          <w:p w14:paraId="6CD07A60" w14:textId="739DC67E" w:rsidR="00B110FC" w:rsidRPr="00CA7A6E" w:rsidRDefault="00DD6A47" w:rsidP="001E4220">
            <w:pPr>
              <w:numPr>
                <w:ilvl w:val="0"/>
                <w:numId w:val="24"/>
              </w:numPr>
              <w:spacing w:after="6" w:line="251" w:lineRule="auto"/>
              <w:ind w:left="360" w:right="123"/>
              <w:rPr>
                <w:rFonts w:ascii="Montserrat" w:hAnsi="Montserrat"/>
                <w:color w:val="auto"/>
                <w:szCs w:val="20"/>
                <w:lang w:val="en-US"/>
              </w:rPr>
            </w:pPr>
            <w:hyperlink r:id="rId31">
              <w:r w:rsidR="001C5FC5" w:rsidRPr="00CA7A6E">
                <w:rPr>
                  <w:rFonts w:ascii="Montserrat" w:hAnsi="Montserrat"/>
                  <w:color w:val="auto"/>
                  <w:szCs w:val="20"/>
                  <w:lang w:val="en-US"/>
                </w:rPr>
                <w:t xml:space="preserve">Leucocyte telomere length and risk of cardiovascular disease: systematic </w:t>
              </w:r>
            </w:hyperlink>
            <w:hyperlink r:id="rId32">
              <w:r w:rsidR="001C5FC5" w:rsidRPr="00CA7A6E">
                <w:rPr>
                  <w:rFonts w:ascii="Montserrat" w:hAnsi="Montserrat"/>
                  <w:color w:val="auto"/>
                  <w:szCs w:val="20"/>
                  <w:lang w:val="en-US"/>
                </w:rPr>
                <w:t>review and meta-analysis</w:t>
              </w:r>
            </w:hyperlink>
          </w:p>
        </w:tc>
      </w:tr>
      <w:tr w:rsidR="00B110FC" w:rsidRPr="00E91CE7" w14:paraId="04C93432" w14:textId="77777777" w:rsidTr="00CA7A6E">
        <w:trPr>
          <w:trHeight w:val="502"/>
        </w:trPr>
        <w:tc>
          <w:tcPr>
            <w:tcW w:w="3600" w:type="dxa"/>
            <w:tcBorders>
              <w:top w:val="single" w:sz="6" w:space="0" w:color="999999"/>
              <w:left w:val="nil"/>
              <w:bottom w:val="single" w:sz="6" w:space="0" w:color="999999"/>
              <w:right w:val="nil"/>
            </w:tcBorders>
          </w:tcPr>
          <w:p w14:paraId="3D280F9E" w14:textId="71459341" w:rsidR="00B110FC" w:rsidRPr="00CA7A6E" w:rsidRDefault="00524CDD" w:rsidP="001E4220">
            <w:pPr>
              <w:rPr>
                <w:rFonts w:ascii="Montserrat" w:hAnsi="Montserrat"/>
                <w:color w:val="auto"/>
                <w:szCs w:val="20"/>
                <w:lang w:val="en-US"/>
              </w:rPr>
            </w:pPr>
            <w:r w:rsidRPr="00CA7A6E">
              <w:rPr>
                <w:rFonts w:ascii="Montserrat" w:hAnsi="Montserrat"/>
                <w:color w:val="auto"/>
                <w:szCs w:val="20"/>
                <w:lang w:val="en-US"/>
              </w:rPr>
              <w:t>CITOMEGALOVIRUS</w:t>
            </w:r>
          </w:p>
        </w:tc>
        <w:tc>
          <w:tcPr>
            <w:tcW w:w="7172" w:type="dxa"/>
            <w:tcBorders>
              <w:top w:val="single" w:sz="6" w:space="0" w:color="999999"/>
              <w:left w:val="nil"/>
              <w:bottom w:val="single" w:sz="6" w:space="0" w:color="999999"/>
              <w:right w:val="nil"/>
            </w:tcBorders>
          </w:tcPr>
          <w:p w14:paraId="054009EB" w14:textId="2BD42BCF" w:rsidR="00B110FC" w:rsidRPr="00CA7A6E" w:rsidRDefault="00DD6A47" w:rsidP="001E4220">
            <w:pPr>
              <w:numPr>
                <w:ilvl w:val="0"/>
                <w:numId w:val="24"/>
              </w:numPr>
              <w:spacing w:after="6" w:line="251" w:lineRule="auto"/>
              <w:ind w:left="360" w:right="123"/>
              <w:rPr>
                <w:rFonts w:ascii="Montserrat" w:hAnsi="Montserrat"/>
                <w:color w:val="auto"/>
                <w:szCs w:val="20"/>
                <w:lang w:val="en-US"/>
              </w:rPr>
            </w:pPr>
            <w:hyperlink r:id="rId33">
              <w:r w:rsidR="001E4220" w:rsidRPr="00CA7A6E">
                <w:rPr>
                  <w:rFonts w:ascii="Montserrat" w:hAnsi="Montserrat"/>
                  <w:color w:val="auto"/>
                  <w:szCs w:val="20"/>
                  <w:lang w:val="en-US"/>
                </w:rPr>
                <w:t xml:space="preserve">Cytomegalovirus infection reduces telomere length of the circulating </w:t>
              </w:r>
            </w:hyperlink>
            <w:hyperlink r:id="rId34">
              <w:r w:rsidR="001E4220" w:rsidRPr="00CA7A6E">
                <w:rPr>
                  <w:rFonts w:ascii="Montserrat" w:hAnsi="Montserrat"/>
                  <w:color w:val="auto"/>
                  <w:szCs w:val="20"/>
                  <w:lang w:val="en-US"/>
                </w:rPr>
                <w:t>T-cell pool</w:t>
              </w:r>
            </w:hyperlink>
          </w:p>
        </w:tc>
      </w:tr>
      <w:tr w:rsidR="007A75B8" w:rsidRPr="00E91CE7" w14:paraId="48A2985C" w14:textId="77777777" w:rsidTr="00CA7A6E">
        <w:trPr>
          <w:trHeight w:val="358"/>
        </w:trPr>
        <w:tc>
          <w:tcPr>
            <w:tcW w:w="3600" w:type="dxa"/>
            <w:tcBorders>
              <w:top w:val="single" w:sz="6" w:space="0" w:color="999999"/>
              <w:left w:val="nil"/>
              <w:bottom w:val="single" w:sz="6" w:space="0" w:color="999999"/>
              <w:right w:val="nil"/>
            </w:tcBorders>
          </w:tcPr>
          <w:p w14:paraId="1574ADAE" w14:textId="494F719A" w:rsidR="007A75B8" w:rsidRPr="00CA7A6E" w:rsidRDefault="001160BB" w:rsidP="001E4220">
            <w:pPr>
              <w:rPr>
                <w:rFonts w:ascii="Montserrat" w:hAnsi="Montserrat"/>
                <w:color w:val="auto"/>
                <w:szCs w:val="20"/>
                <w:lang w:val="en-US"/>
              </w:rPr>
            </w:pPr>
            <w:r w:rsidRPr="00CA7A6E">
              <w:rPr>
                <w:rFonts w:ascii="Montserrat" w:hAnsi="Montserrat"/>
                <w:color w:val="auto"/>
                <w:szCs w:val="20"/>
                <w:lang w:val="en-US"/>
              </w:rPr>
              <w:t>CONSUMO DE DROGAS</w:t>
            </w:r>
          </w:p>
        </w:tc>
        <w:tc>
          <w:tcPr>
            <w:tcW w:w="7172" w:type="dxa"/>
            <w:tcBorders>
              <w:top w:val="single" w:sz="6" w:space="0" w:color="999999"/>
              <w:left w:val="nil"/>
              <w:bottom w:val="single" w:sz="6" w:space="0" w:color="999999"/>
              <w:right w:val="nil"/>
            </w:tcBorders>
          </w:tcPr>
          <w:p w14:paraId="38379D84" w14:textId="05A17593" w:rsidR="007A75B8" w:rsidRPr="00CA7A6E" w:rsidRDefault="00DD6A47" w:rsidP="001E4220">
            <w:pPr>
              <w:numPr>
                <w:ilvl w:val="0"/>
                <w:numId w:val="24"/>
              </w:numPr>
              <w:spacing w:after="6" w:line="251" w:lineRule="auto"/>
              <w:ind w:left="360" w:right="123"/>
              <w:rPr>
                <w:rFonts w:ascii="Montserrat" w:hAnsi="Montserrat"/>
                <w:color w:val="auto"/>
                <w:szCs w:val="20"/>
                <w:lang w:val="en-US"/>
              </w:rPr>
            </w:pPr>
            <w:hyperlink r:id="rId35">
              <w:r w:rsidR="001160BB" w:rsidRPr="00CA7A6E">
                <w:rPr>
                  <w:rFonts w:ascii="Montserrat" w:hAnsi="Montserrat"/>
                  <w:color w:val="auto"/>
                  <w:szCs w:val="20"/>
                  <w:lang w:val="en-US"/>
                </w:rPr>
                <w:t>Drug addiction is associated with leukocyte telomere length</w:t>
              </w:r>
            </w:hyperlink>
          </w:p>
        </w:tc>
      </w:tr>
      <w:tr w:rsidR="001160BB" w:rsidRPr="00E91CE7" w14:paraId="31A07A58" w14:textId="77777777" w:rsidTr="00960FAB">
        <w:trPr>
          <w:trHeight w:val="556"/>
        </w:trPr>
        <w:tc>
          <w:tcPr>
            <w:tcW w:w="3600" w:type="dxa"/>
            <w:tcBorders>
              <w:top w:val="single" w:sz="6" w:space="0" w:color="999999"/>
              <w:left w:val="nil"/>
              <w:bottom w:val="single" w:sz="6" w:space="0" w:color="999999"/>
              <w:right w:val="nil"/>
            </w:tcBorders>
            <w:shd w:val="clear" w:color="auto" w:fill="auto"/>
          </w:tcPr>
          <w:p w14:paraId="252811C5" w14:textId="55AD1BFC" w:rsidR="001160BB" w:rsidRPr="00CA7A6E" w:rsidRDefault="00A05912" w:rsidP="001E4220">
            <w:pPr>
              <w:rPr>
                <w:rFonts w:ascii="Montserrat" w:hAnsi="Montserrat"/>
                <w:color w:val="auto"/>
                <w:szCs w:val="20"/>
                <w:lang w:val="en-US"/>
              </w:rPr>
            </w:pPr>
            <w:r w:rsidRPr="00CA7A6E">
              <w:rPr>
                <w:rFonts w:ascii="Montserrat" w:hAnsi="Montserrat"/>
                <w:color w:val="auto"/>
                <w:szCs w:val="20"/>
              </w:rPr>
              <w:t>EJERCICIO</w:t>
            </w:r>
          </w:p>
        </w:tc>
        <w:tc>
          <w:tcPr>
            <w:tcW w:w="7172" w:type="dxa"/>
            <w:tcBorders>
              <w:top w:val="single" w:sz="6" w:space="0" w:color="999999"/>
              <w:left w:val="nil"/>
              <w:bottom w:val="single" w:sz="6" w:space="0" w:color="999999"/>
              <w:right w:val="nil"/>
            </w:tcBorders>
            <w:shd w:val="clear" w:color="auto" w:fill="auto"/>
          </w:tcPr>
          <w:p w14:paraId="3A258D3A" w14:textId="77777777" w:rsidR="00A05912" w:rsidRPr="00CA7A6E" w:rsidRDefault="00A05912" w:rsidP="00A06D74">
            <w:pPr>
              <w:numPr>
                <w:ilvl w:val="0"/>
                <w:numId w:val="24"/>
              </w:numPr>
              <w:spacing w:after="6" w:line="251" w:lineRule="auto"/>
              <w:ind w:left="360" w:right="123"/>
              <w:jc w:val="both"/>
              <w:rPr>
                <w:rFonts w:ascii="Montserrat" w:hAnsi="Montserrat"/>
                <w:color w:val="auto"/>
                <w:szCs w:val="20"/>
                <w:lang w:val="en-US"/>
              </w:rPr>
            </w:pPr>
            <w:r w:rsidRPr="00CA7A6E">
              <w:rPr>
                <w:rFonts w:ascii="Montserrat" w:hAnsi="Montserrat"/>
                <w:color w:val="auto"/>
                <w:szCs w:val="20"/>
                <w:lang w:val="en-US"/>
              </w:rPr>
              <w:t>Longer leukocyte telomeres are associated with ultra-endurance exercise independent of cardiovascular risk factors</w:t>
            </w:r>
          </w:p>
          <w:p w14:paraId="4DA7AEEE" w14:textId="77777777" w:rsidR="00A05912" w:rsidRPr="00CA7A6E" w:rsidRDefault="00A05912" w:rsidP="00A06D74">
            <w:pPr>
              <w:numPr>
                <w:ilvl w:val="0"/>
                <w:numId w:val="24"/>
              </w:numPr>
              <w:spacing w:after="6" w:line="251" w:lineRule="auto"/>
              <w:ind w:left="360" w:right="123"/>
              <w:jc w:val="both"/>
              <w:rPr>
                <w:rFonts w:ascii="Montserrat" w:hAnsi="Montserrat"/>
                <w:color w:val="auto"/>
                <w:szCs w:val="20"/>
                <w:lang w:val="en-US"/>
              </w:rPr>
            </w:pPr>
            <w:r w:rsidRPr="00CA7A6E">
              <w:rPr>
                <w:rFonts w:ascii="Montserrat" w:hAnsi="Montserrat"/>
                <w:color w:val="auto"/>
                <w:szCs w:val="20"/>
                <w:lang w:val="en-US"/>
              </w:rPr>
              <w:t>The power of exercise: buffering the effect of chronic stress on telomere length</w:t>
            </w:r>
          </w:p>
          <w:p w14:paraId="0D3E7F26" w14:textId="34EEB787" w:rsidR="001160BB" w:rsidRPr="00CA7A6E" w:rsidRDefault="00A05912" w:rsidP="00A06D74">
            <w:pPr>
              <w:numPr>
                <w:ilvl w:val="0"/>
                <w:numId w:val="24"/>
              </w:numPr>
              <w:spacing w:after="6" w:line="251" w:lineRule="auto"/>
              <w:ind w:left="360" w:right="123"/>
              <w:jc w:val="both"/>
              <w:rPr>
                <w:rFonts w:ascii="Montserrat" w:hAnsi="Montserrat"/>
                <w:color w:val="auto"/>
                <w:szCs w:val="20"/>
                <w:lang w:val="en-US"/>
              </w:rPr>
            </w:pPr>
            <w:r w:rsidRPr="00CA7A6E">
              <w:rPr>
                <w:rFonts w:ascii="Montserrat" w:hAnsi="Montserrat"/>
                <w:color w:val="auto"/>
                <w:szCs w:val="20"/>
                <w:lang w:val="en-US"/>
              </w:rPr>
              <w:t xml:space="preserve"> Telomeres and lifestyle factors: roles in cellular aging</w:t>
            </w:r>
          </w:p>
        </w:tc>
      </w:tr>
      <w:tr w:rsidR="00A06D74" w:rsidRPr="00E91CE7" w14:paraId="7DAC733B" w14:textId="77777777" w:rsidTr="001160BB">
        <w:trPr>
          <w:trHeight w:val="556"/>
        </w:trPr>
        <w:tc>
          <w:tcPr>
            <w:tcW w:w="3600" w:type="dxa"/>
            <w:tcBorders>
              <w:top w:val="single" w:sz="6" w:space="0" w:color="999999"/>
              <w:left w:val="nil"/>
              <w:bottom w:val="single" w:sz="6" w:space="0" w:color="999999"/>
              <w:right w:val="nil"/>
            </w:tcBorders>
          </w:tcPr>
          <w:p w14:paraId="6A964D87" w14:textId="5F35C7B9" w:rsidR="00A06D74" w:rsidRPr="00CA7A6E" w:rsidRDefault="00AB3451" w:rsidP="00AB3451">
            <w:pPr>
              <w:rPr>
                <w:rFonts w:ascii="Montserrat" w:hAnsi="Montserrat"/>
                <w:color w:val="auto"/>
                <w:szCs w:val="20"/>
                <w:lang w:val="en-US"/>
              </w:rPr>
            </w:pPr>
            <w:r w:rsidRPr="00CA7A6E">
              <w:rPr>
                <w:rFonts w:ascii="Montserrat" w:hAnsi="Montserrat"/>
                <w:color w:val="auto"/>
                <w:szCs w:val="20"/>
                <w:lang w:val="en-US"/>
              </w:rPr>
              <w:t>HEPATITIS</w:t>
            </w:r>
          </w:p>
        </w:tc>
        <w:tc>
          <w:tcPr>
            <w:tcW w:w="7172" w:type="dxa"/>
            <w:tcBorders>
              <w:top w:val="single" w:sz="6" w:space="0" w:color="999999"/>
              <w:left w:val="nil"/>
              <w:bottom w:val="single" w:sz="6" w:space="0" w:color="999999"/>
              <w:right w:val="nil"/>
            </w:tcBorders>
          </w:tcPr>
          <w:p w14:paraId="19CFBE2C" w14:textId="77777777" w:rsidR="00AB3451" w:rsidRPr="00CA7A6E" w:rsidRDefault="00AB3451" w:rsidP="00AB3451">
            <w:pPr>
              <w:numPr>
                <w:ilvl w:val="0"/>
                <w:numId w:val="24"/>
              </w:numPr>
              <w:spacing w:after="6" w:line="251" w:lineRule="auto"/>
              <w:ind w:left="360" w:right="123"/>
              <w:jc w:val="both"/>
              <w:rPr>
                <w:rFonts w:ascii="Montserrat" w:hAnsi="Montserrat"/>
                <w:color w:val="auto"/>
                <w:szCs w:val="20"/>
                <w:lang w:val="en-US"/>
              </w:rPr>
            </w:pPr>
            <w:r w:rsidRPr="00CA7A6E">
              <w:rPr>
                <w:rFonts w:ascii="Montserrat" w:hAnsi="Montserrat"/>
                <w:color w:val="auto"/>
                <w:szCs w:val="20"/>
                <w:lang w:val="en-US"/>
              </w:rPr>
              <w:t>Telomere reduction in human liver tissues with age and chronic inflammation</w:t>
            </w:r>
          </w:p>
          <w:p w14:paraId="23292CE8" w14:textId="51BF52E2" w:rsidR="00A06D74" w:rsidRPr="00CA7A6E" w:rsidRDefault="00AB3451" w:rsidP="00AB3451">
            <w:pPr>
              <w:numPr>
                <w:ilvl w:val="0"/>
                <w:numId w:val="24"/>
              </w:numPr>
              <w:spacing w:after="6" w:line="251" w:lineRule="auto"/>
              <w:ind w:left="360" w:right="123"/>
              <w:jc w:val="both"/>
              <w:rPr>
                <w:rFonts w:ascii="Montserrat" w:hAnsi="Montserrat"/>
                <w:color w:val="auto"/>
                <w:szCs w:val="20"/>
                <w:lang w:val="en-US"/>
              </w:rPr>
            </w:pPr>
            <w:r w:rsidRPr="00CA7A6E">
              <w:rPr>
                <w:rFonts w:ascii="Montserrat" w:hAnsi="Montserrat"/>
                <w:color w:val="auto"/>
                <w:szCs w:val="20"/>
                <w:lang w:val="en-US"/>
              </w:rPr>
              <w:t>Telomere length in hepatitis C</w:t>
            </w:r>
          </w:p>
        </w:tc>
      </w:tr>
      <w:tr w:rsidR="00936C80" w:rsidRPr="00E91CE7" w14:paraId="1CCF9C94" w14:textId="77777777" w:rsidTr="00083495">
        <w:trPr>
          <w:trHeight w:val="556"/>
        </w:trPr>
        <w:tc>
          <w:tcPr>
            <w:tcW w:w="3600" w:type="dxa"/>
            <w:tcBorders>
              <w:top w:val="single" w:sz="6" w:space="0" w:color="999999"/>
              <w:left w:val="nil"/>
              <w:bottom w:val="single" w:sz="6" w:space="0" w:color="999999"/>
              <w:right w:val="nil"/>
            </w:tcBorders>
          </w:tcPr>
          <w:p w14:paraId="6BB479BA" w14:textId="5C4AE3EF" w:rsidR="00936C80" w:rsidRPr="00CA7A6E" w:rsidRDefault="00936C80" w:rsidP="00936C80">
            <w:pPr>
              <w:rPr>
                <w:rFonts w:ascii="Montserrat" w:hAnsi="Montserrat"/>
                <w:color w:val="auto"/>
                <w:szCs w:val="20"/>
                <w:lang w:val="en-US"/>
              </w:rPr>
            </w:pPr>
            <w:r w:rsidRPr="00CA7A6E">
              <w:rPr>
                <w:rFonts w:ascii="Montserrat" w:hAnsi="Montserrat"/>
                <w:color w:val="auto"/>
                <w:szCs w:val="20"/>
              </w:rPr>
              <w:t>HIPERTENSIÓN</w:t>
            </w:r>
          </w:p>
        </w:tc>
        <w:tc>
          <w:tcPr>
            <w:tcW w:w="7172" w:type="dxa"/>
            <w:tcBorders>
              <w:top w:val="single" w:sz="6" w:space="0" w:color="999999"/>
              <w:left w:val="nil"/>
              <w:bottom w:val="single" w:sz="6" w:space="0" w:color="999999"/>
              <w:right w:val="nil"/>
            </w:tcBorders>
            <w:vAlign w:val="center"/>
          </w:tcPr>
          <w:p w14:paraId="2CC68C47" w14:textId="0A0F2716" w:rsidR="00364626" w:rsidRPr="00CA7A6E" w:rsidRDefault="00DD6A47" w:rsidP="00364626">
            <w:pPr>
              <w:numPr>
                <w:ilvl w:val="0"/>
                <w:numId w:val="24"/>
              </w:numPr>
              <w:spacing w:after="6" w:line="251" w:lineRule="auto"/>
              <w:ind w:left="360" w:right="123"/>
              <w:jc w:val="both"/>
              <w:rPr>
                <w:rFonts w:ascii="Montserrat" w:hAnsi="Montserrat"/>
                <w:color w:val="auto"/>
                <w:szCs w:val="20"/>
                <w:lang w:val="en-US"/>
              </w:rPr>
            </w:pPr>
            <w:hyperlink r:id="rId36">
              <w:r w:rsidR="00936C80" w:rsidRPr="00CA7A6E">
                <w:rPr>
                  <w:rFonts w:ascii="Montserrat" w:hAnsi="Montserrat"/>
                  <w:color w:val="auto"/>
                  <w:szCs w:val="20"/>
                  <w:lang w:val="en-US"/>
                </w:rPr>
                <w:t xml:space="preserve">Association of leukocyte telomere length with circulating biomarkers of </w:t>
              </w:r>
            </w:hyperlink>
            <w:hyperlink r:id="rId37">
              <w:r w:rsidR="00936C80" w:rsidRPr="00CA7A6E">
                <w:rPr>
                  <w:rFonts w:ascii="Montserrat" w:hAnsi="Montserrat"/>
                  <w:color w:val="auto"/>
                  <w:szCs w:val="20"/>
                  <w:lang w:val="en-US"/>
                </w:rPr>
                <w:t xml:space="preserve">the renin-angiotensin-aldosterone system: the Framingham Heart Study </w:t>
              </w:r>
            </w:hyperlink>
          </w:p>
          <w:p w14:paraId="40172376" w14:textId="7C232A29" w:rsidR="00936C80" w:rsidRPr="00CA7A6E" w:rsidRDefault="00DD6A47" w:rsidP="00364626">
            <w:pPr>
              <w:numPr>
                <w:ilvl w:val="0"/>
                <w:numId w:val="24"/>
              </w:numPr>
              <w:spacing w:after="6" w:line="251" w:lineRule="auto"/>
              <w:ind w:left="360" w:right="123"/>
              <w:jc w:val="both"/>
              <w:rPr>
                <w:rFonts w:ascii="Montserrat" w:hAnsi="Montserrat"/>
                <w:color w:val="auto"/>
                <w:szCs w:val="20"/>
                <w:lang w:val="en-US"/>
              </w:rPr>
            </w:pPr>
            <w:hyperlink r:id="rId38">
              <w:r w:rsidR="00936C80" w:rsidRPr="00CA7A6E">
                <w:rPr>
                  <w:rFonts w:ascii="Montserrat" w:hAnsi="Montserrat"/>
                  <w:color w:val="auto"/>
                  <w:szCs w:val="20"/>
                  <w:lang w:val="en-US"/>
                </w:rPr>
                <w:t xml:space="preserve">Leukocyte telomere length, hypertension, and atherosclerosis: are there </w:t>
              </w:r>
            </w:hyperlink>
            <w:hyperlink r:id="rId39">
              <w:r w:rsidR="00936C80" w:rsidRPr="00CA7A6E">
                <w:rPr>
                  <w:rFonts w:ascii="Montserrat" w:hAnsi="Montserrat"/>
                  <w:color w:val="auto"/>
                  <w:szCs w:val="20"/>
                  <w:lang w:val="en-US"/>
                </w:rPr>
                <w:t>potential mechanistic explanations?</w:t>
              </w:r>
            </w:hyperlink>
          </w:p>
          <w:p w14:paraId="05AEC531" w14:textId="269BBE4A" w:rsidR="00936C80" w:rsidRPr="00CA7A6E" w:rsidRDefault="00DD6A47" w:rsidP="00936C80">
            <w:pPr>
              <w:numPr>
                <w:ilvl w:val="0"/>
                <w:numId w:val="24"/>
              </w:numPr>
              <w:spacing w:after="6" w:line="251" w:lineRule="auto"/>
              <w:ind w:left="360" w:right="123"/>
              <w:jc w:val="both"/>
              <w:rPr>
                <w:rFonts w:ascii="Montserrat" w:hAnsi="Montserrat"/>
                <w:color w:val="auto"/>
                <w:szCs w:val="20"/>
                <w:lang w:val="en-US"/>
              </w:rPr>
            </w:pPr>
            <w:hyperlink r:id="rId40">
              <w:r w:rsidR="00936C80" w:rsidRPr="00CA7A6E">
                <w:rPr>
                  <w:rFonts w:ascii="Montserrat" w:hAnsi="Montserrat"/>
                  <w:color w:val="auto"/>
                  <w:szCs w:val="20"/>
                  <w:lang w:val="en-US"/>
                </w:rPr>
                <w:t xml:space="preserve">Telomere length, risk of coronary heart disease, and statin treatment in </w:t>
              </w:r>
            </w:hyperlink>
            <w:hyperlink r:id="rId41">
              <w:r w:rsidR="00936C80" w:rsidRPr="00CA7A6E">
                <w:rPr>
                  <w:rFonts w:ascii="Montserrat" w:hAnsi="Montserrat"/>
                  <w:color w:val="auto"/>
                  <w:szCs w:val="20"/>
                  <w:lang w:val="en-US"/>
                </w:rPr>
                <w:t xml:space="preserve">the West of Scotland Primary Prevention Study: a nested case-control </w:t>
              </w:r>
            </w:hyperlink>
            <w:hyperlink r:id="rId42">
              <w:r w:rsidR="00936C80" w:rsidRPr="00CA7A6E">
                <w:rPr>
                  <w:rFonts w:ascii="Montserrat" w:hAnsi="Montserrat"/>
                  <w:color w:val="auto"/>
                  <w:szCs w:val="20"/>
                  <w:lang w:val="en-US"/>
                </w:rPr>
                <w:t>study</w:t>
              </w:r>
            </w:hyperlink>
          </w:p>
        </w:tc>
      </w:tr>
      <w:tr w:rsidR="001F4CC6" w:rsidRPr="00E91CE7" w14:paraId="3C25EDDA" w14:textId="77777777" w:rsidTr="00083495">
        <w:trPr>
          <w:trHeight w:val="556"/>
        </w:trPr>
        <w:tc>
          <w:tcPr>
            <w:tcW w:w="3600" w:type="dxa"/>
            <w:tcBorders>
              <w:top w:val="single" w:sz="6" w:space="0" w:color="999999"/>
              <w:left w:val="nil"/>
              <w:bottom w:val="single" w:sz="6" w:space="0" w:color="999999"/>
              <w:right w:val="nil"/>
            </w:tcBorders>
          </w:tcPr>
          <w:p w14:paraId="5B166158" w14:textId="0623F93C" w:rsidR="001F4CC6" w:rsidRPr="00CA7A6E" w:rsidRDefault="001F4CC6" w:rsidP="001F4CC6">
            <w:pPr>
              <w:rPr>
                <w:rFonts w:ascii="Montserrat" w:hAnsi="Montserrat"/>
                <w:color w:val="auto"/>
                <w:szCs w:val="20"/>
              </w:rPr>
            </w:pPr>
            <w:r w:rsidRPr="00CA7A6E">
              <w:rPr>
                <w:rFonts w:ascii="Montserrat" w:hAnsi="Montserrat"/>
                <w:color w:val="auto"/>
                <w:szCs w:val="20"/>
                <w:lang w:val="en-US"/>
              </w:rPr>
              <w:t>GLUCOSA ALTA – DIABETES</w:t>
            </w:r>
          </w:p>
        </w:tc>
        <w:tc>
          <w:tcPr>
            <w:tcW w:w="7172" w:type="dxa"/>
            <w:tcBorders>
              <w:top w:val="single" w:sz="6" w:space="0" w:color="999999"/>
              <w:left w:val="nil"/>
              <w:bottom w:val="single" w:sz="6" w:space="0" w:color="999999"/>
              <w:right w:val="nil"/>
            </w:tcBorders>
            <w:vAlign w:val="center"/>
          </w:tcPr>
          <w:p w14:paraId="48753610" w14:textId="0B8225FB" w:rsidR="00364626" w:rsidRPr="00CA7A6E" w:rsidRDefault="00DD6A47" w:rsidP="00364626">
            <w:pPr>
              <w:numPr>
                <w:ilvl w:val="0"/>
                <w:numId w:val="24"/>
              </w:numPr>
              <w:spacing w:after="6" w:line="251" w:lineRule="auto"/>
              <w:ind w:left="360" w:right="123"/>
              <w:jc w:val="both"/>
              <w:rPr>
                <w:rFonts w:ascii="Montserrat" w:hAnsi="Montserrat"/>
                <w:color w:val="auto"/>
                <w:szCs w:val="20"/>
                <w:lang w:val="en-US"/>
              </w:rPr>
            </w:pPr>
            <w:hyperlink r:id="rId43">
              <w:r w:rsidR="001F4CC6" w:rsidRPr="00CA7A6E">
                <w:rPr>
                  <w:rFonts w:ascii="Montserrat" w:hAnsi="Montserrat"/>
                  <w:color w:val="auto"/>
                  <w:szCs w:val="20"/>
                  <w:lang w:val="en-US"/>
                </w:rPr>
                <w:t xml:space="preserve">White blood cells telomere length is shorter in males with type 2 diabetes </w:t>
              </w:r>
            </w:hyperlink>
            <w:hyperlink r:id="rId44">
              <w:r w:rsidR="001F4CC6" w:rsidRPr="00CA7A6E">
                <w:rPr>
                  <w:rFonts w:ascii="Montserrat" w:hAnsi="Montserrat"/>
                  <w:color w:val="auto"/>
                  <w:szCs w:val="20"/>
                  <w:lang w:val="en-US"/>
                </w:rPr>
                <w:t>and microalbuminuria</w:t>
              </w:r>
            </w:hyperlink>
          </w:p>
          <w:p w14:paraId="60F47838" w14:textId="2EB61798" w:rsidR="00387608" w:rsidRPr="00CA7A6E" w:rsidRDefault="00DD6A47" w:rsidP="00364626">
            <w:pPr>
              <w:numPr>
                <w:ilvl w:val="0"/>
                <w:numId w:val="24"/>
              </w:numPr>
              <w:spacing w:after="6" w:line="251" w:lineRule="auto"/>
              <w:ind w:left="360" w:right="123"/>
              <w:jc w:val="both"/>
              <w:rPr>
                <w:rFonts w:ascii="Montserrat" w:hAnsi="Montserrat"/>
                <w:color w:val="auto"/>
                <w:szCs w:val="20"/>
                <w:lang w:val="en-US"/>
              </w:rPr>
            </w:pPr>
            <w:hyperlink r:id="rId45">
              <w:r w:rsidR="001F4CC6" w:rsidRPr="00CA7A6E">
                <w:rPr>
                  <w:rFonts w:ascii="Montserrat" w:hAnsi="Montserrat"/>
                  <w:color w:val="auto"/>
                  <w:szCs w:val="20"/>
                  <w:lang w:val="en-US"/>
                </w:rPr>
                <w:t>Accelerated aging as evidenced by increased telomere shortening</w:t>
              </w:r>
              <w:r w:rsidR="00364626" w:rsidRPr="00CA7A6E">
                <w:rPr>
                  <w:rFonts w:ascii="Montserrat" w:hAnsi="Montserrat"/>
                  <w:color w:val="auto"/>
                  <w:szCs w:val="20"/>
                  <w:lang w:val="en-US"/>
                </w:rPr>
                <w:t xml:space="preserve"> </w:t>
              </w:r>
              <w:r w:rsidR="001F4CC6" w:rsidRPr="00CA7A6E">
                <w:rPr>
                  <w:rFonts w:ascii="Montserrat" w:hAnsi="Montserrat"/>
                  <w:color w:val="auto"/>
                  <w:szCs w:val="20"/>
                  <w:lang w:val="en-US"/>
                </w:rPr>
                <w:t xml:space="preserve">and </w:t>
              </w:r>
            </w:hyperlink>
            <w:hyperlink r:id="rId46">
              <w:r w:rsidR="001F4CC6" w:rsidRPr="00CA7A6E">
                <w:rPr>
                  <w:rFonts w:ascii="Montserrat" w:hAnsi="Montserrat"/>
                  <w:color w:val="auto"/>
                  <w:szCs w:val="20"/>
                  <w:lang w:val="en-US"/>
                </w:rPr>
                <w:t xml:space="preserve">mitochondrial DNA depletion in patients with type 2 diabetes </w:t>
              </w:r>
            </w:hyperlink>
          </w:p>
          <w:p w14:paraId="04A15426" w14:textId="1AB3E0B6" w:rsidR="001F4CC6" w:rsidRPr="00CA7A6E" w:rsidRDefault="00DD6A47" w:rsidP="00364626">
            <w:pPr>
              <w:numPr>
                <w:ilvl w:val="0"/>
                <w:numId w:val="24"/>
              </w:numPr>
              <w:spacing w:after="6" w:line="251" w:lineRule="auto"/>
              <w:ind w:left="360" w:right="123"/>
              <w:jc w:val="both"/>
              <w:rPr>
                <w:rFonts w:ascii="Montserrat" w:hAnsi="Montserrat"/>
                <w:color w:val="auto"/>
                <w:szCs w:val="20"/>
                <w:lang w:val="en-US"/>
              </w:rPr>
            </w:pPr>
            <w:hyperlink r:id="rId47">
              <w:r w:rsidR="001F4CC6" w:rsidRPr="00CA7A6E">
                <w:rPr>
                  <w:rFonts w:ascii="Montserrat" w:hAnsi="Montserrat"/>
                  <w:color w:val="auto"/>
                  <w:szCs w:val="20"/>
                  <w:lang w:val="en-US"/>
                </w:rPr>
                <w:t>Shortened telomere length in white blood cells of patients with IDDM</w:t>
              </w:r>
            </w:hyperlink>
          </w:p>
        </w:tc>
      </w:tr>
      <w:tr w:rsidR="001F4CC6" w:rsidRPr="00E91CE7" w14:paraId="3FCD22FD" w14:textId="77777777" w:rsidTr="00083495">
        <w:trPr>
          <w:trHeight w:val="556"/>
        </w:trPr>
        <w:tc>
          <w:tcPr>
            <w:tcW w:w="3600" w:type="dxa"/>
            <w:tcBorders>
              <w:top w:val="single" w:sz="6" w:space="0" w:color="999999"/>
              <w:left w:val="nil"/>
              <w:bottom w:val="single" w:sz="6" w:space="0" w:color="999999"/>
              <w:right w:val="nil"/>
            </w:tcBorders>
          </w:tcPr>
          <w:p w14:paraId="6852E940" w14:textId="2A0EDBFA" w:rsidR="001F4CC6" w:rsidRPr="00CA7A6E" w:rsidRDefault="001F4CC6" w:rsidP="00387608">
            <w:pPr>
              <w:tabs>
                <w:tab w:val="center" w:pos="665"/>
                <w:tab w:val="right" w:pos="4383"/>
              </w:tabs>
              <w:spacing w:after="43" w:line="259" w:lineRule="auto"/>
              <w:rPr>
                <w:rFonts w:ascii="Montserrat" w:hAnsi="Montserrat"/>
                <w:color w:val="auto"/>
                <w:szCs w:val="20"/>
              </w:rPr>
            </w:pPr>
            <w:r w:rsidRPr="00CA7A6E">
              <w:rPr>
                <w:rFonts w:ascii="Montserrat" w:hAnsi="Montserrat"/>
                <w:color w:val="auto"/>
                <w:szCs w:val="20"/>
              </w:rPr>
              <w:t>INSOMNIO</w:t>
            </w:r>
          </w:p>
        </w:tc>
        <w:tc>
          <w:tcPr>
            <w:tcW w:w="7172" w:type="dxa"/>
            <w:tcBorders>
              <w:top w:val="single" w:sz="6" w:space="0" w:color="999999"/>
              <w:left w:val="nil"/>
              <w:bottom w:val="single" w:sz="6" w:space="0" w:color="999999"/>
              <w:right w:val="nil"/>
            </w:tcBorders>
            <w:vAlign w:val="center"/>
          </w:tcPr>
          <w:p w14:paraId="76746E9A" w14:textId="4E088D8F" w:rsidR="00387608" w:rsidRPr="00CA7A6E" w:rsidRDefault="00DD6A47" w:rsidP="00387608">
            <w:pPr>
              <w:numPr>
                <w:ilvl w:val="0"/>
                <w:numId w:val="24"/>
              </w:numPr>
              <w:spacing w:after="6" w:line="251" w:lineRule="auto"/>
              <w:ind w:left="360" w:right="123"/>
              <w:jc w:val="both"/>
              <w:rPr>
                <w:rFonts w:ascii="Montserrat" w:hAnsi="Montserrat"/>
                <w:color w:val="auto"/>
                <w:szCs w:val="20"/>
                <w:lang w:val="en-US"/>
              </w:rPr>
            </w:pPr>
            <w:hyperlink r:id="rId48">
              <w:r w:rsidR="001F4CC6" w:rsidRPr="00CA7A6E">
                <w:rPr>
                  <w:rFonts w:ascii="Montserrat" w:hAnsi="Montserrat"/>
                  <w:color w:val="auto"/>
                  <w:szCs w:val="20"/>
                  <w:lang w:val="en-US"/>
                </w:rPr>
                <w:t xml:space="preserve">Associations between rotating night shifts, sleep duration, and telomere </w:t>
              </w:r>
            </w:hyperlink>
            <w:hyperlink r:id="rId49">
              <w:r w:rsidR="001F4CC6" w:rsidRPr="00CA7A6E">
                <w:rPr>
                  <w:rFonts w:ascii="Montserrat" w:hAnsi="Montserrat"/>
                  <w:color w:val="auto"/>
                  <w:szCs w:val="20"/>
                  <w:lang w:val="en-US"/>
                </w:rPr>
                <w:t>length in women</w:t>
              </w:r>
            </w:hyperlink>
          </w:p>
          <w:p w14:paraId="4FCB2812" w14:textId="55BC2543" w:rsidR="001F4CC6" w:rsidRPr="00CA7A6E" w:rsidRDefault="00DD6A47" w:rsidP="00387608">
            <w:pPr>
              <w:numPr>
                <w:ilvl w:val="0"/>
                <w:numId w:val="24"/>
              </w:numPr>
              <w:spacing w:after="6" w:line="251" w:lineRule="auto"/>
              <w:ind w:left="360" w:right="123"/>
              <w:jc w:val="both"/>
              <w:rPr>
                <w:rFonts w:ascii="Montserrat" w:hAnsi="Montserrat"/>
                <w:color w:val="auto"/>
                <w:szCs w:val="20"/>
                <w:lang w:val="en-US"/>
              </w:rPr>
            </w:pPr>
            <w:hyperlink r:id="rId50">
              <w:r w:rsidR="001F4CC6" w:rsidRPr="00CA7A6E">
                <w:rPr>
                  <w:rFonts w:ascii="Montserrat" w:hAnsi="Montserrat"/>
                  <w:color w:val="auto"/>
                  <w:szCs w:val="20"/>
                  <w:lang w:val="en-US"/>
                </w:rPr>
                <w:t xml:space="preserve">Short sleep duration is associated with shorter telomere length in healthy </w:t>
              </w:r>
            </w:hyperlink>
            <w:hyperlink r:id="rId51">
              <w:r w:rsidR="001F4CC6" w:rsidRPr="00CA7A6E">
                <w:rPr>
                  <w:rFonts w:ascii="Montserrat" w:hAnsi="Montserrat"/>
                  <w:color w:val="auto"/>
                  <w:szCs w:val="20"/>
                  <w:lang w:val="en-US"/>
                </w:rPr>
                <w:t>men: findings from the Whitehall II Cohort Study</w:t>
              </w:r>
            </w:hyperlink>
          </w:p>
        </w:tc>
      </w:tr>
      <w:tr w:rsidR="001F4CC6" w:rsidRPr="00E91CE7" w14:paraId="79D9C5AE" w14:textId="77777777" w:rsidTr="00083495">
        <w:trPr>
          <w:trHeight w:val="556"/>
        </w:trPr>
        <w:tc>
          <w:tcPr>
            <w:tcW w:w="3600" w:type="dxa"/>
            <w:tcBorders>
              <w:top w:val="single" w:sz="6" w:space="0" w:color="999999"/>
              <w:left w:val="nil"/>
              <w:bottom w:val="single" w:sz="6" w:space="0" w:color="999999"/>
              <w:right w:val="nil"/>
            </w:tcBorders>
          </w:tcPr>
          <w:p w14:paraId="37786E74" w14:textId="1E029C89" w:rsidR="001F4CC6" w:rsidRPr="00CA7A6E" w:rsidRDefault="001F4CC6" w:rsidP="001F4CC6">
            <w:pPr>
              <w:rPr>
                <w:rFonts w:ascii="Montserrat" w:hAnsi="Montserrat"/>
                <w:color w:val="auto"/>
                <w:szCs w:val="20"/>
                <w:lang w:val="en-US"/>
              </w:rPr>
            </w:pPr>
            <w:r w:rsidRPr="00CA7A6E">
              <w:rPr>
                <w:rFonts w:ascii="Montserrat" w:hAnsi="Montserrat"/>
                <w:color w:val="auto"/>
                <w:szCs w:val="20"/>
              </w:rPr>
              <w:t>LUPUS ERITEMATOSO</w:t>
            </w:r>
          </w:p>
        </w:tc>
        <w:tc>
          <w:tcPr>
            <w:tcW w:w="7172" w:type="dxa"/>
            <w:tcBorders>
              <w:top w:val="single" w:sz="6" w:space="0" w:color="999999"/>
              <w:left w:val="nil"/>
              <w:bottom w:val="single" w:sz="6" w:space="0" w:color="999999"/>
              <w:right w:val="nil"/>
            </w:tcBorders>
          </w:tcPr>
          <w:p w14:paraId="22322C4A" w14:textId="2DEE6657" w:rsidR="001F4CC6" w:rsidRPr="00CA7A6E" w:rsidRDefault="00DD6A47" w:rsidP="00387608">
            <w:pPr>
              <w:numPr>
                <w:ilvl w:val="0"/>
                <w:numId w:val="24"/>
              </w:numPr>
              <w:spacing w:after="6" w:line="251" w:lineRule="auto"/>
              <w:ind w:left="360" w:right="123"/>
              <w:jc w:val="both"/>
              <w:rPr>
                <w:rFonts w:ascii="Montserrat" w:hAnsi="Montserrat"/>
                <w:color w:val="auto"/>
                <w:szCs w:val="20"/>
                <w:lang w:val="en-US"/>
              </w:rPr>
            </w:pPr>
            <w:hyperlink r:id="rId52">
              <w:r w:rsidR="001F4CC6" w:rsidRPr="00CA7A6E">
                <w:rPr>
                  <w:rFonts w:ascii="Montserrat" w:hAnsi="Montserrat"/>
                  <w:color w:val="auto"/>
                  <w:szCs w:val="20"/>
                  <w:lang w:val="en-US"/>
                </w:rPr>
                <w:t>Shortened telomere length in patients with systemic lupus</w:t>
              </w:r>
              <w:r w:rsidR="00387608" w:rsidRPr="00CA7A6E">
                <w:rPr>
                  <w:rFonts w:ascii="Montserrat" w:hAnsi="Montserrat"/>
                  <w:color w:val="auto"/>
                  <w:szCs w:val="20"/>
                  <w:lang w:val="en-US"/>
                </w:rPr>
                <w:t xml:space="preserve"> </w:t>
              </w:r>
              <w:r w:rsidR="001F4CC6" w:rsidRPr="00CA7A6E">
                <w:rPr>
                  <w:rFonts w:ascii="Montserrat" w:hAnsi="Montserrat"/>
                  <w:color w:val="auto"/>
                  <w:szCs w:val="20"/>
                  <w:lang w:val="en-US"/>
                </w:rPr>
                <w:t>erythematosus</w:t>
              </w:r>
            </w:hyperlink>
          </w:p>
        </w:tc>
      </w:tr>
      <w:tr w:rsidR="001F4CC6" w:rsidRPr="00E91CE7" w14:paraId="3FE01E39" w14:textId="77777777" w:rsidTr="00083495">
        <w:trPr>
          <w:trHeight w:val="556"/>
        </w:trPr>
        <w:tc>
          <w:tcPr>
            <w:tcW w:w="3600" w:type="dxa"/>
            <w:tcBorders>
              <w:top w:val="single" w:sz="6" w:space="0" w:color="999999"/>
              <w:left w:val="nil"/>
              <w:bottom w:val="single" w:sz="6" w:space="0" w:color="999999"/>
              <w:right w:val="nil"/>
            </w:tcBorders>
          </w:tcPr>
          <w:p w14:paraId="0A8E0972" w14:textId="41B6367C" w:rsidR="001F4CC6" w:rsidRPr="00CA7A6E" w:rsidRDefault="001F4CC6" w:rsidP="00CA7A6E">
            <w:pPr>
              <w:tabs>
                <w:tab w:val="center" w:pos="1964"/>
                <w:tab w:val="right" w:pos="4383"/>
              </w:tabs>
              <w:spacing w:after="43" w:line="259" w:lineRule="auto"/>
              <w:rPr>
                <w:rFonts w:ascii="Montserrat" w:hAnsi="Montserrat"/>
                <w:color w:val="auto"/>
                <w:szCs w:val="20"/>
              </w:rPr>
            </w:pPr>
            <w:r w:rsidRPr="00CA7A6E">
              <w:rPr>
                <w:rFonts w:ascii="Montserrat" w:hAnsi="Montserrat"/>
                <w:color w:val="auto"/>
                <w:szCs w:val="20"/>
              </w:rPr>
              <w:t>DESÓRDENES</w:t>
            </w:r>
            <w:r w:rsidR="00387608" w:rsidRPr="00CA7A6E">
              <w:rPr>
                <w:rFonts w:ascii="Montserrat" w:hAnsi="Montserrat"/>
                <w:color w:val="auto"/>
                <w:szCs w:val="20"/>
              </w:rPr>
              <w:t xml:space="preserve"> </w:t>
            </w:r>
            <w:r w:rsidRPr="00CA7A6E">
              <w:rPr>
                <w:rFonts w:ascii="Montserrat" w:hAnsi="Montserrat"/>
                <w:color w:val="auto"/>
                <w:szCs w:val="20"/>
              </w:rPr>
              <w:t>NEURODEGENERATIVOS</w:t>
            </w:r>
          </w:p>
        </w:tc>
        <w:tc>
          <w:tcPr>
            <w:tcW w:w="7172" w:type="dxa"/>
            <w:tcBorders>
              <w:top w:val="single" w:sz="6" w:space="0" w:color="999999"/>
              <w:left w:val="nil"/>
              <w:bottom w:val="single" w:sz="6" w:space="0" w:color="999999"/>
              <w:right w:val="nil"/>
            </w:tcBorders>
            <w:vAlign w:val="center"/>
          </w:tcPr>
          <w:p w14:paraId="4F872CF3" w14:textId="73271CF3" w:rsidR="001F4CC6" w:rsidRDefault="00DD6A47" w:rsidP="00CA7A6E">
            <w:pPr>
              <w:numPr>
                <w:ilvl w:val="0"/>
                <w:numId w:val="24"/>
              </w:numPr>
              <w:spacing w:after="6" w:line="251" w:lineRule="auto"/>
              <w:ind w:left="360" w:right="123"/>
              <w:jc w:val="both"/>
              <w:rPr>
                <w:rFonts w:ascii="Montserrat" w:hAnsi="Montserrat"/>
                <w:color w:val="auto"/>
                <w:szCs w:val="20"/>
                <w:lang w:val="en-US"/>
              </w:rPr>
            </w:pPr>
            <w:hyperlink r:id="rId53">
              <w:r w:rsidR="001F4CC6" w:rsidRPr="00CA7A6E">
                <w:rPr>
                  <w:rFonts w:ascii="Montserrat" w:hAnsi="Montserrat"/>
                  <w:color w:val="auto"/>
                  <w:szCs w:val="20"/>
                  <w:lang w:val="en-US"/>
                </w:rPr>
                <w:t xml:space="preserve">Accelerated cell aging in female APOE-e4 carriers: implications for </w:t>
              </w:r>
            </w:hyperlink>
            <w:hyperlink r:id="rId54">
              <w:r w:rsidR="001F4CC6" w:rsidRPr="00CA7A6E">
                <w:rPr>
                  <w:rFonts w:ascii="Montserrat" w:hAnsi="Montserrat"/>
                  <w:color w:val="auto"/>
                  <w:szCs w:val="20"/>
                  <w:lang w:val="en-US"/>
                </w:rPr>
                <w:t xml:space="preserve">hormone therapy </w:t>
              </w:r>
              <w:r w:rsidR="007710A8" w:rsidRPr="00CA7A6E">
                <w:rPr>
                  <w:rFonts w:ascii="Montserrat" w:hAnsi="Montserrat"/>
                  <w:color w:val="auto"/>
                  <w:szCs w:val="20"/>
                  <w:lang w:val="en-US"/>
                </w:rPr>
                <w:t>uses</w:t>
              </w:r>
            </w:hyperlink>
          </w:p>
          <w:p w14:paraId="060D1B61" w14:textId="0E723C7C" w:rsidR="0047511B" w:rsidRPr="00CA7A6E" w:rsidRDefault="0047511B" w:rsidP="0047511B">
            <w:pPr>
              <w:spacing w:after="6" w:line="251" w:lineRule="auto"/>
              <w:ind w:left="360" w:right="123"/>
              <w:jc w:val="both"/>
              <w:rPr>
                <w:rFonts w:ascii="Montserrat" w:hAnsi="Montserrat"/>
                <w:color w:val="auto"/>
                <w:szCs w:val="20"/>
                <w:lang w:val="en-US"/>
              </w:rPr>
            </w:pPr>
          </w:p>
        </w:tc>
      </w:tr>
      <w:tr w:rsidR="00C66FDE" w14:paraId="07E3FDE7" w14:textId="77777777" w:rsidTr="00083495">
        <w:trPr>
          <w:trHeight w:val="409"/>
        </w:trPr>
        <w:tc>
          <w:tcPr>
            <w:tcW w:w="3600" w:type="dxa"/>
            <w:tcBorders>
              <w:top w:val="single" w:sz="36" w:space="0" w:color="00ABD2"/>
              <w:left w:val="nil"/>
              <w:bottom w:val="single" w:sz="6" w:space="0" w:color="999999"/>
              <w:right w:val="nil"/>
            </w:tcBorders>
          </w:tcPr>
          <w:p w14:paraId="0CEE39B9" w14:textId="77777777" w:rsidR="00C66FDE" w:rsidRPr="000E6C49" w:rsidRDefault="00C66FDE" w:rsidP="00083495">
            <w:pPr>
              <w:spacing w:after="0" w:line="259" w:lineRule="auto"/>
              <w:ind w:left="210"/>
              <w:jc w:val="center"/>
              <w:rPr>
                <w:rFonts w:ascii="Montserrat" w:hAnsi="Montserrat"/>
                <w:b/>
                <w:color w:val="00ABD2"/>
                <w:sz w:val="22"/>
              </w:rPr>
            </w:pPr>
            <w:r w:rsidRPr="000E6C49">
              <w:rPr>
                <w:rFonts w:ascii="Montserrat" w:hAnsi="Montserrat"/>
                <w:b/>
                <w:color w:val="00ABD2"/>
                <w:sz w:val="22"/>
              </w:rPr>
              <w:t>FACTORES</w:t>
            </w:r>
          </w:p>
        </w:tc>
        <w:tc>
          <w:tcPr>
            <w:tcW w:w="7172" w:type="dxa"/>
            <w:tcBorders>
              <w:top w:val="single" w:sz="36" w:space="0" w:color="00ABD2"/>
              <w:left w:val="nil"/>
              <w:bottom w:val="single" w:sz="6" w:space="0" w:color="999999"/>
              <w:right w:val="nil"/>
            </w:tcBorders>
            <w:vAlign w:val="center"/>
          </w:tcPr>
          <w:p w14:paraId="2A2927AE" w14:textId="77777777" w:rsidR="00C66FDE" w:rsidRPr="000E6C49" w:rsidRDefault="00C66FDE" w:rsidP="00083495">
            <w:pPr>
              <w:spacing w:line="259" w:lineRule="auto"/>
              <w:jc w:val="center"/>
              <w:rPr>
                <w:rFonts w:ascii="Montserrat" w:hAnsi="Montserrat"/>
                <w:sz w:val="22"/>
              </w:rPr>
            </w:pPr>
            <w:r w:rsidRPr="000E6C49">
              <w:rPr>
                <w:rFonts w:ascii="Montserrat" w:hAnsi="Montserrat"/>
                <w:b/>
                <w:color w:val="00ABD2"/>
                <w:sz w:val="22"/>
              </w:rPr>
              <w:t>ENLACES A ESTUDIOS</w:t>
            </w:r>
          </w:p>
        </w:tc>
      </w:tr>
      <w:tr w:rsidR="00365B24" w:rsidRPr="00BC5976" w14:paraId="0E139089" w14:textId="77777777" w:rsidTr="00083495">
        <w:trPr>
          <w:trHeight w:val="1080"/>
        </w:trPr>
        <w:tc>
          <w:tcPr>
            <w:tcW w:w="3600" w:type="dxa"/>
            <w:tcBorders>
              <w:top w:val="single" w:sz="6" w:space="0" w:color="999999"/>
              <w:left w:val="nil"/>
              <w:bottom w:val="single" w:sz="6" w:space="0" w:color="999999"/>
              <w:right w:val="nil"/>
            </w:tcBorders>
          </w:tcPr>
          <w:p w14:paraId="50904987" w14:textId="7E7147CF" w:rsidR="00365B24" w:rsidRPr="00D20292" w:rsidRDefault="00365B24" w:rsidP="00D20292">
            <w:pPr>
              <w:tabs>
                <w:tab w:val="center" w:pos="1964"/>
                <w:tab w:val="right" w:pos="4385"/>
              </w:tabs>
              <w:spacing w:after="43" w:line="259" w:lineRule="auto"/>
              <w:rPr>
                <w:rFonts w:ascii="Montserrat" w:hAnsi="Montserrat"/>
                <w:color w:val="auto"/>
                <w:szCs w:val="20"/>
              </w:rPr>
            </w:pPr>
            <w:r w:rsidRPr="00D20292">
              <w:rPr>
                <w:rFonts w:ascii="Montserrat" w:hAnsi="Montserrat"/>
                <w:color w:val="auto"/>
                <w:szCs w:val="20"/>
              </w:rPr>
              <w:t>OBESIDAD</w:t>
            </w:r>
          </w:p>
        </w:tc>
        <w:tc>
          <w:tcPr>
            <w:tcW w:w="7172" w:type="dxa"/>
            <w:tcBorders>
              <w:top w:val="single" w:sz="6" w:space="0" w:color="999999"/>
              <w:left w:val="nil"/>
              <w:bottom w:val="single" w:sz="6" w:space="0" w:color="999999"/>
              <w:right w:val="nil"/>
            </w:tcBorders>
            <w:vAlign w:val="center"/>
          </w:tcPr>
          <w:p w14:paraId="13DA8ADE" w14:textId="3E8E93EF" w:rsidR="00B6339A" w:rsidRPr="00B6339A" w:rsidRDefault="00DD6A47" w:rsidP="00B6339A">
            <w:pPr>
              <w:pStyle w:val="ListParagraph"/>
              <w:numPr>
                <w:ilvl w:val="0"/>
                <w:numId w:val="24"/>
              </w:numPr>
              <w:tabs>
                <w:tab w:val="center" w:pos="1964"/>
              </w:tabs>
              <w:spacing w:after="60" w:line="250" w:lineRule="auto"/>
              <w:ind w:left="360"/>
              <w:rPr>
                <w:rFonts w:ascii="Montserrat" w:hAnsi="Montserrat"/>
                <w:b w:val="0"/>
                <w:bCs/>
                <w:color w:val="auto"/>
                <w:sz w:val="20"/>
                <w:szCs w:val="20"/>
                <w:lang w:val="en-US"/>
              </w:rPr>
            </w:pPr>
            <w:hyperlink r:id="rId55">
              <w:r w:rsidR="00365B24" w:rsidRPr="00B6339A">
                <w:rPr>
                  <w:rFonts w:ascii="Montserrat" w:hAnsi="Montserrat"/>
                  <w:b w:val="0"/>
                  <w:bCs/>
                  <w:color w:val="auto"/>
                  <w:sz w:val="20"/>
                  <w:szCs w:val="20"/>
                  <w:lang w:val="en-US"/>
                </w:rPr>
                <w:t>Obesity, cigarette smoking, and telomere length in women</w:t>
              </w:r>
            </w:hyperlink>
          </w:p>
          <w:p w14:paraId="49537F44" w14:textId="404F5209" w:rsidR="0087699A" w:rsidRDefault="00DD6A47" w:rsidP="0087699A">
            <w:pPr>
              <w:pStyle w:val="ListParagraph"/>
              <w:numPr>
                <w:ilvl w:val="0"/>
                <w:numId w:val="24"/>
              </w:numPr>
              <w:tabs>
                <w:tab w:val="center" w:pos="1964"/>
              </w:tabs>
              <w:spacing w:after="60" w:line="250" w:lineRule="auto"/>
              <w:ind w:left="360"/>
              <w:jc w:val="both"/>
              <w:rPr>
                <w:rFonts w:ascii="Montserrat" w:hAnsi="Montserrat"/>
                <w:b w:val="0"/>
                <w:bCs/>
                <w:color w:val="auto"/>
                <w:sz w:val="20"/>
                <w:szCs w:val="20"/>
                <w:lang w:val="en-US"/>
              </w:rPr>
            </w:pPr>
            <w:hyperlink r:id="rId56">
              <w:r w:rsidR="00365B24" w:rsidRPr="00B6339A">
                <w:rPr>
                  <w:rFonts w:ascii="Montserrat" w:hAnsi="Montserrat"/>
                  <w:b w:val="0"/>
                  <w:bCs/>
                  <w:color w:val="auto"/>
                  <w:sz w:val="20"/>
                  <w:szCs w:val="20"/>
                  <w:lang w:val="en-US"/>
                </w:rPr>
                <w:t>Inverse association between adiposity and telomere length: the Fels</w:t>
              </w:r>
            </w:hyperlink>
            <w:r w:rsidR="00365B24" w:rsidRPr="00B6339A">
              <w:rPr>
                <w:rFonts w:ascii="Montserrat" w:hAnsi="Montserrat"/>
                <w:b w:val="0"/>
                <w:bCs/>
                <w:color w:val="auto"/>
                <w:sz w:val="20"/>
                <w:szCs w:val="20"/>
                <w:lang w:val="en-US"/>
              </w:rPr>
              <w:t xml:space="preserve"> </w:t>
            </w:r>
            <w:hyperlink r:id="rId57">
              <w:r w:rsidR="00365B24" w:rsidRPr="00B6339A">
                <w:rPr>
                  <w:rFonts w:ascii="Montserrat" w:hAnsi="Montserrat"/>
                  <w:b w:val="0"/>
                  <w:bCs/>
                  <w:color w:val="auto"/>
                  <w:sz w:val="20"/>
                  <w:szCs w:val="20"/>
                  <w:lang w:val="en-US"/>
                </w:rPr>
                <w:t>Longitudinal Study</w:t>
              </w:r>
            </w:hyperlink>
            <w:r w:rsidR="0087699A" w:rsidRPr="0087699A">
              <w:rPr>
                <w:rFonts w:ascii="Montserrat" w:hAnsi="Montserrat"/>
                <w:b w:val="0"/>
                <w:bCs/>
                <w:color w:val="auto"/>
                <w:sz w:val="20"/>
                <w:szCs w:val="20"/>
                <w:lang w:val="en-US"/>
              </w:rPr>
              <w:t xml:space="preserve"> </w:t>
            </w:r>
          </w:p>
          <w:p w14:paraId="20198517" w14:textId="3E0B0700" w:rsidR="00365B24" w:rsidRPr="00B6339A" w:rsidRDefault="00DD6A47" w:rsidP="00B6339A">
            <w:pPr>
              <w:pStyle w:val="ListParagraph"/>
              <w:numPr>
                <w:ilvl w:val="0"/>
                <w:numId w:val="24"/>
              </w:numPr>
              <w:tabs>
                <w:tab w:val="center" w:pos="1964"/>
              </w:tabs>
              <w:spacing w:after="60" w:line="250" w:lineRule="auto"/>
              <w:ind w:left="360"/>
              <w:rPr>
                <w:rFonts w:ascii="Montserrat" w:hAnsi="Montserrat"/>
                <w:b w:val="0"/>
                <w:bCs/>
                <w:color w:val="auto"/>
                <w:sz w:val="20"/>
                <w:szCs w:val="20"/>
                <w:lang w:val="en-US"/>
              </w:rPr>
            </w:pPr>
            <w:hyperlink r:id="rId58">
              <w:r w:rsidR="00365B24" w:rsidRPr="0087699A">
                <w:rPr>
                  <w:rFonts w:ascii="Montserrat" w:hAnsi="Montserrat"/>
                  <w:b w:val="0"/>
                  <w:bCs/>
                  <w:color w:val="auto"/>
                  <w:sz w:val="20"/>
                  <w:szCs w:val="14"/>
                  <w:lang w:val="en-US"/>
                </w:rPr>
                <w:t>Is obesity linked to aging?” Adipose tissue and the role of telomeres</w:t>
              </w:r>
            </w:hyperlink>
          </w:p>
        </w:tc>
      </w:tr>
      <w:tr w:rsidR="009B74E7" w:rsidRPr="00E91CE7" w14:paraId="656F278D" w14:textId="77777777" w:rsidTr="009B74E7">
        <w:trPr>
          <w:trHeight w:val="673"/>
        </w:trPr>
        <w:tc>
          <w:tcPr>
            <w:tcW w:w="3600" w:type="dxa"/>
            <w:tcBorders>
              <w:top w:val="single" w:sz="6" w:space="0" w:color="999999"/>
              <w:left w:val="nil"/>
              <w:bottom w:val="single" w:sz="6" w:space="0" w:color="999999"/>
              <w:right w:val="nil"/>
            </w:tcBorders>
          </w:tcPr>
          <w:p w14:paraId="68C9F2A1" w14:textId="2A4FC479" w:rsidR="009B74E7" w:rsidRPr="00D20292" w:rsidRDefault="009B74E7" w:rsidP="009B74E7">
            <w:pPr>
              <w:tabs>
                <w:tab w:val="center" w:pos="1964"/>
                <w:tab w:val="right" w:pos="4385"/>
              </w:tabs>
              <w:spacing w:after="43" w:line="259" w:lineRule="auto"/>
              <w:rPr>
                <w:rFonts w:ascii="Montserrat" w:hAnsi="Montserrat"/>
                <w:color w:val="auto"/>
                <w:szCs w:val="20"/>
              </w:rPr>
            </w:pPr>
            <w:r w:rsidRPr="009B74E7">
              <w:rPr>
                <w:rFonts w:ascii="Montserrat" w:hAnsi="Montserrat"/>
                <w:color w:val="auto"/>
                <w:szCs w:val="20"/>
              </w:rPr>
              <w:lastRenderedPageBreak/>
              <w:t>OSTEOARTRITIS</w:t>
            </w:r>
          </w:p>
        </w:tc>
        <w:tc>
          <w:tcPr>
            <w:tcW w:w="7172" w:type="dxa"/>
            <w:tcBorders>
              <w:top w:val="single" w:sz="6" w:space="0" w:color="999999"/>
              <w:left w:val="nil"/>
              <w:bottom w:val="single" w:sz="6" w:space="0" w:color="999999"/>
              <w:right w:val="nil"/>
            </w:tcBorders>
          </w:tcPr>
          <w:p w14:paraId="266E02D3" w14:textId="51310C6E" w:rsidR="009B74E7" w:rsidRDefault="009B74E7" w:rsidP="009B74E7">
            <w:pPr>
              <w:pStyle w:val="ListParagraph"/>
              <w:numPr>
                <w:ilvl w:val="0"/>
                <w:numId w:val="24"/>
              </w:numPr>
              <w:tabs>
                <w:tab w:val="center" w:pos="1964"/>
              </w:tabs>
              <w:spacing w:after="60" w:line="250" w:lineRule="auto"/>
              <w:ind w:left="360"/>
              <w:rPr>
                <w:rFonts w:ascii="Montserrat" w:hAnsi="Montserrat"/>
                <w:b w:val="0"/>
                <w:bCs/>
                <w:color w:val="auto"/>
                <w:sz w:val="20"/>
                <w:szCs w:val="20"/>
                <w:lang w:val="en-US"/>
              </w:rPr>
            </w:pPr>
            <w:r w:rsidRPr="009B74E7">
              <w:rPr>
                <w:rFonts w:ascii="Montserrat" w:hAnsi="Montserrat"/>
                <w:b w:val="0"/>
                <w:bCs/>
                <w:color w:val="auto"/>
                <w:sz w:val="20"/>
                <w:szCs w:val="20"/>
                <w:lang w:val="en-US"/>
              </w:rPr>
              <w:t>Reduction of leucocyte telomere length in radiographic hand osteoarthritis: a population-based study</w:t>
            </w:r>
          </w:p>
        </w:tc>
      </w:tr>
      <w:tr w:rsidR="00D20292" w:rsidRPr="00E91CE7" w14:paraId="1B6CD3B2" w14:textId="77777777" w:rsidTr="00083495">
        <w:trPr>
          <w:trHeight w:val="1080"/>
        </w:trPr>
        <w:tc>
          <w:tcPr>
            <w:tcW w:w="3600" w:type="dxa"/>
            <w:tcBorders>
              <w:top w:val="single" w:sz="6" w:space="0" w:color="999999"/>
              <w:left w:val="nil"/>
              <w:bottom w:val="single" w:sz="6" w:space="0" w:color="999999"/>
              <w:right w:val="nil"/>
            </w:tcBorders>
          </w:tcPr>
          <w:p w14:paraId="3C9A7B81" w14:textId="1940EE5A" w:rsidR="00D20292" w:rsidRPr="00341A35" w:rsidRDefault="00D20292" w:rsidP="00D20292">
            <w:pPr>
              <w:tabs>
                <w:tab w:val="center" w:pos="1964"/>
                <w:tab w:val="right" w:pos="4385"/>
              </w:tabs>
              <w:spacing w:after="43" w:line="259" w:lineRule="auto"/>
              <w:rPr>
                <w:rFonts w:ascii="Montserrat" w:hAnsi="Montserrat"/>
                <w:color w:val="auto"/>
                <w:szCs w:val="20"/>
              </w:rPr>
            </w:pPr>
            <w:r w:rsidRPr="00341A35">
              <w:rPr>
                <w:rFonts w:ascii="Montserrat" w:hAnsi="Montserrat"/>
                <w:color w:val="auto"/>
                <w:szCs w:val="20"/>
              </w:rPr>
              <w:t>OSTEOPOROSIS</w:t>
            </w:r>
          </w:p>
        </w:tc>
        <w:tc>
          <w:tcPr>
            <w:tcW w:w="7172" w:type="dxa"/>
            <w:tcBorders>
              <w:top w:val="single" w:sz="6" w:space="0" w:color="999999"/>
              <w:left w:val="nil"/>
              <w:bottom w:val="single" w:sz="6" w:space="0" w:color="999999"/>
              <w:right w:val="nil"/>
            </w:tcBorders>
            <w:vAlign w:val="center"/>
          </w:tcPr>
          <w:p w14:paraId="3A331E86" w14:textId="69858D6C" w:rsidR="00341A35" w:rsidRPr="00341A35" w:rsidRDefault="00DD6A47" w:rsidP="00341A35">
            <w:pPr>
              <w:pStyle w:val="ListParagraph"/>
              <w:numPr>
                <w:ilvl w:val="0"/>
                <w:numId w:val="24"/>
              </w:numPr>
              <w:tabs>
                <w:tab w:val="center" w:pos="1964"/>
              </w:tabs>
              <w:spacing w:after="60" w:line="250" w:lineRule="auto"/>
              <w:ind w:left="360"/>
              <w:rPr>
                <w:rFonts w:ascii="Montserrat" w:hAnsi="Montserrat"/>
                <w:b w:val="0"/>
                <w:bCs/>
                <w:color w:val="auto"/>
                <w:sz w:val="20"/>
                <w:szCs w:val="20"/>
                <w:lang w:val="en-US"/>
              </w:rPr>
            </w:pPr>
            <w:hyperlink r:id="rId59">
              <w:r w:rsidR="00D20292" w:rsidRPr="00341A35">
                <w:rPr>
                  <w:rFonts w:ascii="Montserrat" w:hAnsi="Montserrat"/>
                  <w:b w:val="0"/>
                  <w:bCs/>
                  <w:color w:val="auto"/>
                  <w:sz w:val="20"/>
                  <w:szCs w:val="20"/>
                  <w:lang w:val="en-US"/>
                </w:rPr>
                <w:t>Telomere length in leukocytes correlates with bone mineral density</w:t>
              </w:r>
              <w:r w:rsidR="00341A35" w:rsidRPr="00341A35">
                <w:rPr>
                  <w:rFonts w:ascii="Montserrat" w:hAnsi="Montserrat"/>
                  <w:bCs/>
                  <w:color w:val="auto"/>
                  <w:sz w:val="20"/>
                  <w:szCs w:val="20"/>
                  <w:lang w:val="en-US"/>
                </w:rPr>
                <w:t xml:space="preserve"> </w:t>
              </w:r>
              <w:r w:rsidR="00D20292" w:rsidRPr="00341A35">
                <w:rPr>
                  <w:rFonts w:ascii="Montserrat" w:hAnsi="Montserrat"/>
                  <w:b w:val="0"/>
                  <w:bCs/>
                  <w:color w:val="auto"/>
                  <w:sz w:val="20"/>
                  <w:szCs w:val="20"/>
                  <w:lang w:val="en-US"/>
                </w:rPr>
                <w:t xml:space="preserve">and is </w:t>
              </w:r>
            </w:hyperlink>
            <w:hyperlink r:id="rId60">
              <w:r w:rsidR="00D20292" w:rsidRPr="00341A35">
                <w:rPr>
                  <w:rFonts w:ascii="Montserrat" w:hAnsi="Montserrat"/>
                  <w:b w:val="0"/>
                  <w:bCs/>
                  <w:color w:val="auto"/>
                  <w:sz w:val="20"/>
                  <w:szCs w:val="20"/>
                  <w:lang w:val="en-US"/>
                </w:rPr>
                <w:t>shorter in women with osteoporosis</w:t>
              </w:r>
            </w:hyperlink>
          </w:p>
          <w:p w14:paraId="23053FC9" w14:textId="6F924343" w:rsidR="00D20292" w:rsidRPr="00341A35" w:rsidRDefault="00DD6A47" w:rsidP="00341A35">
            <w:pPr>
              <w:pStyle w:val="ListParagraph"/>
              <w:numPr>
                <w:ilvl w:val="0"/>
                <w:numId w:val="24"/>
              </w:numPr>
              <w:tabs>
                <w:tab w:val="center" w:pos="1964"/>
              </w:tabs>
              <w:spacing w:after="60" w:line="250" w:lineRule="auto"/>
              <w:ind w:left="360"/>
              <w:rPr>
                <w:rFonts w:ascii="Montserrat" w:hAnsi="Montserrat"/>
                <w:b w:val="0"/>
                <w:bCs/>
                <w:color w:val="auto"/>
                <w:sz w:val="20"/>
                <w:szCs w:val="20"/>
                <w:lang w:val="en-US"/>
              </w:rPr>
            </w:pPr>
            <w:hyperlink r:id="rId61">
              <w:r w:rsidR="00D20292" w:rsidRPr="00341A35">
                <w:rPr>
                  <w:rFonts w:ascii="Montserrat" w:hAnsi="Montserrat"/>
                  <w:b w:val="0"/>
                  <w:bCs/>
                  <w:color w:val="auto"/>
                  <w:sz w:val="20"/>
                  <w:szCs w:val="14"/>
                  <w:lang w:val="en-US"/>
                </w:rPr>
                <w:t xml:space="preserve">The effect of telomere length, a marker of biological aging, on bone </w:t>
              </w:r>
            </w:hyperlink>
            <w:hyperlink r:id="rId62">
              <w:r w:rsidR="00D20292" w:rsidRPr="00341A35">
                <w:rPr>
                  <w:rFonts w:ascii="Montserrat" w:hAnsi="Montserrat"/>
                  <w:b w:val="0"/>
                  <w:bCs/>
                  <w:color w:val="auto"/>
                  <w:sz w:val="20"/>
                  <w:szCs w:val="14"/>
                  <w:lang w:val="en-US"/>
                </w:rPr>
                <w:t>mineral density in elderly population</w:t>
              </w:r>
            </w:hyperlink>
          </w:p>
        </w:tc>
      </w:tr>
      <w:tr w:rsidR="00D20292" w:rsidRPr="00E91CE7" w14:paraId="09E740CD" w14:textId="77777777" w:rsidTr="00083495">
        <w:trPr>
          <w:trHeight w:val="502"/>
        </w:trPr>
        <w:tc>
          <w:tcPr>
            <w:tcW w:w="3600" w:type="dxa"/>
            <w:tcBorders>
              <w:top w:val="single" w:sz="6" w:space="0" w:color="999999"/>
              <w:left w:val="nil"/>
              <w:bottom w:val="single" w:sz="6" w:space="0" w:color="999999"/>
              <w:right w:val="nil"/>
            </w:tcBorders>
            <w:vAlign w:val="center"/>
          </w:tcPr>
          <w:p w14:paraId="390206B1" w14:textId="64B8BA7C" w:rsidR="00D20292" w:rsidRPr="00D20292" w:rsidRDefault="00D20292" w:rsidP="00D20292">
            <w:pPr>
              <w:tabs>
                <w:tab w:val="center" w:pos="1964"/>
                <w:tab w:val="right" w:pos="4383"/>
              </w:tabs>
              <w:spacing w:after="43" w:line="259" w:lineRule="auto"/>
              <w:rPr>
                <w:rFonts w:ascii="Montserrat" w:hAnsi="Montserrat"/>
                <w:color w:val="auto"/>
                <w:szCs w:val="20"/>
              </w:rPr>
            </w:pPr>
            <w:r w:rsidRPr="00D20292">
              <w:rPr>
                <w:rFonts w:ascii="Montserrat" w:hAnsi="Montserrat"/>
                <w:color w:val="auto"/>
                <w:szCs w:val="20"/>
              </w:rPr>
              <w:t>FIBROSIS PULMONAR</w:t>
            </w:r>
          </w:p>
        </w:tc>
        <w:tc>
          <w:tcPr>
            <w:tcW w:w="7172" w:type="dxa"/>
            <w:tcBorders>
              <w:top w:val="single" w:sz="6" w:space="0" w:color="999999"/>
              <w:left w:val="nil"/>
              <w:bottom w:val="single" w:sz="6" w:space="0" w:color="999999"/>
              <w:right w:val="nil"/>
            </w:tcBorders>
            <w:vAlign w:val="center"/>
          </w:tcPr>
          <w:p w14:paraId="1DC78287" w14:textId="592B5793" w:rsidR="00D20292" w:rsidRPr="007C7CF8" w:rsidRDefault="00DD6A47" w:rsidP="002F0DD7">
            <w:pPr>
              <w:numPr>
                <w:ilvl w:val="0"/>
                <w:numId w:val="24"/>
              </w:numPr>
              <w:tabs>
                <w:tab w:val="center" w:pos="1964"/>
                <w:tab w:val="right" w:pos="4383"/>
              </w:tabs>
              <w:spacing w:after="43" w:line="259" w:lineRule="auto"/>
              <w:ind w:left="360" w:right="123"/>
              <w:jc w:val="both"/>
              <w:rPr>
                <w:rFonts w:ascii="Montserrat" w:hAnsi="Montserrat"/>
                <w:color w:val="auto"/>
                <w:szCs w:val="20"/>
                <w:lang w:val="en-US"/>
              </w:rPr>
            </w:pPr>
            <w:hyperlink r:id="rId63">
              <w:r w:rsidR="00D20292" w:rsidRPr="007C7CF8">
                <w:rPr>
                  <w:rFonts w:ascii="Montserrat" w:hAnsi="Montserrat"/>
                  <w:color w:val="auto"/>
                  <w:szCs w:val="20"/>
                  <w:lang w:val="en-US"/>
                </w:rPr>
                <w:t>Telomerase mutations in families with idiopathic pulmonary fibrosis</w:t>
              </w:r>
            </w:hyperlink>
          </w:p>
        </w:tc>
      </w:tr>
      <w:tr w:rsidR="00D20292" w:rsidRPr="00E91CE7" w14:paraId="6D8D6FE4" w14:textId="77777777" w:rsidTr="00083495">
        <w:trPr>
          <w:trHeight w:val="358"/>
        </w:trPr>
        <w:tc>
          <w:tcPr>
            <w:tcW w:w="3600" w:type="dxa"/>
            <w:tcBorders>
              <w:top w:val="single" w:sz="6" w:space="0" w:color="999999"/>
              <w:left w:val="nil"/>
              <w:bottom w:val="single" w:sz="6" w:space="0" w:color="999999"/>
              <w:right w:val="nil"/>
            </w:tcBorders>
          </w:tcPr>
          <w:p w14:paraId="07AD9E17" w14:textId="5C86336B" w:rsidR="00D20292" w:rsidRPr="00D20292" w:rsidRDefault="00D20292" w:rsidP="00D20292">
            <w:pPr>
              <w:tabs>
                <w:tab w:val="center" w:pos="1964"/>
                <w:tab w:val="right" w:pos="4383"/>
              </w:tabs>
              <w:spacing w:after="43" w:line="259" w:lineRule="auto"/>
              <w:rPr>
                <w:rFonts w:ascii="Montserrat" w:hAnsi="Montserrat"/>
                <w:color w:val="auto"/>
                <w:szCs w:val="20"/>
              </w:rPr>
            </w:pPr>
            <w:r w:rsidRPr="00D20292">
              <w:rPr>
                <w:rFonts w:ascii="Montserrat" w:hAnsi="Montserrat"/>
                <w:color w:val="auto"/>
                <w:szCs w:val="20"/>
              </w:rPr>
              <w:t>ARTRITIS REUMATOIDE</w:t>
            </w:r>
          </w:p>
        </w:tc>
        <w:tc>
          <w:tcPr>
            <w:tcW w:w="7172" w:type="dxa"/>
            <w:tcBorders>
              <w:top w:val="single" w:sz="6" w:space="0" w:color="999999"/>
              <w:left w:val="nil"/>
              <w:bottom w:val="single" w:sz="6" w:space="0" w:color="999999"/>
              <w:right w:val="nil"/>
            </w:tcBorders>
            <w:vAlign w:val="center"/>
          </w:tcPr>
          <w:p w14:paraId="236F85CF" w14:textId="130D7E4C" w:rsidR="00D20292" w:rsidRPr="007C7CF8" w:rsidRDefault="00DD6A47" w:rsidP="002F0DD7">
            <w:pPr>
              <w:numPr>
                <w:ilvl w:val="0"/>
                <w:numId w:val="24"/>
              </w:numPr>
              <w:tabs>
                <w:tab w:val="center" w:pos="1964"/>
                <w:tab w:val="right" w:pos="4383"/>
              </w:tabs>
              <w:spacing w:after="43" w:line="259" w:lineRule="auto"/>
              <w:ind w:left="360" w:right="123"/>
              <w:jc w:val="both"/>
              <w:rPr>
                <w:rFonts w:ascii="Montserrat" w:hAnsi="Montserrat"/>
                <w:color w:val="auto"/>
                <w:szCs w:val="20"/>
                <w:lang w:val="en-US"/>
              </w:rPr>
            </w:pPr>
            <w:hyperlink r:id="rId64">
              <w:r w:rsidR="00D20292" w:rsidRPr="007C7CF8">
                <w:rPr>
                  <w:rFonts w:ascii="Montserrat" w:hAnsi="Montserrat"/>
                  <w:color w:val="auto"/>
                  <w:szCs w:val="20"/>
                  <w:lang w:val="en-US"/>
                </w:rPr>
                <w:t xml:space="preserve">Premature telomeric loss in rheumatoid arthritis is genetically determined </w:t>
              </w:r>
            </w:hyperlink>
            <w:hyperlink r:id="rId65">
              <w:r w:rsidR="00D20292" w:rsidRPr="007C7CF8">
                <w:rPr>
                  <w:rFonts w:ascii="Montserrat" w:hAnsi="Montserrat"/>
                  <w:color w:val="auto"/>
                  <w:szCs w:val="20"/>
                  <w:lang w:val="en-US"/>
                </w:rPr>
                <w:t>and involves both myeloid and lymphoid cell lineages</w:t>
              </w:r>
            </w:hyperlink>
          </w:p>
          <w:p w14:paraId="086D2C4C" w14:textId="74EC5A3F" w:rsidR="00D20292" w:rsidRPr="007C7CF8" w:rsidRDefault="00DD6A47" w:rsidP="002F0DD7">
            <w:pPr>
              <w:numPr>
                <w:ilvl w:val="0"/>
                <w:numId w:val="24"/>
              </w:numPr>
              <w:tabs>
                <w:tab w:val="center" w:pos="1964"/>
                <w:tab w:val="right" w:pos="4383"/>
              </w:tabs>
              <w:spacing w:after="43" w:line="259" w:lineRule="auto"/>
              <w:ind w:left="360" w:right="123"/>
              <w:jc w:val="both"/>
              <w:rPr>
                <w:rFonts w:ascii="Montserrat" w:hAnsi="Montserrat"/>
                <w:color w:val="auto"/>
                <w:szCs w:val="20"/>
                <w:lang w:val="en-US"/>
              </w:rPr>
            </w:pPr>
            <w:hyperlink r:id="rId66">
              <w:r w:rsidR="00D20292" w:rsidRPr="007C7CF8">
                <w:rPr>
                  <w:rFonts w:ascii="Montserrat" w:hAnsi="Montserrat"/>
                  <w:color w:val="auto"/>
                  <w:szCs w:val="20"/>
                  <w:lang w:val="en-US"/>
                </w:rPr>
                <w:t xml:space="preserve">Reduced telomere length in rheumatoid arthritis is independent of </w:t>
              </w:r>
            </w:hyperlink>
            <w:hyperlink r:id="rId67">
              <w:r w:rsidR="00D20292" w:rsidRPr="007C7CF8">
                <w:rPr>
                  <w:rFonts w:ascii="Montserrat" w:hAnsi="Montserrat"/>
                  <w:color w:val="auto"/>
                  <w:szCs w:val="20"/>
                  <w:lang w:val="en-US"/>
                </w:rPr>
                <w:t>disease activity and duration</w:t>
              </w:r>
            </w:hyperlink>
          </w:p>
          <w:p w14:paraId="2A9692E0" w14:textId="3724D092" w:rsidR="00D20292" w:rsidRPr="007C7CF8" w:rsidRDefault="00DD6A47" w:rsidP="00D20292">
            <w:pPr>
              <w:numPr>
                <w:ilvl w:val="0"/>
                <w:numId w:val="24"/>
              </w:numPr>
              <w:tabs>
                <w:tab w:val="center" w:pos="1964"/>
                <w:tab w:val="right" w:pos="4383"/>
              </w:tabs>
              <w:spacing w:after="43" w:line="259" w:lineRule="auto"/>
              <w:ind w:left="360" w:right="123"/>
              <w:rPr>
                <w:rFonts w:ascii="Montserrat" w:hAnsi="Montserrat"/>
                <w:color w:val="auto"/>
                <w:szCs w:val="20"/>
                <w:lang w:val="en-US"/>
              </w:rPr>
            </w:pPr>
            <w:hyperlink r:id="rId68">
              <w:r w:rsidR="00D20292" w:rsidRPr="007C7CF8">
                <w:rPr>
                  <w:rFonts w:ascii="Montserrat" w:hAnsi="Montserrat"/>
                  <w:color w:val="auto"/>
                  <w:szCs w:val="20"/>
                  <w:lang w:val="en-US"/>
                </w:rPr>
                <w:t xml:space="preserve">Defective proliferative capacity and accelerated telomeric loss of </w:t>
              </w:r>
            </w:hyperlink>
            <w:hyperlink r:id="rId69">
              <w:r w:rsidR="00D20292" w:rsidRPr="007C7CF8">
                <w:rPr>
                  <w:rFonts w:ascii="Montserrat" w:hAnsi="Montserrat"/>
                  <w:color w:val="auto"/>
                  <w:szCs w:val="20"/>
                  <w:lang w:val="en-US"/>
                </w:rPr>
                <w:t>hematopoietic progenitor cells in rheumatoid arthritis</w:t>
              </w:r>
            </w:hyperlink>
          </w:p>
        </w:tc>
      </w:tr>
      <w:tr w:rsidR="00D20292" w:rsidRPr="00E91CE7" w14:paraId="3CB79EC5" w14:textId="77777777" w:rsidTr="00083495">
        <w:trPr>
          <w:trHeight w:val="556"/>
        </w:trPr>
        <w:tc>
          <w:tcPr>
            <w:tcW w:w="3600" w:type="dxa"/>
            <w:tcBorders>
              <w:top w:val="single" w:sz="6" w:space="0" w:color="999999"/>
              <w:left w:val="nil"/>
              <w:bottom w:val="single" w:sz="6" w:space="0" w:color="999999"/>
              <w:right w:val="nil"/>
            </w:tcBorders>
            <w:vAlign w:val="center"/>
          </w:tcPr>
          <w:p w14:paraId="660A79D5" w14:textId="0FBBF832" w:rsidR="00D20292" w:rsidRPr="00D20292" w:rsidRDefault="00D20292" w:rsidP="00D20292">
            <w:pPr>
              <w:tabs>
                <w:tab w:val="center" w:pos="1964"/>
                <w:tab w:val="right" w:pos="4383"/>
              </w:tabs>
              <w:spacing w:after="43" w:line="259" w:lineRule="auto"/>
              <w:rPr>
                <w:rFonts w:ascii="Montserrat" w:hAnsi="Montserrat"/>
                <w:color w:val="auto"/>
                <w:szCs w:val="20"/>
              </w:rPr>
            </w:pPr>
            <w:r w:rsidRPr="00D20292">
              <w:rPr>
                <w:rFonts w:ascii="Montserrat" w:hAnsi="Montserrat"/>
                <w:color w:val="auto"/>
                <w:szCs w:val="20"/>
              </w:rPr>
              <w:t>ESQUIZOFRENIA</w:t>
            </w:r>
          </w:p>
        </w:tc>
        <w:tc>
          <w:tcPr>
            <w:tcW w:w="7172" w:type="dxa"/>
            <w:tcBorders>
              <w:top w:val="single" w:sz="6" w:space="0" w:color="999999"/>
              <w:left w:val="nil"/>
              <w:bottom w:val="single" w:sz="6" w:space="0" w:color="999999"/>
              <w:right w:val="nil"/>
            </w:tcBorders>
            <w:vAlign w:val="center"/>
          </w:tcPr>
          <w:p w14:paraId="7D04D04A" w14:textId="1A624AF5" w:rsidR="00D20292" w:rsidRPr="007C7CF8" w:rsidRDefault="00DD6A47" w:rsidP="00D20292">
            <w:pPr>
              <w:numPr>
                <w:ilvl w:val="0"/>
                <w:numId w:val="24"/>
              </w:numPr>
              <w:tabs>
                <w:tab w:val="center" w:pos="1964"/>
                <w:tab w:val="right" w:pos="4383"/>
              </w:tabs>
              <w:spacing w:after="43" w:line="259" w:lineRule="auto"/>
              <w:ind w:left="360" w:right="123"/>
              <w:jc w:val="both"/>
              <w:rPr>
                <w:rFonts w:ascii="Montserrat" w:hAnsi="Montserrat"/>
                <w:color w:val="auto"/>
                <w:szCs w:val="20"/>
                <w:lang w:val="en-US"/>
              </w:rPr>
            </w:pPr>
            <w:hyperlink r:id="rId70">
              <w:r w:rsidR="00D20292" w:rsidRPr="007C7CF8">
                <w:rPr>
                  <w:rFonts w:ascii="Montserrat" w:hAnsi="Montserrat"/>
                  <w:color w:val="auto"/>
                  <w:szCs w:val="20"/>
                  <w:lang w:val="en-US"/>
                </w:rPr>
                <w:t>Rapid telomere erosion in schizophrenia</w:t>
              </w:r>
            </w:hyperlink>
          </w:p>
        </w:tc>
      </w:tr>
      <w:tr w:rsidR="00D20292" w:rsidRPr="00BC5976" w14:paraId="3485EF71" w14:textId="77777777" w:rsidTr="00083495">
        <w:trPr>
          <w:trHeight w:val="556"/>
        </w:trPr>
        <w:tc>
          <w:tcPr>
            <w:tcW w:w="3600" w:type="dxa"/>
            <w:tcBorders>
              <w:top w:val="single" w:sz="6" w:space="0" w:color="999999"/>
              <w:left w:val="nil"/>
              <w:bottom w:val="single" w:sz="6" w:space="0" w:color="999999"/>
              <w:right w:val="nil"/>
            </w:tcBorders>
          </w:tcPr>
          <w:p w14:paraId="6B52B704" w14:textId="1AA27C6A" w:rsidR="00D20292" w:rsidRPr="00D20292" w:rsidRDefault="00D20292" w:rsidP="00D20292">
            <w:pPr>
              <w:tabs>
                <w:tab w:val="center" w:pos="1964"/>
                <w:tab w:val="right" w:pos="4383"/>
              </w:tabs>
              <w:spacing w:after="43" w:line="259" w:lineRule="auto"/>
              <w:rPr>
                <w:rFonts w:ascii="Montserrat" w:hAnsi="Montserrat"/>
                <w:color w:val="auto"/>
                <w:szCs w:val="20"/>
              </w:rPr>
            </w:pPr>
            <w:r w:rsidRPr="00D20292">
              <w:rPr>
                <w:rFonts w:ascii="Montserrat" w:hAnsi="Montserrat"/>
                <w:color w:val="auto"/>
                <w:szCs w:val="20"/>
              </w:rPr>
              <w:t>FUMADOR</w:t>
            </w:r>
          </w:p>
        </w:tc>
        <w:tc>
          <w:tcPr>
            <w:tcW w:w="7172" w:type="dxa"/>
            <w:tcBorders>
              <w:top w:val="single" w:sz="6" w:space="0" w:color="999999"/>
              <w:left w:val="nil"/>
              <w:bottom w:val="single" w:sz="6" w:space="0" w:color="999999"/>
              <w:right w:val="nil"/>
            </w:tcBorders>
            <w:vAlign w:val="center"/>
          </w:tcPr>
          <w:p w14:paraId="5157E8AC" w14:textId="4F6EDE6D" w:rsidR="00D20292" w:rsidRPr="007C7CF8" w:rsidRDefault="00DD6A47" w:rsidP="002F0DD7">
            <w:pPr>
              <w:numPr>
                <w:ilvl w:val="0"/>
                <w:numId w:val="24"/>
              </w:numPr>
              <w:tabs>
                <w:tab w:val="center" w:pos="1964"/>
                <w:tab w:val="right" w:pos="4383"/>
              </w:tabs>
              <w:spacing w:after="43" w:line="259" w:lineRule="auto"/>
              <w:ind w:left="360" w:right="123"/>
              <w:jc w:val="both"/>
              <w:rPr>
                <w:rFonts w:ascii="Montserrat" w:hAnsi="Montserrat"/>
                <w:color w:val="auto"/>
                <w:szCs w:val="20"/>
                <w:lang w:val="en-US"/>
              </w:rPr>
            </w:pPr>
            <w:hyperlink r:id="rId71">
              <w:r w:rsidR="00D20292" w:rsidRPr="007C7CF8">
                <w:rPr>
                  <w:rFonts w:ascii="Montserrat" w:hAnsi="Montserrat"/>
                  <w:color w:val="auto"/>
                  <w:szCs w:val="20"/>
                  <w:lang w:val="en-US"/>
                </w:rPr>
                <w:t xml:space="preserve">Telomere shortening in smokers with and without COPD </w:t>
              </w:r>
            </w:hyperlink>
            <w:hyperlink r:id="rId72">
              <w:r w:rsidR="00D20292" w:rsidRPr="007C7CF8">
                <w:rPr>
                  <w:rFonts w:ascii="Montserrat" w:hAnsi="Montserrat"/>
                  <w:color w:val="auto"/>
                  <w:szCs w:val="20"/>
                  <w:lang w:val="en-US"/>
                </w:rPr>
                <w:t>Obesity, cigarette smoking, and telomere length in women</w:t>
              </w:r>
            </w:hyperlink>
          </w:p>
        </w:tc>
      </w:tr>
      <w:tr w:rsidR="00D20292" w:rsidRPr="00BC5976" w14:paraId="2D4DD1F5" w14:textId="77777777" w:rsidTr="00083495">
        <w:trPr>
          <w:trHeight w:val="556"/>
        </w:trPr>
        <w:tc>
          <w:tcPr>
            <w:tcW w:w="3600" w:type="dxa"/>
            <w:tcBorders>
              <w:top w:val="single" w:sz="6" w:space="0" w:color="999999"/>
              <w:left w:val="nil"/>
              <w:bottom w:val="single" w:sz="6" w:space="0" w:color="999999"/>
              <w:right w:val="nil"/>
            </w:tcBorders>
          </w:tcPr>
          <w:p w14:paraId="113F9D8B" w14:textId="18A95181" w:rsidR="00D20292" w:rsidRPr="00D20292" w:rsidRDefault="00D20292" w:rsidP="00D20292">
            <w:pPr>
              <w:tabs>
                <w:tab w:val="center" w:pos="1964"/>
                <w:tab w:val="right" w:pos="4383"/>
              </w:tabs>
              <w:spacing w:after="43" w:line="259" w:lineRule="auto"/>
              <w:rPr>
                <w:rFonts w:ascii="Montserrat" w:hAnsi="Montserrat"/>
                <w:color w:val="auto"/>
                <w:szCs w:val="20"/>
              </w:rPr>
            </w:pPr>
            <w:r w:rsidRPr="00D20292">
              <w:rPr>
                <w:rFonts w:ascii="Montserrat" w:hAnsi="Montserrat"/>
                <w:color w:val="auto"/>
                <w:szCs w:val="20"/>
              </w:rPr>
              <w:t>STRESS</w:t>
            </w:r>
          </w:p>
        </w:tc>
        <w:tc>
          <w:tcPr>
            <w:tcW w:w="7172" w:type="dxa"/>
            <w:tcBorders>
              <w:top w:val="single" w:sz="6" w:space="0" w:color="999999"/>
              <w:left w:val="nil"/>
              <w:bottom w:val="single" w:sz="6" w:space="0" w:color="999999"/>
              <w:right w:val="nil"/>
            </w:tcBorders>
            <w:vAlign w:val="center"/>
          </w:tcPr>
          <w:p w14:paraId="32A86E12" w14:textId="6B57CA32" w:rsidR="00D20292" w:rsidRPr="007C7CF8" w:rsidRDefault="00DD6A47" w:rsidP="002F0DD7">
            <w:pPr>
              <w:numPr>
                <w:ilvl w:val="0"/>
                <w:numId w:val="24"/>
              </w:numPr>
              <w:tabs>
                <w:tab w:val="center" w:pos="1964"/>
                <w:tab w:val="right" w:pos="4383"/>
              </w:tabs>
              <w:spacing w:after="43" w:line="259" w:lineRule="auto"/>
              <w:ind w:left="360" w:right="123"/>
              <w:rPr>
                <w:rFonts w:ascii="Montserrat" w:hAnsi="Montserrat"/>
                <w:color w:val="auto"/>
                <w:szCs w:val="20"/>
                <w:lang w:val="en-US"/>
              </w:rPr>
            </w:pPr>
            <w:hyperlink r:id="rId73">
              <w:r w:rsidR="00D20292" w:rsidRPr="007C7CF8">
                <w:rPr>
                  <w:rFonts w:ascii="Montserrat" w:hAnsi="Montserrat"/>
                  <w:color w:val="auto"/>
                  <w:szCs w:val="20"/>
                  <w:lang w:val="en-US"/>
                </w:rPr>
                <w:t>Accelerated telomere shortening in response to life stress</w:t>
              </w:r>
            </w:hyperlink>
          </w:p>
          <w:p w14:paraId="53B04B83" w14:textId="47ACC636" w:rsidR="00D20292" w:rsidRPr="007C7CF8" w:rsidRDefault="00DD6A47" w:rsidP="002F0DD7">
            <w:pPr>
              <w:numPr>
                <w:ilvl w:val="0"/>
                <w:numId w:val="24"/>
              </w:numPr>
              <w:tabs>
                <w:tab w:val="center" w:pos="1964"/>
                <w:tab w:val="right" w:pos="4383"/>
              </w:tabs>
              <w:spacing w:after="43" w:line="259" w:lineRule="auto"/>
              <w:ind w:left="360" w:right="123"/>
              <w:jc w:val="both"/>
              <w:rPr>
                <w:rFonts w:ascii="Montserrat" w:hAnsi="Montserrat"/>
                <w:color w:val="auto"/>
                <w:szCs w:val="20"/>
                <w:lang w:val="en-US"/>
              </w:rPr>
            </w:pPr>
            <w:hyperlink r:id="rId74">
              <w:r w:rsidR="00D20292" w:rsidRPr="007C7CF8">
                <w:rPr>
                  <w:rFonts w:ascii="Montserrat" w:hAnsi="Montserrat"/>
                  <w:color w:val="auto"/>
                  <w:szCs w:val="20"/>
                  <w:lang w:val="en-US"/>
                </w:rPr>
                <w:t xml:space="preserve">Telomere length and early severe social deprivation: linking early </w:t>
              </w:r>
            </w:hyperlink>
            <w:hyperlink r:id="rId75">
              <w:r w:rsidR="00D20292" w:rsidRPr="007C7CF8">
                <w:rPr>
                  <w:rFonts w:ascii="Montserrat" w:hAnsi="Montserrat"/>
                  <w:color w:val="auto"/>
                  <w:szCs w:val="20"/>
                  <w:lang w:val="en-US"/>
                </w:rPr>
                <w:t>adversity and cellular aging</w:t>
              </w:r>
            </w:hyperlink>
          </w:p>
        </w:tc>
      </w:tr>
      <w:tr w:rsidR="00D20292" w:rsidRPr="00BC5976" w14:paraId="556C6576" w14:textId="77777777" w:rsidTr="00083495">
        <w:trPr>
          <w:trHeight w:val="556"/>
        </w:trPr>
        <w:tc>
          <w:tcPr>
            <w:tcW w:w="3600" w:type="dxa"/>
            <w:tcBorders>
              <w:top w:val="single" w:sz="6" w:space="0" w:color="999999"/>
              <w:left w:val="nil"/>
              <w:bottom w:val="single" w:sz="6" w:space="0" w:color="999999"/>
              <w:right w:val="nil"/>
            </w:tcBorders>
          </w:tcPr>
          <w:p w14:paraId="1D7C7707" w14:textId="70F4C9C9" w:rsidR="00D20292" w:rsidRPr="00CA7A6E" w:rsidRDefault="00D20292" w:rsidP="00D20292">
            <w:pPr>
              <w:tabs>
                <w:tab w:val="center" w:pos="1964"/>
                <w:tab w:val="right" w:pos="4383"/>
              </w:tabs>
              <w:spacing w:after="43" w:line="259" w:lineRule="auto"/>
              <w:rPr>
                <w:rFonts w:ascii="Montserrat" w:hAnsi="Montserrat"/>
                <w:color w:val="auto"/>
                <w:szCs w:val="20"/>
              </w:rPr>
            </w:pPr>
            <w:r w:rsidRPr="00D20292">
              <w:rPr>
                <w:rFonts w:ascii="Montserrat" w:hAnsi="Montserrat"/>
                <w:color w:val="auto"/>
                <w:szCs w:val="20"/>
              </w:rPr>
              <w:t>VITAMINAS Y ANTIOXIDANTES</w:t>
            </w:r>
          </w:p>
        </w:tc>
        <w:tc>
          <w:tcPr>
            <w:tcW w:w="7172" w:type="dxa"/>
            <w:tcBorders>
              <w:top w:val="single" w:sz="6" w:space="0" w:color="999999"/>
              <w:left w:val="nil"/>
              <w:bottom w:val="single" w:sz="6" w:space="0" w:color="999999"/>
              <w:right w:val="nil"/>
            </w:tcBorders>
            <w:vAlign w:val="center"/>
          </w:tcPr>
          <w:p w14:paraId="6BA59099" w14:textId="1DAB6DCA" w:rsidR="002F0DD7" w:rsidRPr="002F0DD7" w:rsidRDefault="00DD6A47" w:rsidP="002F0DD7">
            <w:pPr>
              <w:numPr>
                <w:ilvl w:val="0"/>
                <w:numId w:val="24"/>
              </w:numPr>
              <w:tabs>
                <w:tab w:val="center" w:pos="1964"/>
                <w:tab w:val="right" w:pos="4383"/>
              </w:tabs>
              <w:spacing w:after="43" w:line="259" w:lineRule="auto"/>
              <w:ind w:left="360" w:right="123"/>
              <w:jc w:val="both"/>
              <w:rPr>
                <w:rFonts w:ascii="Montserrat" w:hAnsi="Montserrat"/>
                <w:color w:val="auto"/>
                <w:szCs w:val="20"/>
                <w:lang w:val="en-US"/>
              </w:rPr>
            </w:pPr>
            <w:hyperlink r:id="rId76">
              <w:r w:rsidR="00D20292" w:rsidRPr="002F0DD7">
                <w:rPr>
                  <w:rFonts w:ascii="Montserrat" w:hAnsi="Montserrat"/>
                  <w:color w:val="auto"/>
                  <w:szCs w:val="20"/>
                  <w:lang w:val="en-US"/>
                </w:rPr>
                <w:t>Mediterranean diet, telomere maintenance and health status among</w:t>
              </w:r>
            </w:hyperlink>
            <w:r w:rsidR="00D20292" w:rsidRPr="002F0DD7">
              <w:rPr>
                <w:rFonts w:ascii="Montserrat" w:hAnsi="Montserrat"/>
                <w:color w:val="auto"/>
                <w:szCs w:val="20"/>
                <w:lang w:val="en-US"/>
              </w:rPr>
              <w:t xml:space="preserve"> </w:t>
            </w:r>
            <w:hyperlink r:id="rId77">
              <w:r w:rsidR="00D20292" w:rsidRPr="002F0DD7">
                <w:rPr>
                  <w:rFonts w:ascii="Montserrat" w:hAnsi="Montserrat"/>
                  <w:color w:val="auto"/>
                  <w:szCs w:val="20"/>
                  <w:lang w:val="en-US"/>
                </w:rPr>
                <w:t>elderly</w:t>
              </w:r>
            </w:hyperlink>
          </w:p>
          <w:p w14:paraId="3E8097F0" w14:textId="09D94905" w:rsidR="00D20292" w:rsidRPr="002F0DD7" w:rsidRDefault="00DD6A47" w:rsidP="002F0DD7">
            <w:pPr>
              <w:numPr>
                <w:ilvl w:val="0"/>
                <w:numId w:val="24"/>
              </w:numPr>
              <w:tabs>
                <w:tab w:val="center" w:pos="1964"/>
                <w:tab w:val="right" w:pos="4383"/>
              </w:tabs>
              <w:spacing w:after="43" w:line="259" w:lineRule="auto"/>
              <w:ind w:left="360" w:right="123"/>
              <w:jc w:val="both"/>
              <w:rPr>
                <w:rFonts w:ascii="Montserrat" w:hAnsi="Montserrat"/>
                <w:color w:val="auto"/>
                <w:szCs w:val="20"/>
                <w:lang w:val="en-US"/>
              </w:rPr>
            </w:pPr>
            <w:hyperlink r:id="rId78">
              <w:r w:rsidR="00D20292" w:rsidRPr="002F0DD7">
                <w:rPr>
                  <w:rFonts w:ascii="Montserrat" w:hAnsi="Montserrat"/>
                  <w:color w:val="auto"/>
                  <w:szCs w:val="20"/>
                  <w:lang w:val="en-US"/>
                </w:rPr>
                <w:t xml:space="preserve">Higher serum vitamin D concentrations are associated with longer </w:t>
              </w:r>
            </w:hyperlink>
            <w:hyperlink r:id="rId79">
              <w:r w:rsidR="00D20292" w:rsidRPr="002F0DD7">
                <w:rPr>
                  <w:rFonts w:ascii="Montserrat" w:hAnsi="Montserrat"/>
                  <w:color w:val="auto"/>
                  <w:szCs w:val="20"/>
                  <w:lang w:val="en-US"/>
                </w:rPr>
                <w:t>leukocyte telomere length in women</w:t>
              </w:r>
            </w:hyperlink>
          </w:p>
          <w:p w14:paraId="58D3EE5E" w14:textId="09DFDA31" w:rsidR="00D20292" w:rsidRPr="007C7CF8" w:rsidRDefault="00DD6A47" w:rsidP="00D20292">
            <w:pPr>
              <w:numPr>
                <w:ilvl w:val="0"/>
                <w:numId w:val="24"/>
              </w:numPr>
              <w:tabs>
                <w:tab w:val="center" w:pos="1964"/>
                <w:tab w:val="right" w:pos="4383"/>
              </w:tabs>
              <w:spacing w:after="43" w:line="259" w:lineRule="auto"/>
              <w:ind w:left="360" w:right="123"/>
              <w:jc w:val="both"/>
              <w:rPr>
                <w:rFonts w:ascii="Montserrat" w:hAnsi="Montserrat"/>
                <w:color w:val="auto"/>
                <w:szCs w:val="20"/>
                <w:lang w:val="en-US"/>
              </w:rPr>
            </w:pPr>
            <w:hyperlink r:id="rId80">
              <w:r w:rsidR="00D20292" w:rsidRPr="007C7CF8">
                <w:rPr>
                  <w:rFonts w:ascii="Montserrat" w:hAnsi="Montserrat"/>
                  <w:color w:val="auto"/>
                  <w:szCs w:val="20"/>
                  <w:lang w:val="en-US"/>
                </w:rPr>
                <w:t xml:space="preserve">Association of marine omega-3 fatty acid levels with telomeric aging in </w:t>
              </w:r>
            </w:hyperlink>
            <w:hyperlink r:id="rId81">
              <w:r w:rsidR="00D20292" w:rsidRPr="007C7CF8">
                <w:rPr>
                  <w:rFonts w:ascii="Montserrat" w:hAnsi="Montserrat"/>
                  <w:color w:val="auto"/>
                  <w:szCs w:val="20"/>
                  <w:lang w:val="en-US"/>
                </w:rPr>
                <w:t>patients with coronary heart disease</w:t>
              </w:r>
            </w:hyperlink>
          </w:p>
        </w:tc>
      </w:tr>
    </w:tbl>
    <w:p w14:paraId="7BCD3DBA" w14:textId="2B15964A" w:rsidR="005A4ED6" w:rsidRDefault="005A4ED6">
      <w:pPr>
        <w:spacing w:after="160" w:line="259" w:lineRule="auto"/>
        <w:rPr>
          <w:rFonts w:ascii="Montserrat" w:hAnsi="Montserrat"/>
          <w:bCs/>
          <w:color w:val="auto"/>
          <w:sz w:val="22"/>
          <w:szCs w:val="14"/>
          <w:lang w:val="en-US"/>
        </w:rPr>
      </w:pPr>
      <w:r>
        <w:rPr>
          <w:rFonts w:ascii="Montserrat" w:hAnsi="Montserrat"/>
          <w:bCs/>
          <w:color w:val="auto"/>
          <w:sz w:val="22"/>
          <w:szCs w:val="14"/>
          <w:lang w:val="en-US"/>
        </w:rPr>
        <w:br w:type="page"/>
      </w:r>
    </w:p>
    <w:p w14:paraId="0DE98345" w14:textId="63CA7FDB" w:rsidR="005A4ED6" w:rsidRPr="000D0B15" w:rsidRDefault="005A4ED6" w:rsidP="005A4ED6">
      <w:pPr>
        <w:pStyle w:val="Vietas"/>
      </w:pPr>
      <w:r>
        <w:lastRenderedPageBreak/>
        <w:t>INFORMACIÓN ACERCA DE LOS TELÓMEROS</w:t>
      </w:r>
    </w:p>
    <w:p w14:paraId="372A5976" w14:textId="77777777" w:rsidR="00653E8D" w:rsidRDefault="00653E8D" w:rsidP="00653E8D">
      <w:pPr>
        <w:spacing w:after="0" w:line="265" w:lineRule="auto"/>
        <w:ind w:right="-18"/>
        <w:rPr>
          <w:rFonts w:ascii="Montserrat" w:hAnsi="Montserrat"/>
          <w:bCs/>
          <w:color w:val="auto"/>
          <w:sz w:val="22"/>
          <w:szCs w:val="14"/>
        </w:rPr>
      </w:pPr>
    </w:p>
    <w:p w14:paraId="12C4C3EE" w14:textId="23CE29E7" w:rsidR="00653E8D" w:rsidRPr="00653E8D" w:rsidRDefault="00653E8D" w:rsidP="00653E8D">
      <w:pPr>
        <w:spacing w:after="0" w:line="265" w:lineRule="auto"/>
        <w:ind w:right="-18"/>
        <w:rPr>
          <w:rFonts w:ascii="Montserrat" w:hAnsi="Montserrat"/>
          <w:b/>
          <w:color w:val="auto"/>
          <w:sz w:val="22"/>
          <w:szCs w:val="14"/>
        </w:rPr>
      </w:pPr>
      <w:r w:rsidRPr="00653E8D">
        <w:rPr>
          <w:rFonts w:ascii="Montserrat" w:hAnsi="Montserrat"/>
          <w:b/>
          <w:color w:val="auto"/>
          <w:sz w:val="22"/>
          <w:szCs w:val="14"/>
        </w:rPr>
        <w:t>¿Qué son los cromosomas?</w:t>
      </w:r>
    </w:p>
    <w:p w14:paraId="77366800" w14:textId="77777777" w:rsidR="00653E8D" w:rsidRDefault="00653E8D" w:rsidP="00653E8D">
      <w:pPr>
        <w:spacing w:after="0" w:line="265" w:lineRule="auto"/>
        <w:ind w:right="-18"/>
        <w:jc w:val="both"/>
        <w:rPr>
          <w:rFonts w:ascii="Montserrat" w:hAnsi="Montserrat"/>
          <w:bCs/>
          <w:color w:val="auto"/>
          <w:sz w:val="22"/>
          <w:szCs w:val="14"/>
        </w:rPr>
      </w:pPr>
      <w:r w:rsidRPr="00653E8D">
        <w:rPr>
          <w:rFonts w:ascii="Montserrat" w:hAnsi="Montserrat"/>
          <w:bCs/>
          <w:color w:val="auto"/>
          <w:sz w:val="22"/>
          <w:szCs w:val="14"/>
        </w:rPr>
        <w:t xml:space="preserve">Los cromosomas son estructuras altamente condensadas de ácido desoxirribonucleico (ADN) que contienen la información básica sobre la que se construye y organiza la vida. El ADN contiene un código específico que proporciona las instrucciones a nuestro cuerpo sobre el crecimiento, el desarrollo y sus funciones. Las instrucciones se organizan en unidades llamadas genes. Los cromosomas son la forma en la que este importante material se almacena en las células formando copias a medida que éstas se dividen. Los cromosomas son también muy importantes en la reproducción sexual ya que permiten la transferencia del material genético a los descendientes. </w:t>
      </w:r>
    </w:p>
    <w:p w14:paraId="3AD9F2CB" w14:textId="77777777" w:rsidR="00653E8D" w:rsidRDefault="00653E8D" w:rsidP="00653E8D">
      <w:pPr>
        <w:spacing w:after="0" w:line="265" w:lineRule="auto"/>
        <w:ind w:right="-18"/>
        <w:jc w:val="both"/>
        <w:rPr>
          <w:rFonts w:ascii="Montserrat" w:hAnsi="Montserrat"/>
          <w:bCs/>
          <w:color w:val="auto"/>
          <w:sz w:val="22"/>
          <w:szCs w:val="14"/>
        </w:rPr>
      </w:pPr>
    </w:p>
    <w:p w14:paraId="219D2FB2" w14:textId="5644168F" w:rsidR="00653E8D" w:rsidRDefault="00653E8D" w:rsidP="00653E8D">
      <w:pPr>
        <w:spacing w:after="0" w:line="265" w:lineRule="auto"/>
        <w:ind w:right="-18"/>
        <w:jc w:val="both"/>
        <w:rPr>
          <w:rFonts w:ascii="Montserrat" w:hAnsi="Montserrat"/>
          <w:bCs/>
          <w:color w:val="auto"/>
          <w:sz w:val="22"/>
          <w:szCs w:val="14"/>
        </w:rPr>
      </w:pPr>
      <w:r w:rsidRPr="00653E8D">
        <w:rPr>
          <w:rFonts w:ascii="Montserrat" w:hAnsi="Montserrat"/>
          <w:bCs/>
          <w:color w:val="auto"/>
          <w:sz w:val="22"/>
          <w:szCs w:val="14"/>
        </w:rPr>
        <w:t>En los organismos con núcleo celular, llamados eucariotas, los cromosomas se encuentran dentro del núcleo. En la mayoría de estos organismos los cromosomas se agrupan por parejas. Las células estructurales tienen un juego completo de cromosomas, conocido como estado diploide, lo que significa que los cromosomas poseen dos copias de cada gen. En las células encargadas de la reproducción sexual como el óvulo y los espermatozoides, cada célula contiene la mitad del material genético del organismo parental, almacenado en forma haploide, asegurando así que cada padre transmite una copia de sus genes.</w:t>
      </w:r>
    </w:p>
    <w:p w14:paraId="0D224A5D" w14:textId="77777777" w:rsidR="00653E8D" w:rsidRPr="00653E8D" w:rsidRDefault="00653E8D" w:rsidP="00653E8D">
      <w:pPr>
        <w:spacing w:after="0" w:line="265" w:lineRule="auto"/>
        <w:ind w:right="-18"/>
        <w:jc w:val="both"/>
        <w:rPr>
          <w:rFonts w:ascii="Montserrat" w:hAnsi="Montserrat"/>
          <w:bCs/>
          <w:color w:val="auto"/>
          <w:sz w:val="22"/>
          <w:szCs w:val="14"/>
        </w:rPr>
      </w:pPr>
    </w:p>
    <w:p w14:paraId="3DC0B5CE" w14:textId="078DAE17" w:rsidR="00653E8D" w:rsidRPr="00653E8D" w:rsidRDefault="00653E8D" w:rsidP="00653E8D">
      <w:pPr>
        <w:spacing w:after="0" w:line="265" w:lineRule="auto"/>
        <w:ind w:right="-18"/>
        <w:rPr>
          <w:rFonts w:ascii="Montserrat" w:hAnsi="Montserrat"/>
          <w:b/>
          <w:color w:val="auto"/>
          <w:sz w:val="22"/>
          <w:szCs w:val="14"/>
        </w:rPr>
      </w:pPr>
      <w:r w:rsidRPr="00653E8D">
        <w:rPr>
          <w:rFonts w:ascii="Montserrat" w:hAnsi="Montserrat"/>
          <w:b/>
          <w:color w:val="auto"/>
          <w:sz w:val="22"/>
          <w:szCs w:val="14"/>
        </w:rPr>
        <w:t>¿Qué son los telómeros?</w:t>
      </w:r>
    </w:p>
    <w:p w14:paraId="522758F7" w14:textId="778B802A" w:rsidR="00653E8D" w:rsidRPr="00653E8D" w:rsidRDefault="00653E8D" w:rsidP="00653E8D">
      <w:pPr>
        <w:spacing w:after="0" w:line="265" w:lineRule="auto"/>
        <w:ind w:right="-18"/>
        <w:jc w:val="both"/>
        <w:rPr>
          <w:rFonts w:ascii="Montserrat" w:hAnsi="Montserrat"/>
          <w:bCs/>
          <w:color w:val="auto"/>
          <w:sz w:val="22"/>
          <w:szCs w:val="14"/>
        </w:rPr>
      </w:pPr>
      <w:r w:rsidRPr="00653E8D">
        <w:rPr>
          <w:rFonts w:ascii="Montserrat" w:hAnsi="Montserrat"/>
          <w:bCs/>
          <w:color w:val="auto"/>
          <w:sz w:val="22"/>
          <w:szCs w:val="14"/>
        </w:rPr>
        <w:t>Los telómeros son los extremos de los cromosomas que desempeñan un papel fundamental en la protección de la integridad de los cromosomas en el proceso de replicación celular. Una analogía común es imaginar que son como las fundas de plástico del extremo de los cordones de los zapatos que impiden que éstos se deshilachen. Los telómeros están formados por repeticiones de una secuencia de ADN y proteínas.</w:t>
      </w:r>
    </w:p>
    <w:p w14:paraId="45FC9FDD" w14:textId="77777777" w:rsidR="00653E8D" w:rsidRDefault="00653E8D" w:rsidP="00653E8D">
      <w:pPr>
        <w:spacing w:after="0" w:line="265" w:lineRule="auto"/>
        <w:ind w:right="-18"/>
        <w:rPr>
          <w:rFonts w:ascii="Montserrat" w:hAnsi="Montserrat"/>
          <w:bCs/>
          <w:color w:val="auto"/>
          <w:sz w:val="22"/>
          <w:szCs w:val="14"/>
        </w:rPr>
      </w:pPr>
    </w:p>
    <w:p w14:paraId="4A8CD618" w14:textId="250B8511" w:rsidR="00653E8D" w:rsidRPr="00653E8D" w:rsidRDefault="00653E8D" w:rsidP="00653E8D">
      <w:pPr>
        <w:spacing w:after="0" w:line="265" w:lineRule="auto"/>
        <w:ind w:right="-18"/>
        <w:rPr>
          <w:rFonts w:ascii="Montserrat" w:hAnsi="Montserrat"/>
          <w:b/>
          <w:color w:val="auto"/>
          <w:sz w:val="22"/>
          <w:szCs w:val="14"/>
        </w:rPr>
      </w:pPr>
      <w:r w:rsidRPr="00653E8D">
        <w:rPr>
          <w:rFonts w:ascii="Montserrat" w:hAnsi="Montserrat"/>
          <w:b/>
          <w:color w:val="auto"/>
          <w:sz w:val="22"/>
          <w:szCs w:val="14"/>
        </w:rPr>
        <w:t>¿Qué es la telomerasa?</w:t>
      </w:r>
    </w:p>
    <w:p w14:paraId="17FE32CF" w14:textId="2868B895" w:rsidR="00653E8D" w:rsidRPr="00653E8D" w:rsidRDefault="00653E8D" w:rsidP="00653E8D">
      <w:pPr>
        <w:spacing w:after="0" w:line="265" w:lineRule="auto"/>
        <w:ind w:right="-18"/>
        <w:jc w:val="both"/>
        <w:rPr>
          <w:rFonts w:ascii="Montserrat" w:hAnsi="Montserrat"/>
          <w:bCs/>
          <w:color w:val="auto"/>
          <w:sz w:val="22"/>
          <w:szCs w:val="14"/>
        </w:rPr>
      </w:pPr>
      <w:r w:rsidRPr="00653E8D">
        <w:rPr>
          <w:rFonts w:ascii="Montserrat" w:hAnsi="Montserrat"/>
          <w:bCs/>
          <w:color w:val="auto"/>
          <w:sz w:val="22"/>
          <w:szCs w:val="14"/>
        </w:rPr>
        <w:t xml:space="preserve">La telomerasa es una enzima que es capaz de elongar los telómeros y reparar aquellos que son cortos </w:t>
      </w:r>
      <w:r>
        <w:rPr>
          <w:rFonts w:ascii="Montserrat" w:hAnsi="Montserrat"/>
          <w:bCs/>
          <w:color w:val="auto"/>
          <w:sz w:val="22"/>
          <w:szCs w:val="14"/>
        </w:rPr>
        <w:t>r</w:t>
      </w:r>
      <w:r w:rsidRPr="00653E8D">
        <w:rPr>
          <w:rFonts w:ascii="Montserrat" w:hAnsi="Montserrat"/>
          <w:bCs/>
          <w:color w:val="auto"/>
          <w:sz w:val="22"/>
          <w:szCs w:val="14"/>
        </w:rPr>
        <w:t xml:space="preserve">e alargándolos. Con ese fin, la telomerasa añade nuevas repeticiones teloméricas a los extremos del cromosoma. En situaciones no patológicas, la telomerasa se expresa en fases tempranas del desarrollo embrionario, así como en ciertos nichos donde se pueden localizar células madre adultas. La telomerasa está sobre expresada en situaciones patológicas como el cáncer, donde se mantiene el crecimiento y división indefinida de las células cancerosas convirtiéndolas en inmortales. Las células sanas no producen telomerasa o producen muy poca, </w:t>
      </w:r>
      <w:proofErr w:type="gramStart"/>
      <w:r w:rsidRPr="00653E8D">
        <w:rPr>
          <w:rFonts w:ascii="Montserrat" w:hAnsi="Montserrat"/>
          <w:bCs/>
          <w:color w:val="auto"/>
          <w:sz w:val="22"/>
          <w:szCs w:val="14"/>
        </w:rPr>
        <w:t>y</w:t>
      </w:r>
      <w:proofErr w:type="gramEnd"/>
      <w:r w:rsidRPr="00653E8D">
        <w:rPr>
          <w:rFonts w:ascii="Montserrat" w:hAnsi="Montserrat"/>
          <w:bCs/>
          <w:color w:val="auto"/>
          <w:sz w:val="22"/>
          <w:szCs w:val="14"/>
        </w:rPr>
        <w:t xml:space="preserve"> en consecuencia, sus telómeros se acortan progresivamente con los sucesivos ciclos de división celular, hasta que alcanza una longitud críticamente corta que desencadena la muerte de la célula o una parada irreversible denominada senescencia replicativa (también conocido como límite de </w:t>
      </w:r>
      <w:proofErr w:type="spellStart"/>
      <w:r w:rsidRPr="00653E8D">
        <w:rPr>
          <w:rFonts w:ascii="Montserrat" w:hAnsi="Montserrat"/>
          <w:bCs/>
          <w:color w:val="auto"/>
          <w:sz w:val="22"/>
          <w:szCs w:val="14"/>
        </w:rPr>
        <w:t>Hayflick</w:t>
      </w:r>
      <w:proofErr w:type="spellEnd"/>
      <w:r w:rsidRPr="00653E8D">
        <w:rPr>
          <w:rFonts w:ascii="Montserrat" w:hAnsi="Montserrat"/>
          <w:bCs/>
          <w:color w:val="auto"/>
          <w:sz w:val="22"/>
          <w:szCs w:val="14"/>
        </w:rPr>
        <w:t xml:space="preserve">). </w:t>
      </w:r>
    </w:p>
    <w:p w14:paraId="7DCF79C4" w14:textId="023AC00C" w:rsidR="00B31EBF" w:rsidRDefault="00B31EBF">
      <w:pPr>
        <w:spacing w:after="160" w:line="259" w:lineRule="auto"/>
        <w:rPr>
          <w:rFonts w:ascii="Montserrat" w:hAnsi="Montserrat"/>
          <w:bCs/>
          <w:color w:val="auto"/>
          <w:sz w:val="22"/>
          <w:szCs w:val="14"/>
        </w:rPr>
      </w:pPr>
      <w:r>
        <w:rPr>
          <w:rFonts w:ascii="Montserrat" w:hAnsi="Montserrat"/>
          <w:bCs/>
          <w:color w:val="auto"/>
          <w:sz w:val="22"/>
          <w:szCs w:val="14"/>
        </w:rPr>
        <w:br w:type="page"/>
      </w:r>
    </w:p>
    <w:p w14:paraId="76334F19" w14:textId="547DEBE4" w:rsidR="006F2A39" w:rsidRPr="00653E8D" w:rsidRDefault="00653E8D" w:rsidP="00653E8D">
      <w:pPr>
        <w:spacing w:after="0" w:line="265" w:lineRule="auto"/>
        <w:ind w:right="-18"/>
        <w:rPr>
          <w:rFonts w:ascii="Montserrat" w:hAnsi="Montserrat"/>
          <w:b/>
          <w:color w:val="auto"/>
          <w:sz w:val="22"/>
          <w:szCs w:val="14"/>
        </w:rPr>
      </w:pPr>
      <w:r w:rsidRPr="00653E8D">
        <w:rPr>
          <w:rFonts w:ascii="Montserrat" w:hAnsi="Montserrat"/>
          <w:b/>
          <w:color w:val="auto"/>
          <w:sz w:val="22"/>
          <w:szCs w:val="14"/>
        </w:rPr>
        <w:lastRenderedPageBreak/>
        <w:t>¿Por qué son importantes los telómeros?</w:t>
      </w:r>
    </w:p>
    <w:p w14:paraId="2D092A38" w14:textId="77777777" w:rsidR="00653E8D" w:rsidRPr="00653E8D" w:rsidRDefault="00653E8D" w:rsidP="00653E8D">
      <w:pPr>
        <w:spacing w:after="0" w:line="265" w:lineRule="auto"/>
        <w:ind w:right="-18"/>
        <w:jc w:val="both"/>
        <w:rPr>
          <w:rFonts w:ascii="Montserrat" w:hAnsi="Montserrat"/>
          <w:bCs/>
          <w:color w:val="auto"/>
          <w:sz w:val="22"/>
          <w:szCs w:val="14"/>
          <w:lang w:val="es-CL"/>
        </w:rPr>
      </w:pPr>
      <w:r w:rsidRPr="00653E8D">
        <w:rPr>
          <w:rFonts w:ascii="Montserrat" w:hAnsi="Montserrat"/>
          <w:bCs/>
          <w:color w:val="auto"/>
          <w:sz w:val="22"/>
          <w:szCs w:val="14"/>
          <w:lang w:val="es-CL"/>
        </w:rPr>
        <w:t>Las células detienen su división cuando los telómeros se acortan demasiado. Por lo tanto, la longitud telomérica se considera un excelente biomarcador de la capacidad de renovación de los tejidos y, por consiguiente, del envejecimiento de los organismos. Los telómeros se acortan progresivamente con el aumento de la edad como consecuencia de la acumulación de ciclos de división celular requeridos para la reparación y regeneración tisular. Esto ocurre tanto en las células diferenciadas como en sus correspondientes células madre.</w:t>
      </w:r>
    </w:p>
    <w:p w14:paraId="43C7BDF8" w14:textId="77777777" w:rsidR="00083495" w:rsidRDefault="00083495" w:rsidP="00653E8D">
      <w:pPr>
        <w:spacing w:after="0" w:line="265" w:lineRule="auto"/>
        <w:ind w:right="-18"/>
        <w:rPr>
          <w:rFonts w:ascii="Montserrat" w:hAnsi="Montserrat"/>
          <w:bCs/>
          <w:color w:val="auto"/>
          <w:sz w:val="22"/>
          <w:szCs w:val="14"/>
          <w:lang w:val="es-CL"/>
        </w:rPr>
      </w:pPr>
    </w:p>
    <w:p w14:paraId="17783D89" w14:textId="5E5A0D65" w:rsidR="00083495" w:rsidRPr="00083495" w:rsidRDefault="00653E8D" w:rsidP="00653E8D">
      <w:pPr>
        <w:spacing w:after="0" w:line="265" w:lineRule="auto"/>
        <w:ind w:right="-18"/>
        <w:rPr>
          <w:rFonts w:ascii="Montserrat" w:hAnsi="Montserrat"/>
          <w:b/>
          <w:color w:val="auto"/>
          <w:sz w:val="22"/>
          <w:szCs w:val="14"/>
          <w:lang w:val="es-CL"/>
        </w:rPr>
      </w:pPr>
      <w:r w:rsidRPr="00083495">
        <w:rPr>
          <w:rFonts w:ascii="Montserrat" w:hAnsi="Montserrat"/>
          <w:b/>
          <w:color w:val="auto"/>
          <w:sz w:val="22"/>
          <w:szCs w:val="14"/>
          <w:lang w:val="es-CL"/>
        </w:rPr>
        <w:t xml:space="preserve">¿Por qué </w:t>
      </w:r>
      <w:proofErr w:type="spellStart"/>
      <w:r w:rsidR="00CC63E6">
        <w:rPr>
          <w:rFonts w:ascii="Montserrat" w:hAnsi="Montserrat"/>
          <w:b/>
          <w:color w:val="auto"/>
          <w:sz w:val="22"/>
          <w:szCs w:val="14"/>
          <w:lang w:val="es-CL"/>
        </w:rPr>
        <w:t>Aging</w:t>
      </w:r>
      <w:proofErr w:type="spellEnd"/>
      <w:r w:rsidR="00CC63E6">
        <w:rPr>
          <w:rFonts w:ascii="Montserrat" w:hAnsi="Montserrat"/>
          <w:b/>
          <w:color w:val="auto"/>
          <w:sz w:val="22"/>
          <w:szCs w:val="14"/>
          <w:lang w:val="es-CL"/>
        </w:rPr>
        <w:t xml:space="preserve"> </w:t>
      </w:r>
      <w:proofErr w:type="spellStart"/>
      <w:r w:rsidR="00CC63E6">
        <w:rPr>
          <w:rFonts w:ascii="Montserrat" w:hAnsi="Montserrat"/>
          <w:b/>
          <w:color w:val="auto"/>
          <w:sz w:val="22"/>
          <w:szCs w:val="14"/>
          <w:lang w:val="es-CL"/>
        </w:rPr>
        <w:t>Health</w:t>
      </w:r>
      <w:proofErr w:type="spellEnd"/>
      <w:r w:rsidR="00CC63E6">
        <w:rPr>
          <w:rFonts w:ascii="Montserrat" w:hAnsi="Montserrat"/>
          <w:b/>
          <w:color w:val="auto"/>
          <w:sz w:val="22"/>
          <w:szCs w:val="14"/>
          <w:lang w:val="es-CL"/>
        </w:rPr>
        <w:t xml:space="preserve"> Technologies </w:t>
      </w:r>
      <w:r w:rsidRPr="00083495">
        <w:rPr>
          <w:rFonts w:ascii="Montserrat" w:hAnsi="Montserrat"/>
          <w:b/>
          <w:color w:val="auto"/>
          <w:sz w:val="22"/>
          <w:szCs w:val="14"/>
          <w:lang w:val="es-CL"/>
        </w:rPr>
        <w:t>informa de la media de la longitud telomérica?</w:t>
      </w:r>
    </w:p>
    <w:p w14:paraId="0DE30BE1" w14:textId="63D9BC93" w:rsidR="00653E8D" w:rsidRPr="00653E8D" w:rsidRDefault="00653E8D" w:rsidP="00083495">
      <w:pPr>
        <w:spacing w:after="0" w:line="265" w:lineRule="auto"/>
        <w:ind w:right="-18"/>
        <w:jc w:val="both"/>
        <w:rPr>
          <w:rFonts w:ascii="Montserrat" w:hAnsi="Montserrat"/>
          <w:bCs/>
          <w:color w:val="auto"/>
          <w:sz w:val="22"/>
          <w:szCs w:val="14"/>
          <w:lang w:val="es-CL"/>
        </w:rPr>
      </w:pPr>
      <w:r w:rsidRPr="00653E8D">
        <w:rPr>
          <w:rFonts w:ascii="Montserrat" w:hAnsi="Montserrat"/>
          <w:bCs/>
          <w:color w:val="auto"/>
          <w:sz w:val="22"/>
          <w:szCs w:val="14"/>
          <w:lang w:val="es-CL"/>
        </w:rPr>
        <w:t xml:space="preserve">La longitud telomérica varía dentro de cada </w:t>
      </w:r>
      <w:r w:rsidR="00CC63E6">
        <w:rPr>
          <w:rFonts w:ascii="Montserrat" w:hAnsi="Montserrat"/>
          <w:bCs/>
          <w:color w:val="auto"/>
          <w:sz w:val="22"/>
          <w:szCs w:val="14"/>
          <w:lang w:val="es-CL"/>
        </w:rPr>
        <w:t xml:space="preserve">línea </w:t>
      </w:r>
      <w:r w:rsidRPr="00653E8D">
        <w:rPr>
          <w:rFonts w:ascii="Montserrat" w:hAnsi="Montserrat"/>
          <w:bCs/>
          <w:color w:val="auto"/>
          <w:sz w:val="22"/>
          <w:szCs w:val="14"/>
          <w:lang w:val="es-CL"/>
        </w:rPr>
        <w:t>c</w:t>
      </w:r>
      <w:r w:rsidR="00CC63E6">
        <w:rPr>
          <w:rFonts w:ascii="Montserrat" w:hAnsi="Montserrat"/>
          <w:bCs/>
          <w:color w:val="auto"/>
          <w:sz w:val="22"/>
          <w:szCs w:val="14"/>
          <w:lang w:val="es-CL"/>
        </w:rPr>
        <w:t>e</w:t>
      </w:r>
      <w:r w:rsidRPr="00653E8D">
        <w:rPr>
          <w:rFonts w:ascii="Montserrat" w:hAnsi="Montserrat"/>
          <w:bCs/>
          <w:color w:val="auto"/>
          <w:sz w:val="22"/>
          <w:szCs w:val="14"/>
          <w:lang w:val="es-CL"/>
        </w:rPr>
        <w:t>lula</w:t>
      </w:r>
      <w:r w:rsidR="00CC63E6">
        <w:rPr>
          <w:rFonts w:ascii="Montserrat" w:hAnsi="Montserrat"/>
          <w:bCs/>
          <w:color w:val="auto"/>
          <w:sz w:val="22"/>
          <w:szCs w:val="14"/>
          <w:lang w:val="es-CL"/>
        </w:rPr>
        <w:t>r</w:t>
      </w:r>
      <w:r w:rsidRPr="00653E8D">
        <w:rPr>
          <w:rFonts w:ascii="Montserrat" w:hAnsi="Montserrat"/>
          <w:bCs/>
          <w:color w:val="auto"/>
          <w:sz w:val="22"/>
          <w:szCs w:val="14"/>
          <w:lang w:val="es-CL"/>
        </w:rPr>
        <w:t>, ya que el extremo de cada cromosoma tiene una longitud diferente de repeticiones teloméricas</w:t>
      </w:r>
      <w:r w:rsidR="00A330A4">
        <w:rPr>
          <w:rFonts w:ascii="Montserrat" w:hAnsi="Montserrat"/>
          <w:bCs/>
          <w:color w:val="auto"/>
          <w:sz w:val="22"/>
          <w:szCs w:val="14"/>
          <w:lang w:val="es-CL"/>
        </w:rPr>
        <w:t>,</w:t>
      </w:r>
      <w:r w:rsidRPr="00653E8D">
        <w:rPr>
          <w:rFonts w:ascii="Montserrat" w:hAnsi="Montserrat"/>
          <w:bCs/>
          <w:color w:val="auto"/>
          <w:sz w:val="22"/>
          <w:szCs w:val="14"/>
          <w:lang w:val="es-CL"/>
        </w:rPr>
        <w:t xml:space="preserve"> (hay 2 telómeros por cromosoma y 23 pares de cromosomas por célula). El promedio de la longitud telomérica </w:t>
      </w:r>
      <w:r w:rsidR="00A330A4">
        <w:rPr>
          <w:rFonts w:ascii="Montserrat" w:hAnsi="Montserrat"/>
          <w:bCs/>
          <w:color w:val="auto"/>
          <w:sz w:val="22"/>
          <w:szCs w:val="14"/>
          <w:lang w:val="es-CL"/>
        </w:rPr>
        <w:t xml:space="preserve">de los leucocitos nos </w:t>
      </w:r>
      <w:r w:rsidR="00DC1BD3">
        <w:rPr>
          <w:rFonts w:ascii="Montserrat" w:hAnsi="Montserrat"/>
          <w:bCs/>
          <w:color w:val="auto"/>
          <w:sz w:val="22"/>
          <w:szCs w:val="14"/>
          <w:lang w:val="es-CL"/>
        </w:rPr>
        <w:t xml:space="preserve">da cuenta de </w:t>
      </w:r>
      <w:r w:rsidR="00A330A4">
        <w:rPr>
          <w:rFonts w:ascii="Montserrat" w:hAnsi="Montserrat"/>
          <w:bCs/>
          <w:color w:val="auto"/>
          <w:sz w:val="22"/>
          <w:szCs w:val="14"/>
          <w:lang w:val="es-CL"/>
        </w:rPr>
        <w:t xml:space="preserve">la tendencia global de </w:t>
      </w:r>
      <w:r w:rsidR="00DC1BD3">
        <w:rPr>
          <w:rFonts w:ascii="Montserrat" w:hAnsi="Montserrat"/>
          <w:bCs/>
          <w:color w:val="auto"/>
          <w:sz w:val="22"/>
          <w:szCs w:val="14"/>
          <w:lang w:val="es-CL"/>
        </w:rPr>
        <w:t>esta línea celular específica</w:t>
      </w:r>
      <w:r w:rsidR="00A94B57">
        <w:rPr>
          <w:rFonts w:ascii="Montserrat" w:hAnsi="Montserrat"/>
          <w:bCs/>
          <w:color w:val="auto"/>
          <w:sz w:val="22"/>
          <w:szCs w:val="14"/>
          <w:lang w:val="es-CL"/>
        </w:rPr>
        <w:t xml:space="preserve">, excluyendo </w:t>
      </w:r>
      <w:r w:rsidR="00DD3D7C">
        <w:rPr>
          <w:rFonts w:ascii="Montserrat" w:hAnsi="Montserrat"/>
          <w:bCs/>
          <w:color w:val="auto"/>
          <w:sz w:val="22"/>
          <w:szCs w:val="14"/>
          <w:lang w:val="es-CL"/>
        </w:rPr>
        <w:t>excepciones producidas por células senescentes (</w:t>
      </w:r>
      <w:r w:rsidR="0058279E">
        <w:rPr>
          <w:rFonts w:ascii="Montserrat" w:hAnsi="Montserrat"/>
          <w:bCs/>
          <w:color w:val="auto"/>
          <w:sz w:val="22"/>
          <w:szCs w:val="14"/>
          <w:lang w:val="es-CL"/>
        </w:rPr>
        <w:t>por renovación de leucocitos cada 1 a 5 días</w:t>
      </w:r>
      <w:r w:rsidR="00DD3D7C">
        <w:rPr>
          <w:rFonts w:ascii="Montserrat" w:hAnsi="Montserrat"/>
          <w:bCs/>
          <w:color w:val="auto"/>
          <w:sz w:val="22"/>
          <w:szCs w:val="14"/>
          <w:lang w:val="es-CL"/>
        </w:rPr>
        <w:t>)</w:t>
      </w:r>
      <w:r w:rsidRPr="00653E8D">
        <w:rPr>
          <w:rFonts w:ascii="Montserrat" w:hAnsi="Montserrat"/>
          <w:bCs/>
          <w:color w:val="auto"/>
          <w:sz w:val="22"/>
          <w:szCs w:val="14"/>
          <w:lang w:val="es-CL"/>
        </w:rPr>
        <w:t xml:space="preserve">. </w:t>
      </w:r>
      <w:r w:rsidR="00DC1BD3">
        <w:rPr>
          <w:rFonts w:ascii="Montserrat" w:hAnsi="Montserrat"/>
          <w:bCs/>
          <w:color w:val="auto"/>
          <w:sz w:val="22"/>
          <w:szCs w:val="14"/>
          <w:lang w:val="es-CL"/>
        </w:rPr>
        <w:t>De esta forma</w:t>
      </w:r>
      <w:r w:rsidR="001C63C9">
        <w:rPr>
          <w:rFonts w:ascii="Montserrat" w:hAnsi="Montserrat"/>
          <w:bCs/>
          <w:color w:val="auto"/>
          <w:sz w:val="22"/>
          <w:szCs w:val="14"/>
          <w:lang w:val="es-CL"/>
        </w:rPr>
        <w:t>,</w:t>
      </w:r>
      <w:r w:rsidR="00DC1BD3">
        <w:rPr>
          <w:rFonts w:ascii="Montserrat" w:hAnsi="Montserrat"/>
          <w:bCs/>
          <w:color w:val="auto"/>
          <w:sz w:val="22"/>
          <w:szCs w:val="14"/>
          <w:lang w:val="es-CL"/>
        </w:rPr>
        <w:t xml:space="preserve"> </w:t>
      </w:r>
      <w:r w:rsidR="001C63C9">
        <w:rPr>
          <w:rFonts w:ascii="Montserrat" w:hAnsi="Montserrat"/>
          <w:bCs/>
          <w:color w:val="auto"/>
          <w:sz w:val="22"/>
          <w:szCs w:val="14"/>
          <w:lang w:val="es-CL"/>
        </w:rPr>
        <w:t xml:space="preserve">aunque la </w:t>
      </w:r>
      <w:r w:rsidRPr="00653E8D">
        <w:rPr>
          <w:rFonts w:ascii="Montserrat" w:hAnsi="Montserrat"/>
          <w:bCs/>
          <w:color w:val="auto"/>
          <w:sz w:val="22"/>
          <w:szCs w:val="14"/>
          <w:lang w:val="es-CL"/>
        </w:rPr>
        <w:t xml:space="preserve">distribución de la longitud telomérica de las células no </w:t>
      </w:r>
      <w:r w:rsidR="001C63C9">
        <w:rPr>
          <w:rFonts w:ascii="Montserrat" w:hAnsi="Montserrat"/>
          <w:bCs/>
          <w:color w:val="auto"/>
          <w:sz w:val="22"/>
          <w:szCs w:val="14"/>
          <w:lang w:val="es-CL"/>
        </w:rPr>
        <w:t xml:space="preserve">sea </w:t>
      </w:r>
      <w:r w:rsidRPr="00653E8D">
        <w:rPr>
          <w:rFonts w:ascii="Montserrat" w:hAnsi="Montserrat"/>
          <w:bCs/>
          <w:color w:val="auto"/>
          <w:sz w:val="22"/>
          <w:szCs w:val="14"/>
          <w:lang w:val="es-CL"/>
        </w:rPr>
        <w:t xml:space="preserve">simétrica, la media de la longitud telomérica </w:t>
      </w:r>
      <w:r w:rsidR="0039791F">
        <w:rPr>
          <w:rFonts w:ascii="Montserrat" w:hAnsi="Montserrat"/>
          <w:bCs/>
          <w:color w:val="auto"/>
          <w:sz w:val="22"/>
          <w:szCs w:val="14"/>
          <w:lang w:val="es-CL"/>
        </w:rPr>
        <w:t xml:space="preserve">es más estable a lo largo del tiempo y </w:t>
      </w:r>
      <w:r w:rsidR="001C63C9">
        <w:rPr>
          <w:rFonts w:ascii="Montserrat" w:hAnsi="Montserrat"/>
          <w:bCs/>
          <w:color w:val="auto"/>
          <w:sz w:val="22"/>
          <w:szCs w:val="14"/>
          <w:lang w:val="es-CL"/>
        </w:rPr>
        <w:t xml:space="preserve">será más </w:t>
      </w:r>
      <w:r w:rsidRPr="00653E8D">
        <w:rPr>
          <w:rFonts w:ascii="Montserrat" w:hAnsi="Montserrat"/>
          <w:bCs/>
          <w:color w:val="auto"/>
          <w:sz w:val="22"/>
          <w:szCs w:val="14"/>
          <w:lang w:val="es-CL"/>
        </w:rPr>
        <w:t>representativa de</w:t>
      </w:r>
      <w:r w:rsidR="0039791F">
        <w:rPr>
          <w:rFonts w:ascii="Montserrat" w:hAnsi="Montserrat"/>
          <w:bCs/>
          <w:color w:val="auto"/>
          <w:sz w:val="22"/>
          <w:szCs w:val="14"/>
          <w:lang w:val="es-CL"/>
        </w:rPr>
        <w:t xml:space="preserve"> </w:t>
      </w:r>
      <w:r w:rsidR="001C63C9">
        <w:rPr>
          <w:rFonts w:ascii="Montserrat" w:hAnsi="Montserrat"/>
          <w:bCs/>
          <w:color w:val="auto"/>
          <w:sz w:val="22"/>
          <w:szCs w:val="14"/>
          <w:lang w:val="es-CL"/>
        </w:rPr>
        <w:t xml:space="preserve">la tendencia de </w:t>
      </w:r>
      <w:r w:rsidRPr="00653E8D">
        <w:rPr>
          <w:rFonts w:ascii="Montserrat" w:hAnsi="Montserrat"/>
          <w:bCs/>
          <w:color w:val="auto"/>
          <w:sz w:val="22"/>
          <w:szCs w:val="14"/>
          <w:lang w:val="es-CL"/>
        </w:rPr>
        <w:t>dicha distribución</w:t>
      </w:r>
      <w:r w:rsidR="00A94B57">
        <w:rPr>
          <w:rFonts w:ascii="Montserrat" w:hAnsi="Montserrat"/>
          <w:bCs/>
          <w:color w:val="auto"/>
          <w:sz w:val="22"/>
          <w:szCs w:val="14"/>
          <w:lang w:val="es-CL"/>
        </w:rPr>
        <w:t xml:space="preserve"> que la mediana</w:t>
      </w:r>
      <w:r w:rsidR="0039791F">
        <w:rPr>
          <w:rFonts w:ascii="Montserrat" w:hAnsi="Montserrat"/>
          <w:bCs/>
          <w:color w:val="auto"/>
          <w:sz w:val="22"/>
          <w:szCs w:val="14"/>
          <w:lang w:val="es-CL"/>
        </w:rPr>
        <w:t>.</w:t>
      </w:r>
    </w:p>
    <w:p w14:paraId="7F0ABE42" w14:textId="77777777" w:rsidR="00083495" w:rsidRDefault="00083495" w:rsidP="00653E8D">
      <w:pPr>
        <w:spacing w:after="0" w:line="265" w:lineRule="auto"/>
        <w:ind w:right="-18"/>
        <w:rPr>
          <w:rFonts w:ascii="Montserrat" w:hAnsi="Montserrat"/>
          <w:bCs/>
          <w:color w:val="auto"/>
          <w:sz w:val="22"/>
          <w:szCs w:val="14"/>
          <w:lang w:val="es-CL"/>
        </w:rPr>
      </w:pPr>
    </w:p>
    <w:p w14:paraId="7EE26FE5" w14:textId="5A31D8B8" w:rsidR="00653E8D" w:rsidRPr="00083495" w:rsidRDefault="00653E8D" w:rsidP="00083495">
      <w:pPr>
        <w:spacing w:after="0" w:line="265" w:lineRule="auto"/>
        <w:ind w:right="-18"/>
        <w:jc w:val="both"/>
        <w:rPr>
          <w:rFonts w:ascii="Montserrat" w:hAnsi="Montserrat"/>
          <w:b/>
          <w:color w:val="auto"/>
          <w:sz w:val="22"/>
          <w:szCs w:val="14"/>
          <w:lang w:val="es-CL"/>
        </w:rPr>
      </w:pPr>
      <w:r w:rsidRPr="00083495">
        <w:rPr>
          <w:rFonts w:ascii="Montserrat" w:hAnsi="Montserrat"/>
          <w:b/>
          <w:color w:val="auto"/>
          <w:sz w:val="22"/>
          <w:szCs w:val="14"/>
          <w:lang w:val="es-CL"/>
        </w:rPr>
        <w:t>¿Cuál es la relación entre la edad biológica y la edad cronológica que podemos conocer por nuestros telómeros?</w:t>
      </w:r>
    </w:p>
    <w:p w14:paraId="4FEB9076" w14:textId="77777777" w:rsidR="00653E8D" w:rsidRPr="00653E8D" w:rsidRDefault="00653E8D" w:rsidP="00083495">
      <w:pPr>
        <w:spacing w:after="0" w:line="265" w:lineRule="auto"/>
        <w:ind w:right="-18"/>
        <w:jc w:val="both"/>
        <w:rPr>
          <w:rFonts w:ascii="Montserrat" w:hAnsi="Montserrat"/>
          <w:bCs/>
          <w:color w:val="auto"/>
          <w:sz w:val="22"/>
          <w:szCs w:val="14"/>
          <w:lang w:val="es-CL"/>
        </w:rPr>
      </w:pPr>
      <w:r w:rsidRPr="00653E8D">
        <w:rPr>
          <w:rFonts w:ascii="Montserrat" w:hAnsi="Montserrat"/>
          <w:bCs/>
          <w:color w:val="auto"/>
          <w:sz w:val="22"/>
          <w:szCs w:val="14"/>
          <w:lang w:val="es-CL"/>
        </w:rPr>
        <w:t>No todos los individuos envejecen a la misma velocidad independientemente de que puedan tener la misma edad cronológica. Por tanto, es importante identificar marcadores moleculares, diferentes de la edad cronológica, que puedan estimar el grado de envejecimiento de un organismo. Esta información es de utilidad tanto para los profesionales de la salud como para cada individuo para predecir el desarrollo prematuro de ciertas enfermedades relacionadas con la edad e intentar reducir al mínimo este riesgo modificando el estilo de vida (por ejemplo, se ha demostrado que la obesidad y el tabaquismo llevan a una pérdida acelerada de telómeros, mientras que el ejercicio y una dieta sana la enlentecen), vigilando más de cerca la dinámica de nuestros telómeros con los años, y beneficiándonos de posibles activadores teloméricos. Cada vez hay más pruebas que indican que la longitud de los telómeros es un buen indicador del grado de envejecimiento de un organismo.</w:t>
      </w:r>
    </w:p>
    <w:p w14:paraId="201C930A" w14:textId="77777777" w:rsidR="00083495" w:rsidRDefault="00083495" w:rsidP="00653E8D">
      <w:pPr>
        <w:spacing w:after="0" w:line="265" w:lineRule="auto"/>
        <w:ind w:right="-18"/>
        <w:rPr>
          <w:rFonts w:ascii="Montserrat" w:hAnsi="Montserrat"/>
          <w:bCs/>
          <w:color w:val="auto"/>
          <w:sz w:val="22"/>
          <w:szCs w:val="14"/>
          <w:lang w:val="es-CL"/>
        </w:rPr>
      </w:pPr>
    </w:p>
    <w:p w14:paraId="46DE2A97" w14:textId="03419BB0" w:rsidR="006F2A39" w:rsidRDefault="00653E8D" w:rsidP="00653E8D">
      <w:pPr>
        <w:spacing w:after="0" w:line="265" w:lineRule="auto"/>
        <w:ind w:right="-18"/>
        <w:rPr>
          <w:rFonts w:ascii="Montserrat" w:hAnsi="Montserrat"/>
          <w:b/>
          <w:color w:val="auto"/>
          <w:sz w:val="22"/>
          <w:szCs w:val="14"/>
          <w:lang w:val="es-CL"/>
        </w:rPr>
      </w:pPr>
      <w:r w:rsidRPr="00083495">
        <w:rPr>
          <w:rFonts w:ascii="Montserrat" w:hAnsi="Montserrat"/>
          <w:b/>
          <w:color w:val="auto"/>
          <w:sz w:val="22"/>
          <w:szCs w:val="14"/>
          <w:lang w:val="es-CL"/>
        </w:rPr>
        <w:t>¿Qué factores afectan a la longitud de mis telómeros?</w:t>
      </w:r>
    </w:p>
    <w:p w14:paraId="695E8A97" w14:textId="366916B7" w:rsidR="00823687" w:rsidRDefault="00823687" w:rsidP="00823687">
      <w:pPr>
        <w:spacing w:after="0" w:line="265" w:lineRule="auto"/>
        <w:ind w:right="-18"/>
        <w:jc w:val="both"/>
        <w:rPr>
          <w:rFonts w:ascii="Montserrat" w:hAnsi="Montserrat"/>
          <w:bCs/>
          <w:color w:val="auto"/>
          <w:sz w:val="22"/>
          <w:szCs w:val="14"/>
          <w:lang w:val="es-CL"/>
        </w:rPr>
      </w:pPr>
      <w:r w:rsidRPr="00823687">
        <w:rPr>
          <w:rFonts w:ascii="Montserrat" w:hAnsi="Montserrat"/>
          <w:bCs/>
          <w:color w:val="auto"/>
          <w:sz w:val="22"/>
          <w:szCs w:val="14"/>
          <w:lang w:val="es-CL"/>
        </w:rPr>
        <w:t>La genética y el estilo de vida son factores fundamentales que afectan a la longitud de los telómeros y a la velocidad a la que se acortan. Ciertos estilos de vida se han relacionado de manera significativa con telómeros más largos o cortos. Por ejemplo, el tabaquismo, la obesidad o el estrés psicológico aumentan el estrés oxidativo y la inflamación, los cuales a su vez contribuyen a mayores índices de acortamiento de los telómeros a lo largo de la vida. Se piensa que otros factores como la alimentación, el ejercicio y el sueño también influyen en el envejecimiento biológico. Actualmente, se están desarrollando tratamientos basados en la activación de la telomerasa para rejuvenecer los telómeros. Será necesario medir la longitud de los telómeros para determinar si estos tratamientos son eficaces para mejorar la longitud telomérica.</w:t>
      </w:r>
    </w:p>
    <w:p w14:paraId="529C2522" w14:textId="77777777" w:rsidR="001D29EC" w:rsidRDefault="001D29EC">
      <w:pPr>
        <w:spacing w:after="160" w:line="259" w:lineRule="auto"/>
        <w:rPr>
          <w:rFonts w:ascii="Montserrat" w:hAnsi="Montserrat"/>
          <w:b/>
          <w:color w:val="auto"/>
          <w:sz w:val="22"/>
          <w:szCs w:val="14"/>
          <w:lang w:val="es-CL"/>
        </w:rPr>
      </w:pPr>
      <w:r>
        <w:rPr>
          <w:rFonts w:ascii="Montserrat" w:hAnsi="Montserrat"/>
          <w:b/>
          <w:color w:val="auto"/>
          <w:sz w:val="22"/>
          <w:szCs w:val="14"/>
          <w:lang w:val="es-CL"/>
        </w:rPr>
        <w:br w:type="page"/>
      </w:r>
    </w:p>
    <w:p w14:paraId="6AF7BAD0" w14:textId="59B6BDCC" w:rsidR="00823687" w:rsidRPr="00823687" w:rsidRDefault="00823687" w:rsidP="00823687">
      <w:pPr>
        <w:spacing w:after="0" w:line="265" w:lineRule="auto"/>
        <w:ind w:right="-18"/>
        <w:rPr>
          <w:rFonts w:ascii="Montserrat" w:hAnsi="Montserrat"/>
          <w:b/>
          <w:color w:val="auto"/>
          <w:sz w:val="22"/>
          <w:szCs w:val="14"/>
          <w:lang w:val="es-CL"/>
        </w:rPr>
      </w:pPr>
      <w:r w:rsidRPr="00823687">
        <w:rPr>
          <w:rFonts w:ascii="Montserrat" w:hAnsi="Montserrat"/>
          <w:b/>
          <w:color w:val="auto"/>
          <w:sz w:val="22"/>
          <w:szCs w:val="14"/>
          <w:lang w:val="es-CL"/>
        </w:rPr>
        <w:lastRenderedPageBreak/>
        <w:t>¿Para qué necesito conocer mi edad biológica?</w:t>
      </w:r>
    </w:p>
    <w:p w14:paraId="3CC6B659" w14:textId="772F567C" w:rsidR="00823687" w:rsidRPr="00823687" w:rsidRDefault="00823687" w:rsidP="00823687">
      <w:pPr>
        <w:spacing w:after="0" w:line="265" w:lineRule="auto"/>
        <w:ind w:right="-18"/>
        <w:rPr>
          <w:rFonts w:ascii="Montserrat" w:hAnsi="Montserrat"/>
          <w:bCs/>
          <w:color w:val="auto"/>
          <w:sz w:val="22"/>
          <w:szCs w:val="14"/>
          <w:lang w:val="es-CL"/>
        </w:rPr>
      </w:pPr>
      <w:r w:rsidRPr="00823687">
        <w:rPr>
          <w:rFonts w:ascii="Montserrat" w:hAnsi="Montserrat"/>
          <w:bCs/>
          <w:color w:val="auto"/>
          <w:sz w:val="22"/>
          <w:szCs w:val="14"/>
          <w:lang w:val="es-CL"/>
        </w:rPr>
        <w:t xml:space="preserve">En primer lugar, porque es un excelente indicador del estado de salud general. En segundo lugar, porque el conocimiento de nuestra edad biológica permite comprender mejor qué estilos de vida influyen en el envejecimiento y nos ofrece la oportunidad de llevar a cabo las modificaciones apropiadas y mediante pruebas periódicas, medir los resultados. En tercer lugar, a medida que los médicos y profesionales de la salud se encuentren más cómodos con la Tecnología de Análisis de Telómero de </w:t>
      </w:r>
      <w:proofErr w:type="spellStart"/>
      <w:r w:rsidR="002C7FBC">
        <w:rPr>
          <w:rFonts w:ascii="Montserrat" w:hAnsi="Montserrat"/>
          <w:b/>
          <w:color w:val="auto"/>
          <w:sz w:val="22"/>
          <w:szCs w:val="14"/>
          <w:lang w:val="es-CL"/>
        </w:rPr>
        <w:t>Aging</w:t>
      </w:r>
      <w:proofErr w:type="spellEnd"/>
      <w:r w:rsidR="002C7FBC">
        <w:rPr>
          <w:rFonts w:ascii="Montserrat" w:hAnsi="Montserrat"/>
          <w:b/>
          <w:color w:val="auto"/>
          <w:sz w:val="22"/>
          <w:szCs w:val="14"/>
          <w:lang w:val="es-CL"/>
        </w:rPr>
        <w:t xml:space="preserve"> </w:t>
      </w:r>
      <w:proofErr w:type="spellStart"/>
      <w:r w:rsidR="002C7FBC">
        <w:rPr>
          <w:rFonts w:ascii="Montserrat" w:hAnsi="Montserrat"/>
          <w:b/>
          <w:color w:val="auto"/>
          <w:sz w:val="22"/>
          <w:szCs w:val="14"/>
          <w:lang w:val="es-CL"/>
        </w:rPr>
        <w:t>Health</w:t>
      </w:r>
      <w:proofErr w:type="spellEnd"/>
      <w:r w:rsidR="002C7FBC">
        <w:rPr>
          <w:rFonts w:ascii="Montserrat" w:hAnsi="Montserrat"/>
          <w:b/>
          <w:color w:val="auto"/>
          <w:sz w:val="22"/>
          <w:szCs w:val="14"/>
          <w:lang w:val="es-CL"/>
        </w:rPr>
        <w:t xml:space="preserve"> Technologies</w:t>
      </w:r>
      <w:r w:rsidRPr="00823687">
        <w:rPr>
          <w:rFonts w:ascii="Montserrat" w:hAnsi="Montserrat"/>
          <w:bCs/>
          <w:color w:val="auto"/>
          <w:sz w:val="22"/>
          <w:szCs w:val="14"/>
          <w:lang w:val="es-CL"/>
        </w:rPr>
        <w:t>, se permitirá progresivamente ofrecer una medicina más personalizada al considerar en cada paciente su edad biológica.</w:t>
      </w:r>
    </w:p>
    <w:p w14:paraId="6E7A0A95" w14:textId="77777777" w:rsidR="00823687" w:rsidRDefault="00823687" w:rsidP="00823687">
      <w:pPr>
        <w:spacing w:after="0" w:line="265" w:lineRule="auto"/>
        <w:ind w:right="-18"/>
        <w:rPr>
          <w:rFonts w:ascii="Montserrat" w:hAnsi="Montserrat"/>
          <w:bCs/>
          <w:color w:val="auto"/>
          <w:sz w:val="22"/>
          <w:szCs w:val="14"/>
          <w:lang w:val="es-CL"/>
        </w:rPr>
      </w:pPr>
    </w:p>
    <w:p w14:paraId="2E4E46AE" w14:textId="287D6AE1" w:rsidR="00823687" w:rsidRPr="00823687" w:rsidRDefault="00823687" w:rsidP="00823687">
      <w:pPr>
        <w:spacing w:after="0" w:line="265" w:lineRule="auto"/>
        <w:ind w:right="-18"/>
        <w:rPr>
          <w:rFonts w:ascii="Montserrat" w:hAnsi="Montserrat"/>
          <w:b/>
          <w:color w:val="auto"/>
          <w:sz w:val="22"/>
          <w:szCs w:val="14"/>
          <w:lang w:val="es-CL"/>
        </w:rPr>
      </w:pPr>
      <w:r w:rsidRPr="00823687">
        <w:rPr>
          <w:rFonts w:ascii="Montserrat" w:hAnsi="Montserrat"/>
          <w:b/>
          <w:color w:val="auto"/>
          <w:sz w:val="22"/>
          <w:szCs w:val="14"/>
          <w:lang w:val="es-CL"/>
        </w:rPr>
        <w:t>¿Cómo se calcula?</w:t>
      </w:r>
    </w:p>
    <w:p w14:paraId="0BFA4C98" w14:textId="5608736A" w:rsidR="00823687" w:rsidRDefault="002C7FBC" w:rsidP="00823687">
      <w:pPr>
        <w:spacing w:after="0" w:line="265" w:lineRule="auto"/>
        <w:ind w:right="-18"/>
        <w:jc w:val="both"/>
        <w:rPr>
          <w:rFonts w:ascii="Montserrat" w:hAnsi="Montserrat"/>
          <w:bCs/>
          <w:color w:val="auto"/>
          <w:sz w:val="22"/>
          <w:szCs w:val="14"/>
          <w:lang w:val="es-CL"/>
        </w:rPr>
      </w:pPr>
      <w:proofErr w:type="spellStart"/>
      <w:r>
        <w:rPr>
          <w:rFonts w:ascii="Montserrat" w:hAnsi="Montserrat"/>
          <w:b/>
          <w:color w:val="auto"/>
          <w:sz w:val="22"/>
          <w:szCs w:val="14"/>
          <w:lang w:val="es-CL"/>
        </w:rPr>
        <w:t>Aging</w:t>
      </w:r>
      <w:proofErr w:type="spellEnd"/>
      <w:r>
        <w:rPr>
          <w:rFonts w:ascii="Montserrat" w:hAnsi="Montserrat"/>
          <w:b/>
          <w:color w:val="auto"/>
          <w:sz w:val="22"/>
          <w:szCs w:val="14"/>
          <w:lang w:val="es-CL"/>
        </w:rPr>
        <w:t xml:space="preserve"> </w:t>
      </w:r>
      <w:proofErr w:type="spellStart"/>
      <w:r>
        <w:rPr>
          <w:rFonts w:ascii="Montserrat" w:hAnsi="Montserrat"/>
          <w:b/>
          <w:color w:val="auto"/>
          <w:sz w:val="22"/>
          <w:szCs w:val="14"/>
          <w:lang w:val="es-CL"/>
        </w:rPr>
        <w:t>Health</w:t>
      </w:r>
      <w:proofErr w:type="spellEnd"/>
      <w:r>
        <w:rPr>
          <w:rFonts w:ascii="Montserrat" w:hAnsi="Montserrat"/>
          <w:b/>
          <w:color w:val="auto"/>
          <w:sz w:val="22"/>
          <w:szCs w:val="14"/>
          <w:lang w:val="es-CL"/>
        </w:rPr>
        <w:t xml:space="preserve"> Technologies</w:t>
      </w:r>
      <w:r w:rsidR="00823687" w:rsidRPr="00823687">
        <w:rPr>
          <w:rFonts w:ascii="Montserrat" w:hAnsi="Montserrat"/>
          <w:bCs/>
          <w:color w:val="auto"/>
          <w:sz w:val="22"/>
          <w:szCs w:val="14"/>
          <w:lang w:val="es-CL"/>
        </w:rPr>
        <w:t xml:space="preserve"> calcula la edad biológica gracias a una fórmula matemática que </w:t>
      </w:r>
      <w:r w:rsidR="00E424FD">
        <w:rPr>
          <w:rFonts w:ascii="Montserrat" w:hAnsi="Montserrat"/>
          <w:bCs/>
          <w:color w:val="auto"/>
          <w:sz w:val="22"/>
          <w:szCs w:val="14"/>
          <w:lang w:val="es-CL"/>
        </w:rPr>
        <w:t>relaciona el largo promedio observado en poblaciones humanas para diferentes edades en múltiples estudios científicos</w:t>
      </w:r>
      <w:r w:rsidR="00823687" w:rsidRPr="00823687">
        <w:rPr>
          <w:rFonts w:ascii="Montserrat" w:hAnsi="Montserrat"/>
          <w:bCs/>
          <w:color w:val="auto"/>
          <w:sz w:val="22"/>
          <w:szCs w:val="14"/>
          <w:lang w:val="es-CL"/>
        </w:rPr>
        <w:t xml:space="preserve"> y lo pondera con sus resultados de longitud telomérica.</w:t>
      </w:r>
    </w:p>
    <w:p w14:paraId="028C8D5A" w14:textId="77777777" w:rsidR="00823687" w:rsidRPr="00823687" w:rsidRDefault="00823687" w:rsidP="00823687">
      <w:pPr>
        <w:spacing w:after="0" w:line="265" w:lineRule="auto"/>
        <w:ind w:right="-18"/>
        <w:jc w:val="both"/>
        <w:rPr>
          <w:rFonts w:ascii="Montserrat" w:hAnsi="Montserrat"/>
          <w:bCs/>
          <w:color w:val="auto"/>
          <w:sz w:val="22"/>
          <w:szCs w:val="14"/>
          <w:lang w:val="es-CL"/>
        </w:rPr>
      </w:pPr>
    </w:p>
    <w:p w14:paraId="1C590C5B" w14:textId="77777777" w:rsidR="00823687" w:rsidRPr="00823687" w:rsidRDefault="00823687" w:rsidP="00823687">
      <w:pPr>
        <w:spacing w:after="0" w:line="265" w:lineRule="auto"/>
        <w:ind w:right="-18"/>
        <w:rPr>
          <w:rFonts w:ascii="Montserrat" w:hAnsi="Montserrat"/>
          <w:b/>
          <w:color w:val="auto"/>
          <w:sz w:val="22"/>
          <w:szCs w:val="14"/>
          <w:lang w:val="es-CL"/>
        </w:rPr>
      </w:pPr>
      <w:r w:rsidRPr="00823687">
        <w:rPr>
          <w:rFonts w:ascii="Montserrat" w:hAnsi="Montserrat"/>
          <w:b/>
          <w:color w:val="auto"/>
          <w:sz w:val="22"/>
          <w:szCs w:val="14"/>
          <w:lang w:val="es-CL"/>
        </w:rPr>
        <w:t>¿Con qué frecuencia debería medirme los telómeros?</w:t>
      </w:r>
    </w:p>
    <w:p w14:paraId="1F3BCE2F" w14:textId="77777777" w:rsidR="00823687" w:rsidRPr="00823687" w:rsidRDefault="00823687" w:rsidP="00823687">
      <w:pPr>
        <w:spacing w:after="0" w:line="265" w:lineRule="auto"/>
        <w:ind w:right="-18"/>
        <w:jc w:val="both"/>
        <w:rPr>
          <w:rFonts w:ascii="Montserrat" w:hAnsi="Montserrat"/>
          <w:bCs/>
          <w:color w:val="auto"/>
          <w:sz w:val="22"/>
          <w:szCs w:val="14"/>
          <w:lang w:val="es-CL"/>
        </w:rPr>
      </w:pPr>
      <w:r w:rsidRPr="00823687">
        <w:rPr>
          <w:rFonts w:ascii="Montserrat" w:hAnsi="Montserrat"/>
          <w:bCs/>
          <w:color w:val="auto"/>
          <w:sz w:val="22"/>
          <w:szCs w:val="14"/>
          <w:lang w:val="es-CL"/>
        </w:rPr>
        <w:t>Recomendamos que las personas interesadas en vigilar la longitud de sus telómeros repitan el análisis al menos una vez al año, aunque períodos de 6 meses se consideran óptimos para detectar cambios en la longitud de los telómeros.</w:t>
      </w:r>
    </w:p>
    <w:p w14:paraId="4D86B608" w14:textId="77777777" w:rsidR="00823687" w:rsidRDefault="00823687" w:rsidP="00823687">
      <w:pPr>
        <w:spacing w:after="0" w:line="265" w:lineRule="auto"/>
        <w:ind w:right="-18"/>
        <w:rPr>
          <w:rFonts w:ascii="Montserrat" w:hAnsi="Montserrat"/>
          <w:bCs/>
          <w:color w:val="auto"/>
          <w:sz w:val="22"/>
          <w:szCs w:val="14"/>
          <w:lang w:val="es-CL"/>
        </w:rPr>
      </w:pPr>
    </w:p>
    <w:p w14:paraId="06FE5322" w14:textId="619A1ACF" w:rsidR="00083495" w:rsidRDefault="00823687" w:rsidP="00823687">
      <w:pPr>
        <w:spacing w:after="0" w:line="265" w:lineRule="auto"/>
        <w:ind w:right="-18"/>
        <w:rPr>
          <w:rFonts w:ascii="Montserrat" w:hAnsi="Montserrat"/>
          <w:b/>
          <w:color w:val="auto"/>
          <w:sz w:val="22"/>
          <w:szCs w:val="14"/>
          <w:lang w:val="es-CL"/>
        </w:rPr>
      </w:pPr>
      <w:r w:rsidRPr="00823687">
        <w:rPr>
          <w:rFonts w:ascii="Montserrat" w:hAnsi="Montserrat"/>
          <w:b/>
          <w:color w:val="auto"/>
          <w:sz w:val="22"/>
          <w:szCs w:val="14"/>
          <w:lang w:val="es-CL"/>
        </w:rPr>
        <w:t>¿Qué pasa si el resultado es “malo”? ¿Qué puedo hacer?</w:t>
      </w:r>
    </w:p>
    <w:p w14:paraId="309A5A8A" w14:textId="3910A51A" w:rsidR="00183001" w:rsidRPr="00183001" w:rsidRDefault="00183001" w:rsidP="00183001">
      <w:pPr>
        <w:spacing w:after="0" w:line="265" w:lineRule="auto"/>
        <w:ind w:right="-18"/>
        <w:jc w:val="both"/>
        <w:rPr>
          <w:rFonts w:ascii="Montserrat" w:hAnsi="Montserrat"/>
          <w:bCs/>
          <w:color w:val="auto"/>
          <w:sz w:val="22"/>
          <w:szCs w:val="14"/>
          <w:lang w:val="es-CL"/>
        </w:rPr>
      </w:pPr>
      <w:r w:rsidRPr="00183001">
        <w:rPr>
          <w:rFonts w:ascii="Montserrat" w:hAnsi="Montserrat"/>
          <w:bCs/>
          <w:color w:val="auto"/>
          <w:sz w:val="22"/>
          <w:szCs w:val="14"/>
          <w:lang w:val="es-CL"/>
        </w:rPr>
        <w:t xml:space="preserve">En nuestros informes se ofrece información detallada sobre la total distribución de longitud telomérica incluyendo su </w:t>
      </w:r>
      <w:r w:rsidR="00D950B5">
        <w:rPr>
          <w:rFonts w:ascii="Montserrat" w:hAnsi="Montserrat"/>
          <w:bCs/>
          <w:color w:val="auto"/>
          <w:sz w:val="22"/>
          <w:szCs w:val="14"/>
          <w:lang w:val="es-CL"/>
        </w:rPr>
        <w:t>media</w:t>
      </w:r>
      <w:r w:rsidRPr="00183001">
        <w:rPr>
          <w:rFonts w:ascii="Montserrat" w:hAnsi="Montserrat"/>
          <w:bCs/>
          <w:color w:val="auto"/>
          <w:sz w:val="22"/>
          <w:szCs w:val="14"/>
          <w:lang w:val="es-CL"/>
        </w:rPr>
        <w:t xml:space="preserve">, así como una edad biológica estadísticamente estimada. Saber que se tiene una media más baja que el </w:t>
      </w:r>
      <w:r w:rsidR="004342B7">
        <w:rPr>
          <w:rFonts w:ascii="Montserrat" w:hAnsi="Montserrat"/>
          <w:bCs/>
          <w:color w:val="auto"/>
          <w:sz w:val="22"/>
          <w:szCs w:val="14"/>
          <w:lang w:val="es-CL"/>
        </w:rPr>
        <w:t xml:space="preserve">promedio </w:t>
      </w:r>
      <w:r w:rsidRPr="00183001">
        <w:rPr>
          <w:rFonts w:ascii="Montserrat" w:hAnsi="Montserrat"/>
          <w:bCs/>
          <w:color w:val="auto"/>
          <w:sz w:val="22"/>
          <w:szCs w:val="14"/>
          <w:lang w:val="es-CL"/>
        </w:rPr>
        <w:t>es como saber que se tiene el colesterol alto o bien otras condiciones que están influidas por ciertos estilos de vida. Siempre recomendamos seguir los consejos de los médicos profesionales para introducir cambios y tomar medidas que puedan ayudar a reducir la tasa de acortamiento de los telómeros y de envejecimiento biológico.</w:t>
      </w:r>
    </w:p>
    <w:p w14:paraId="70036DCF" w14:textId="6279AC6F" w:rsidR="00183001" w:rsidRDefault="00183001" w:rsidP="00183001">
      <w:pPr>
        <w:spacing w:after="0" w:line="265" w:lineRule="auto"/>
        <w:ind w:right="-18"/>
        <w:jc w:val="both"/>
        <w:rPr>
          <w:rFonts w:ascii="Montserrat" w:hAnsi="Montserrat"/>
          <w:bCs/>
          <w:color w:val="auto"/>
          <w:sz w:val="22"/>
          <w:szCs w:val="14"/>
          <w:lang w:val="es-CL"/>
        </w:rPr>
      </w:pPr>
      <w:r w:rsidRPr="00183001">
        <w:rPr>
          <w:rFonts w:ascii="Montserrat" w:hAnsi="Montserrat"/>
          <w:bCs/>
          <w:color w:val="auto"/>
          <w:sz w:val="22"/>
          <w:szCs w:val="14"/>
          <w:lang w:val="es-CL"/>
        </w:rPr>
        <w:t>En el caso de las personas con telómeros anormalmente cortos, los resultados de la medición pueden haber estado influidos por un suceso traumático reciente, una enfermedad o algún tipo de situación estresante que haya afectado de forma temporal a la longitud de los telómeros como se refleja en las células sanguíneas medidas. Es por esta razón que aconsejamos especialmente a estas personas repetir la medición transcurridos 6 meses, en lugar de la medición anual.</w:t>
      </w:r>
    </w:p>
    <w:p w14:paraId="70D90460" w14:textId="5089BFD9" w:rsidR="0052091A" w:rsidRDefault="0052091A" w:rsidP="00183001">
      <w:pPr>
        <w:spacing w:after="0" w:line="265" w:lineRule="auto"/>
        <w:ind w:right="-18"/>
        <w:jc w:val="both"/>
        <w:rPr>
          <w:rFonts w:ascii="Montserrat" w:hAnsi="Montserrat"/>
          <w:bCs/>
          <w:color w:val="auto"/>
          <w:sz w:val="22"/>
          <w:szCs w:val="14"/>
          <w:lang w:val="es-CL"/>
        </w:rPr>
      </w:pPr>
    </w:p>
    <w:p w14:paraId="403D80B9" w14:textId="77777777" w:rsidR="0052091A" w:rsidRPr="0052091A" w:rsidRDefault="0052091A" w:rsidP="0052091A">
      <w:pPr>
        <w:spacing w:after="0" w:line="265" w:lineRule="auto"/>
        <w:ind w:right="-18"/>
        <w:jc w:val="both"/>
        <w:rPr>
          <w:rFonts w:ascii="Montserrat" w:hAnsi="Montserrat"/>
          <w:b/>
          <w:color w:val="auto"/>
          <w:sz w:val="22"/>
          <w:szCs w:val="14"/>
        </w:rPr>
      </w:pPr>
      <w:r w:rsidRPr="0052091A">
        <w:rPr>
          <w:rFonts w:ascii="Montserrat" w:hAnsi="Montserrat"/>
          <w:b/>
          <w:color w:val="auto"/>
          <w:sz w:val="22"/>
          <w:szCs w:val="14"/>
        </w:rPr>
        <w:t>Aviso Legal</w:t>
      </w:r>
    </w:p>
    <w:p w14:paraId="4F91D41A" w14:textId="60B48A4A" w:rsidR="0052091A" w:rsidRPr="0052091A" w:rsidRDefault="0052091A" w:rsidP="00413884">
      <w:pPr>
        <w:spacing w:after="0" w:line="265" w:lineRule="auto"/>
        <w:ind w:right="-18"/>
        <w:jc w:val="both"/>
        <w:rPr>
          <w:rFonts w:ascii="Montserrat" w:hAnsi="Montserrat"/>
          <w:bCs/>
          <w:color w:val="auto"/>
          <w:sz w:val="22"/>
          <w:szCs w:val="14"/>
        </w:rPr>
      </w:pPr>
      <w:r w:rsidRPr="0052091A">
        <w:rPr>
          <w:rFonts w:ascii="Montserrat" w:hAnsi="Montserrat"/>
          <w:bCs/>
          <w:color w:val="auto"/>
          <w:sz w:val="22"/>
          <w:szCs w:val="14"/>
        </w:rPr>
        <w:t xml:space="preserve">El presente informe no sustituye en modo alguno el consejo o servicio de un médico o profesional de la salud. Este informe no constituye ni consejo ni consulta médica. No sustituye a los cuidados profesionales de un médico. En ningún caso se pretende mediante el presente informe sugerir el inicio de tratamiento médico alguno, ni debe considerarse como un sustituto del juicio independiente de un médico en relación con cualquier problema de salud. </w:t>
      </w:r>
      <w:proofErr w:type="spellStart"/>
      <w:r w:rsidR="002C7FBC">
        <w:rPr>
          <w:rFonts w:ascii="Montserrat" w:hAnsi="Montserrat"/>
          <w:b/>
          <w:color w:val="auto"/>
          <w:sz w:val="22"/>
          <w:szCs w:val="14"/>
          <w:lang w:val="es-CL"/>
        </w:rPr>
        <w:t>Aging</w:t>
      </w:r>
      <w:proofErr w:type="spellEnd"/>
      <w:r w:rsidR="002C7FBC">
        <w:rPr>
          <w:rFonts w:ascii="Montserrat" w:hAnsi="Montserrat"/>
          <w:b/>
          <w:color w:val="auto"/>
          <w:sz w:val="22"/>
          <w:szCs w:val="14"/>
          <w:lang w:val="es-CL"/>
        </w:rPr>
        <w:t xml:space="preserve"> </w:t>
      </w:r>
      <w:proofErr w:type="spellStart"/>
      <w:r w:rsidR="002C7FBC">
        <w:rPr>
          <w:rFonts w:ascii="Montserrat" w:hAnsi="Montserrat"/>
          <w:b/>
          <w:color w:val="auto"/>
          <w:sz w:val="22"/>
          <w:szCs w:val="14"/>
          <w:lang w:val="es-CL"/>
        </w:rPr>
        <w:t>Health</w:t>
      </w:r>
      <w:proofErr w:type="spellEnd"/>
      <w:r w:rsidR="002C7FBC">
        <w:rPr>
          <w:rFonts w:ascii="Montserrat" w:hAnsi="Montserrat"/>
          <w:b/>
          <w:color w:val="auto"/>
          <w:sz w:val="22"/>
          <w:szCs w:val="14"/>
          <w:lang w:val="es-CL"/>
        </w:rPr>
        <w:t xml:space="preserve"> Technologies</w:t>
      </w:r>
      <w:r w:rsidRPr="0052091A">
        <w:rPr>
          <w:rFonts w:ascii="Montserrat" w:hAnsi="Montserrat"/>
          <w:bCs/>
          <w:color w:val="auto"/>
          <w:sz w:val="22"/>
          <w:szCs w:val="14"/>
        </w:rPr>
        <w:t xml:space="preserve"> no asume responsabilidad alguna respecto al uso de este informe y sus resultados. Es responsabilidad del facultativo comunicar e interpretar los resultados a su paciente para determinar cualquier tratamiento o diagnóstico.</w:t>
      </w:r>
    </w:p>
    <w:sectPr w:rsidR="0052091A" w:rsidRPr="0052091A" w:rsidSect="00D752D0">
      <w:headerReference w:type="default" r:id="rId82"/>
      <w:footerReference w:type="default" r:id="rId83"/>
      <w:headerReference w:type="first" r:id="rId84"/>
      <w:pgSz w:w="11906" w:h="16838" w:code="9"/>
      <w:pgMar w:top="1843" w:right="562" w:bottom="1418" w:left="562" w:header="284"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DC69B" w14:textId="77777777" w:rsidR="00DD6A47" w:rsidRDefault="00DD6A47" w:rsidP="008F1194">
      <w:pPr>
        <w:spacing w:after="0"/>
      </w:pPr>
      <w:r>
        <w:separator/>
      </w:r>
    </w:p>
  </w:endnote>
  <w:endnote w:type="continuationSeparator" w:id="0">
    <w:p w14:paraId="62232FE9" w14:textId="77777777" w:rsidR="00DD6A47" w:rsidRDefault="00DD6A47" w:rsidP="008F11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charset w:val="00"/>
    <w:family w:val="roman"/>
    <w:pitch w:val="default"/>
  </w:font>
  <w:font w:name="Montserrat">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863624"/>
      <w:docPartObj>
        <w:docPartGallery w:val="Page Numbers (Bottom of Page)"/>
        <w:docPartUnique/>
      </w:docPartObj>
    </w:sdtPr>
    <w:sdtEndPr>
      <w:rPr>
        <w:noProof/>
      </w:rPr>
    </w:sdtEndPr>
    <w:sdtContent>
      <w:p w14:paraId="0EF09C6F" w14:textId="77777777" w:rsidR="00083495" w:rsidRDefault="00083495" w:rsidP="001B0EDC">
        <w:pPr>
          <w:pStyle w:val="Footer"/>
          <w:jc w:val="center"/>
        </w:pPr>
        <w:r>
          <w:rPr>
            <w:noProof/>
            <w:lang w:bidi="es-ES"/>
          </w:rPr>
          <mc:AlternateContent>
            <mc:Choice Requires="wps">
              <w:drawing>
                <wp:anchor distT="0" distB="0" distL="114300" distR="114300" simplePos="0" relativeHeight="251673600" behindDoc="1" locked="0" layoutInCell="1" allowOverlap="1" wp14:anchorId="59C23CA0" wp14:editId="0B9CA0A4">
                  <wp:simplePos x="0" y="0"/>
                  <wp:positionH relativeFrom="page">
                    <wp:align>center</wp:align>
                  </wp:positionH>
                  <wp:positionV relativeFrom="page">
                    <wp:align>bottom</wp:align>
                  </wp:positionV>
                  <wp:extent cx="6858000" cy="859536"/>
                  <wp:effectExtent l="0" t="0" r="0" b="0"/>
                  <wp:wrapNone/>
                  <wp:docPr id="36" name="Rectángulo">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859536"/>
                          </a:xfrm>
                          <a:prstGeom prst="rect">
                            <a:avLst/>
                          </a:pr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rect w14:anchorId="72669695" id="Rectángulo" o:spid="_x0000_s1026" style="position:absolute;margin-left:0;margin-top:0;width:540pt;height:67.7pt;z-index:-251642880;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" fillcolor="#3494ba [3204]" stroked="f" strokeweight="1pt">
                  <v:stroke miterlimit="4"/>
                  <v:textbox inset="3pt,3pt,3pt,3pt"/>
                  <w10:wrap anchorx="page" anchory="page"/>
                </v:rect>
              </w:pict>
            </mc:Fallback>
          </mc:AlternateContent>
        </w:r>
        <w:r>
          <w:rPr>
            <w:noProof/>
            <w:lang w:bidi="es-ES"/>
          </w:rPr>
          <mc:AlternateContent>
            <mc:Choice Requires="wps">
              <w:drawing>
                <wp:anchor distT="0" distB="0" distL="114300" distR="114300" simplePos="0" relativeHeight="251674624" behindDoc="1" locked="0" layoutInCell="1" allowOverlap="1" wp14:anchorId="12CB773E" wp14:editId="22AA39D3">
                  <wp:simplePos x="0" y="0"/>
                  <wp:positionH relativeFrom="margin">
                    <wp:align>center</wp:align>
                  </wp:positionH>
                  <wp:positionV relativeFrom="page">
                    <wp:align>bottom</wp:align>
                  </wp:positionV>
                  <wp:extent cx="6858000" cy="914400"/>
                  <wp:effectExtent l="0" t="0" r="0" b="0"/>
                  <wp:wrapNone/>
                  <wp:docPr id="37"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91440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shape w14:anchorId="116161D0" id="Forma" o:spid="_x0000_s1026" style="position:absolute;margin-left:0;margin-top:0;width:540pt;height:1in;z-index:-251641856;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58b6c0 [3205]" stroked="f" strokeweight="1pt">
                  <v:stroke miterlimit="4" joinstyle="miter"/>
                  <v:path arrowok="t" o:extrusionok="f" o:connecttype="custom" o:connectlocs="3429000,457200;3429000,457200;3429000,457200;3429000,457200" o:connectangles="0,90,180,270"/>
                  <w10:wrap anchorx="margin" anchory="page"/>
                </v:shape>
              </w:pict>
            </mc:Fallback>
          </mc:AlternateContent>
        </w:r>
        <w:r>
          <w:rPr>
            <w:lang w:bidi="es-ES"/>
          </w:rPr>
          <w:fldChar w:fldCharType="begin"/>
        </w:r>
        <w:r>
          <w:rPr>
            <w:lang w:bidi="es-ES"/>
          </w:rPr>
          <w:instrText xml:space="preserve"> PAGE   \* MERGEFORMAT </w:instrText>
        </w:r>
        <w:r>
          <w:rPr>
            <w:lang w:bidi="es-ES"/>
          </w:rPr>
          <w:fldChar w:fldCharType="separate"/>
        </w:r>
        <w:r>
          <w:rPr>
            <w:noProof/>
            <w:lang w:bidi="es-ES"/>
          </w:rPr>
          <w:t>4</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DE29C" w14:textId="77777777" w:rsidR="00DD6A47" w:rsidRDefault="00DD6A47" w:rsidP="008F1194">
      <w:pPr>
        <w:spacing w:after="0"/>
      </w:pPr>
      <w:r>
        <w:separator/>
      </w:r>
    </w:p>
  </w:footnote>
  <w:footnote w:type="continuationSeparator" w:id="0">
    <w:p w14:paraId="633FD1D9" w14:textId="77777777" w:rsidR="00DD6A47" w:rsidRDefault="00DD6A47" w:rsidP="008F119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4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3"/>
    </w:tblGrid>
    <w:tr w:rsidR="00083495" w:rsidRPr="008D3EF7" w14:paraId="0F3A3DE8" w14:textId="77777777" w:rsidTr="001D29EC">
      <w:trPr>
        <w:trHeight w:val="848"/>
      </w:trPr>
      <w:tc>
        <w:tcPr>
          <w:tcW w:w="4973" w:type="dxa"/>
        </w:tcPr>
        <w:p w14:paraId="112C80D3" w14:textId="3E0A0CC4" w:rsidR="00083495" w:rsidRPr="008D3EF7" w:rsidRDefault="009D6FD4" w:rsidP="0062148A">
          <w:pPr>
            <w:tabs>
              <w:tab w:val="center" w:pos="4680"/>
              <w:tab w:val="right" w:pos="9360"/>
            </w:tabs>
            <w:spacing w:after="0"/>
            <w:ind w:right="27"/>
            <w:jc w:val="center"/>
            <w:rPr>
              <w:b/>
              <w:bCs/>
              <w:sz w:val="18"/>
              <w:szCs w:val="20"/>
              <w:lang w:val="en-US"/>
            </w:rPr>
          </w:pPr>
          <w:r w:rsidRPr="008D3EF7">
            <w:rPr>
              <w:noProof/>
              <w:sz w:val="18"/>
              <w:szCs w:val="20"/>
            </w:rPr>
            <w:drawing>
              <wp:anchor distT="0" distB="0" distL="114300" distR="114300" simplePos="0" relativeHeight="251682816" behindDoc="0" locked="0" layoutInCell="1" allowOverlap="1" wp14:anchorId="2B843845" wp14:editId="0E580EFC">
                <wp:simplePos x="0" y="0"/>
                <wp:positionH relativeFrom="column">
                  <wp:posOffset>1521724</wp:posOffset>
                </wp:positionH>
                <wp:positionV relativeFrom="paragraph">
                  <wp:posOffset>133350</wp:posOffset>
                </wp:positionV>
                <wp:extent cx="189230" cy="189230"/>
                <wp:effectExtent l="0" t="0" r="1270" b="1270"/>
                <wp:wrapSquare wrapText="bothSides"/>
                <wp:docPr id="7" name="Gráfico 22" desc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net.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rot="10800000" flipV="1">
                          <a:off x="0" y="0"/>
                          <a:ext cx="189230" cy="189230"/>
                        </a:xfrm>
                        <a:prstGeom prst="rect">
                          <a:avLst/>
                        </a:prstGeom>
                      </pic:spPr>
                    </pic:pic>
                  </a:graphicData>
                </a:graphic>
                <wp14:sizeRelH relativeFrom="margin">
                  <wp14:pctWidth>0</wp14:pctWidth>
                </wp14:sizeRelH>
                <wp14:sizeRelV relativeFrom="margin">
                  <wp14:pctHeight>0</wp14:pctHeight>
                </wp14:sizeRelV>
              </wp:anchor>
            </w:drawing>
          </w:r>
          <w:r w:rsidR="00083495" w:rsidRPr="008D3EF7">
            <w:rPr>
              <w:b/>
              <w:bCs/>
              <w:sz w:val="18"/>
              <w:szCs w:val="20"/>
              <w:lang w:val="en-US"/>
            </w:rPr>
            <w:t>AGING HEALTH TECHNOLOGIES SPA.</w:t>
          </w:r>
        </w:p>
        <w:p w14:paraId="1FF7C3BC" w14:textId="77777777" w:rsidR="003150D0" w:rsidRDefault="00CF35C1" w:rsidP="00010878">
          <w:pPr>
            <w:rPr>
              <w:rFonts w:cstheme="minorBidi"/>
              <w:color w:val="auto"/>
              <w:sz w:val="22"/>
            </w:rPr>
          </w:pPr>
          <w:r>
            <w:pict w14:anchorId="5C164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21" o:spid="_x0000_i1247" type="#_x0000_t75" alt="Auricular" style="width:12pt;height:12.6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" o:bullet="t">
                <v:imagedata r:id="rId3" o:title=""/>
              </v:shape>
            </w:pict>
          </w:r>
          <w:r w:rsidR="00083495" w:rsidRPr="00663E18">
            <w:rPr>
              <w:sz w:val="18"/>
              <w:szCs w:val="20"/>
              <w:lang w:val="es-CL"/>
            </w:rPr>
            <w:t>+ (56 9) 6841 9339</w:t>
          </w:r>
          <w:r w:rsidR="00EE3E8D" w:rsidRPr="00663E18">
            <w:rPr>
              <w:sz w:val="18"/>
              <w:szCs w:val="20"/>
              <w:lang w:val="es-CL"/>
            </w:rPr>
            <w:t xml:space="preserve"> </w:t>
          </w:r>
          <w:r w:rsidR="00083495" w:rsidRPr="00663E18">
            <w:rPr>
              <w:sz w:val="18"/>
              <w:szCs w:val="20"/>
              <w:lang w:val="es-CL"/>
            </w:rPr>
            <w:t>www.telomeros.cl</w:t>
          </w:r>
          <w:r w:rsidR="00010878">
            <w:rPr>
              <w:lang w:val="es-CL"/>
            </w:rPr>
            <w:fldChar w:fldCharType="begin"/>
          </w:r>
          <w:r w:rsidR="00010878">
            <w:rPr>
              <w:lang w:val="es-CL"/>
            </w:rPr>
            <w:instrText xml:space="preserve"> LINK </w:instrText>
          </w:r>
          <w:r>
            <w:rPr>
              <w:lang w:val="es-CL"/>
            </w:rPr>
            <w:instrText xml:space="preserve">Excel.SheetMacroEnabled.12 "D:\\AHT\\CALCULADORA EDAD BIOLÓGICA - 26-02-2020.xlsm" TEXTS!R6C3 </w:instrText>
          </w:r>
          <w:r w:rsidR="00010878">
            <w:rPr>
              <w:lang w:val="es-CL"/>
            </w:rPr>
            <w:instrText xml:space="preserve">\a \f 4 \h </w:instrText>
          </w:r>
          <w:r w:rsidR="003150D0">
            <w:rPr>
              <w:lang w:val="es-CL"/>
            </w:rPr>
            <w:fldChar w:fldCharType="separate"/>
          </w:r>
        </w:p>
        <w:p w14:paraId="34A2A233" w14:textId="77777777" w:rsidR="003150D0" w:rsidRPr="003150D0" w:rsidRDefault="003150D0" w:rsidP="003150D0">
          <w:pPr>
            <w:rPr>
              <w:rFonts w:ascii="Arial" w:eastAsia="Times New Roman" w:hAnsi="Arial" w:cs="Arial"/>
              <w:b/>
              <w:bCs/>
              <w:color w:val="000000"/>
              <w:sz w:val="18"/>
              <w:szCs w:val="18"/>
              <w:lang w:val="en-NZ" w:eastAsia="en-NZ"/>
            </w:rPr>
          </w:pPr>
          <w:r w:rsidRPr="003150D0">
            <w:rPr>
              <w:rFonts w:ascii="Arial" w:eastAsia="Times New Roman" w:hAnsi="Arial" w:cs="Arial"/>
              <w:b/>
              <w:bCs/>
              <w:color w:val="000000"/>
              <w:sz w:val="18"/>
              <w:szCs w:val="18"/>
              <w:lang w:val="en-NZ" w:eastAsia="en-NZ"/>
            </w:rPr>
            <w:t xml:space="preserve">Código de </w:t>
          </w:r>
          <w:proofErr w:type="spellStart"/>
          <w:r w:rsidRPr="003150D0">
            <w:rPr>
              <w:rFonts w:ascii="Arial" w:eastAsia="Times New Roman" w:hAnsi="Arial" w:cs="Arial"/>
              <w:b/>
              <w:bCs/>
              <w:color w:val="000000"/>
              <w:sz w:val="18"/>
              <w:szCs w:val="18"/>
              <w:lang w:val="en-NZ" w:eastAsia="en-NZ"/>
            </w:rPr>
            <w:t>muestra</w:t>
          </w:r>
          <w:proofErr w:type="spellEnd"/>
          <w:r w:rsidRPr="003150D0">
            <w:rPr>
              <w:rFonts w:ascii="Arial" w:eastAsia="Times New Roman" w:hAnsi="Arial" w:cs="Arial"/>
              <w:b/>
              <w:bCs/>
              <w:color w:val="000000"/>
              <w:sz w:val="18"/>
              <w:szCs w:val="18"/>
              <w:lang w:val="en-NZ" w:eastAsia="en-NZ"/>
            </w:rPr>
            <w:t>: 2020727|7741546</w:t>
          </w:r>
        </w:p>
        <w:p w14:paraId="2C5D3801" w14:textId="1EE092F3" w:rsidR="00663E18" w:rsidRPr="00053F5F" w:rsidRDefault="00010878" w:rsidP="00010878">
          <w:pPr>
            <w:rPr>
              <w:rFonts w:cstheme="minorBidi"/>
              <w:color w:val="auto"/>
              <w:sz w:val="22"/>
            </w:rPr>
          </w:pPr>
          <w:r>
            <w:rPr>
              <w:lang w:val="es-CL"/>
            </w:rPr>
            <w:fldChar w:fldCharType="end"/>
          </w:r>
        </w:p>
      </w:tc>
    </w:tr>
  </w:tbl>
  <w:p w14:paraId="0FE9D66D" w14:textId="2FC96A1D" w:rsidR="00083495" w:rsidRPr="00663E18" w:rsidRDefault="001D29EC" w:rsidP="001D29EC">
    <w:pPr>
      <w:tabs>
        <w:tab w:val="center" w:pos="4680"/>
        <w:tab w:val="right" w:pos="9360"/>
      </w:tabs>
      <w:spacing w:after="0"/>
      <w:ind w:right="27"/>
      <w:rPr>
        <w:lang w:val="es-CL"/>
      </w:rPr>
    </w:pPr>
    <w:r>
      <w:rPr>
        <w:noProof/>
        <w:lang w:bidi="es-ES"/>
      </w:rPr>
      <w:drawing>
        <wp:anchor distT="0" distB="0" distL="114300" distR="114300" simplePos="0" relativeHeight="251681792" behindDoc="0" locked="0" layoutInCell="1" allowOverlap="1" wp14:anchorId="32A3B17F" wp14:editId="2090ECCF">
          <wp:simplePos x="0" y="0"/>
          <wp:positionH relativeFrom="margin">
            <wp:posOffset>6112510</wp:posOffset>
          </wp:positionH>
          <wp:positionV relativeFrom="paragraph">
            <wp:posOffset>-991870</wp:posOffset>
          </wp:positionV>
          <wp:extent cx="704850" cy="614680"/>
          <wp:effectExtent l="0" t="0" r="0" b="0"/>
          <wp:wrapSquare wrapText="bothSides"/>
          <wp:docPr id="8"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AHT.svg"/>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704850" cy="614680"/>
                  </a:xfrm>
                  <a:prstGeom prst="rect">
                    <a:avLst/>
                  </a:prstGeom>
                </pic:spPr>
              </pic:pic>
            </a:graphicData>
          </a:graphic>
        </wp:anchor>
      </w:drawing>
    </w:r>
    <w:r w:rsidRPr="00FF652B">
      <w:rPr>
        <w:noProof/>
        <w:lang w:bidi="es-ES"/>
      </w:rPr>
      <mc:AlternateContent>
        <mc:Choice Requires="wpg">
          <w:drawing>
            <wp:anchor distT="0" distB="0" distL="114300" distR="114300" simplePos="0" relativeHeight="251676672" behindDoc="0" locked="0" layoutInCell="1" allowOverlap="1" wp14:anchorId="7027E742" wp14:editId="67E09B62">
              <wp:simplePos x="0" y="0"/>
              <wp:positionH relativeFrom="margin">
                <wp:align>right</wp:align>
              </wp:positionH>
              <wp:positionV relativeFrom="page">
                <wp:posOffset>-361950</wp:posOffset>
              </wp:positionV>
              <wp:extent cx="6858000" cy="1371600"/>
              <wp:effectExtent l="0" t="0" r="0" b="0"/>
              <wp:wrapNone/>
              <wp:docPr id="20" name="Grup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1371600"/>
                        <a:chOff x="0" y="0"/>
                        <a:chExt cx="6858000" cy="909321"/>
                      </a:xfrm>
                    </wpg:grpSpPr>
                    <wps:wsp>
                      <wps:cNvPr id="30" name="Forma"/>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rgbClr val="FFFFFF">
                            <a:lumMod val="85000"/>
                          </a:srgbClr>
                        </a:solidFill>
                        <a:ln w="12700">
                          <a:miter lim="400000"/>
                        </a:ln>
                      </wps:spPr>
                      <wps:bodyPr lIns="38100" tIns="38100" rIns="38100" bIns="38100" anchor="ctr"/>
                    </wps:wsp>
                    <wps:wsp>
                      <wps:cNvPr id="32" name="Rectángulo"/>
                      <wps:cNvSpPr/>
                      <wps:spPr>
                        <a:xfrm>
                          <a:off x="0" y="762000"/>
                          <a:ext cx="6858000" cy="110490"/>
                        </a:xfrm>
                        <a:prstGeom prst="rect">
                          <a:avLst/>
                        </a:prstGeom>
                        <a:solidFill>
                          <a:schemeClr val="accent1"/>
                        </a:solidFill>
                        <a:ln w="12700">
                          <a:miter lim="400000"/>
                        </a:ln>
                      </wps:spPr>
                      <wps:bodyPr lIns="38100" tIns="38100" rIns="38100" bIns="38100" anchor="ctr"/>
                    </wps:wsp>
                    <wps:wsp>
                      <wps:cNvPr id="33" name="Rectángulo"/>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6671B3D" id="Grupo 20" o:spid="_x0000_s1026" style="position:absolute;margin-left:488.8pt;margin-top:-28.5pt;width:540pt;height:108pt;z-index:251676672;mso-position-horizontal:right;mso-position-horizontal-relative:margin;mso-position-vertical-relative:page;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">
              <v:shape id="Forma"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9d9d9" stroked="f" strokeweight="1pt">
                <v:stroke miterlimit="4" joinstyle="miter"/>
                <v:path arrowok="t" o:extrusionok="f" o:connecttype="custom" o:connectlocs="1254125,414021;1254125,414021;1254125,414021;1254125,414021" o:connectangles="0,90,180,270"/>
              </v:shape>
              <v:rect id="Rectángulo"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" fillcolor="#3494ba [3204]" stroked="f" strokeweight="1pt">
                <v:stroke miterlimit="4"/>
                <v:textbox inset="3pt,3pt,3pt,3pt"/>
              </v:rect>
              <v:rect id="Rectángulo"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" fillcolor="#58b6c0 [3205]" stroked="f" strokeweight="1pt">
                <v:stroke miterlimit="4"/>
                <v:textbox inset="3pt,3pt,3pt,3pt"/>
              </v:rect>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35C3A" w14:textId="77777777" w:rsidR="00083495" w:rsidRDefault="00083495">
    <w:pPr>
      <w:pStyle w:val="Header"/>
    </w:pPr>
    <w:r>
      <w:rPr>
        <w:noProof/>
        <w:lang w:bidi="es-ES"/>
      </w:rPr>
      <w:drawing>
        <wp:inline distT="0" distB="0" distL="0" distR="0" wp14:anchorId="1508FF48" wp14:editId="15362AC0">
          <wp:extent cx="6858000" cy="5341620"/>
          <wp:effectExtent l="0" t="0" r="0" b="0"/>
          <wp:docPr id="9" name="Imagen 17" descr="Imagen que contiene anim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va - DNA. XY chromosome..jpg"/>
                  <pic:cNvPicPr/>
                </pic:nvPicPr>
                <pic:blipFill rotWithShape="1">
                  <a:blip r:embed="rId1">
                    <a:extLst>
                      <a:ext uri="{28A0092B-C50C-407E-A947-70E740481C1C}">
                        <a14:useLocalDpi xmlns:a14="http://schemas.microsoft.com/office/drawing/2010/main" val="0"/>
                      </a:ext>
                    </a:extLst>
                  </a:blip>
                  <a:srcRect l="1" t="21981" r="-167"/>
                  <a:stretch/>
                </pic:blipFill>
                <pic:spPr bwMode="auto">
                  <a:xfrm>
                    <a:off x="0" y="0"/>
                    <a:ext cx="6858000" cy="534162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294" style="width:10.8pt;height:12pt" coordsize="" o:spt="100" o:bullet="t" adj="0,,0" path="" stroked="f">
        <v:stroke joinstyle="miter"/>
        <v:imagedata r:id="rId1" o:title="image32"/>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5" type="#_x0000_t75" alt="Auricular" style="width:12pt;height:12.6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" o:bullet="t">
        <v:imagedata r:id="rId2" o:title=""/>
      </v:shape>
    </w:pict>
  </w:numPicBullet>
  <w:abstractNum w:abstractNumId="0" w15:restartNumberingAfterBreak="0">
    <w:nsid w:val="010675B0"/>
    <w:multiLevelType w:val="hybridMultilevel"/>
    <w:tmpl w:val="08866F0C"/>
    <w:lvl w:ilvl="0" w:tplc="87869B7E">
      <w:start w:val="1"/>
      <w:numFmt w:val="bullet"/>
      <w:pStyle w:val="Vietadegrfico4"/>
      <w:lvlText w:val=""/>
      <w:lvlJc w:val="left"/>
      <w:pPr>
        <w:ind w:left="720" w:hanging="360"/>
      </w:pPr>
      <w:rPr>
        <w:rFonts w:ascii="Symbol" w:hAnsi="Symbol" w:hint="default"/>
        <w:color w:val="373545" w:themeColor="text2"/>
        <w:u w:color="3494BA"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Vietadegrfico3"/>
      <w:lvlText w:val=""/>
      <w:lvlJc w:val="left"/>
      <w:pPr>
        <w:ind w:left="720" w:hanging="360"/>
      </w:pPr>
      <w:rPr>
        <w:rFonts w:ascii="Symbol" w:hAnsi="Symbol" w:hint="default"/>
        <w:color w:val="A6A6A6" w:themeColor="background1" w:themeShade="A6"/>
        <w:u w:color="3494BA"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23B8B"/>
    <w:multiLevelType w:val="hybridMultilevel"/>
    <w:tmpl w:val="E130A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277AFC"/>
    <w:multiLevelType w:val="hybridMultilevel"/>
    <w:tmpl w:val="22A46128"/>
    <w:lvl w:ilvl="0" w:tplc="94AE65E6">
      <w:start w:val="1"/>
      <w:numFmt w:val="bullet"/>
      <w:pStyle w:val="Vietadegrfico"/>
      <w:lvlText w:val=""/>
      <w:lvlJc w:val="left"/>
      <w:pPr>
        <w:ind w:left="720" w:hanging="360"/>
      </w:pPr>
      <w:rPr>
        <w:rFonts w:ascii="Symbol" w:hAnsi="Symbol" w:hint="default"/>
        <w:color w:val="3494BA" w:themeColor="accent1"/>
        <w:u w:color="3494BA"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547C4"/>
    <w:multiLevelType w:val="hybridMultilevel"/>
    <w:tmpl w:val="D0644C9E"/>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63C8E"/>
    <w:multiLevelType w:val="multilevel"/>
    <w:tmpl w:val="24FE79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E456F0B"/>
    <w:multiLevelType w:val="hybridMultilevel"/>
    <w:tmpl w:val="8640E514"/>
    <w:lvl w:ilvl="0" w:tplc="88EC3A62">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7BE5D17"/>
    <w:multiLevelType w:val="hybridMultilevel"/>
    <w:tmpl w:val="0F4A044E"/>
    <w:lvl w:ilvl="0" w:tplc="04090001">
      <w:start w:val="1"/>
      <w:numFmt w:val="bullet"/>
      <w:lvlText w:val=""/>
      <w:lvlJc w:val="left"/>
      <w:pPr>
        <w:ind w:left="360" w:hanging="360"/>
      </w:pPr>
      <w:rPr>
        <w:rFonts w:ascii="Symbol" w:hAnsi="Symbol" w:hint="default"/>
      </w:rPr>
    </w:lvl>
    <w:lvl w:ilvl="1" w:tplc="6C02EFCE">
      <w:numFmt w:val="bullet"/>
      <w:lvlText w:val="•"/>
      <w:lvlJc w:val="left"/>
      <w:pPr>
        <w:ind w:left="1440" w:hanging="72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AEA1B3D"/>
    <w:multiLevelType w:val="hybridMultilevel"/>
    <w:tmpl w:val="3B2A0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9448EF"/>
    <w:multiLevelType w:val="hybridMultilevel"/>
    <w:tmpl w:val="20941740"/>
    <w:lvl w:ilvl="0" w:tplc="5F42D17E">
      <w:start w:val="1"/>
      <w:numFmt w:val="bullet"/>
      <w:pStyle w:val="Vietadegrfico2"/>
      <w:lvlText w:val=""/>
      <w:lvlJc w:val="left"/>
      <w:pPr>
        <w:ind w:left="720" w:hanging="360"/>
      </w:pPr>
      <w:rPr>
        <w:rFonts w:ascii="Symbol" w:hAnsi="Symbol" w:hint="default"/>
        <w:color w:val="58B6C0" w:themeColor="accent2"/>
        <w:u w:color="3494BA"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DC222B"/>
    <w:multiLevelType w:val="hybridMultilevel"/>
    <w:tmpl w:val="1CCE7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E260269"/>
    <w:multiLevelType w:val="hybridMultilevel"/>
    <w:tmpl w:val="AE86CEF8"/>
    <w:lvl w:ilvl="0" w:tplc="973C4BCA">
      <w:start w:val="1"/>
      <w:numFmt w:val="decimal"/>
      <w:lvlText w:val="%1."/>
      <w:lvlJc w:val="left"/>
      <w:pPr>
        <w:ind w:left="1080" w:hanging="720"/>
      </w:pPr>
      <w:rPr>
        <w:rFonts w:hint="default"/>
        <w:color w:val="398E98" w:themeColor="accent2" w:themeShade="BF"/>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095000"/>
    <w:multiLevelType w:val="hybridMultilevel"/>
    <w:tmpl w:val="2974AAF2"/>
    <w:lvl w:ilvl="0" w:tplc="98EAAF0A">
      <w:start w:val="1"/>
      <w:numFmt w:val="bullet"/>
      <w:lvlText w:val=""/>
      <w:lvlJc w:val="left"/>
      <w:pPr>
        <w:ind w:left="530" w:hanging="360"/>
      </w:pPr>
      <w:rPr>
        <w:rFonts w:ascii="Symbol" w:hAnsi="Symbol" w:hint="default"/>
        <w:color w:val="58B6C0"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385DE7"/>
    <w:multiLevelType w:val="hybridMultilevel"/>
    <w:tmpl w:val="68CA9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10E397A"/>
    <w:multiLevelType w:val="hybridMultilevel"/>
    <w:tmpl w:val="1A22FF1E"/>
    <w:lvl w:ilvl="0" w:tplc="E3B4F41A">
      <w:start w:val="1"/>
      <w:numFmt w:val="decimal"/>
      <w:pStyle w:val="ListParagraph"/>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41A3D3B"/>
    <w:multiLevelType w:val="hybridMultilevel"/>
    <w:tmpl w:val="80D4B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B760BC7"/>
    <w:multiLevelType w:val="hybridMultilevel"/>
    <w:tmpl w:val="FBE4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561039"/>
    <w:multiLevelType w:val="hybridMultilevel"/>
    <w:tmpl w:val="0718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E15C57"/>
    <w:multiLevelType w:val="hybridMultilevel"/>
    <w:tmpl w:val="ABFEBF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5D275B92"/>
    <w:multiLevelType w:val="hybridMultilevel"/>
    <w:tmpl w:val="AE4AFC24"/>
    <w:lvl w:ilvl="0" w:tplc="4464FEF6">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20" w15:restartNumberingAfterBreak="0">
    <w:nsid w:val="5DD17129"/>
    <w:multiLevelType w:val="hybridMultilevel"/>
    <w:tmpl w:val="1E94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9D08C4"/>
    <w:multiLevelType w:val="hybridMultilevel"/>
    <w:tmpl w:val="46326D84"/>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B81905"/>
    <w:multiLevelType w:val="hybridMultilevel"/>
    <w:tmpl w:val="F19C98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72A7617"/>
    <w:multiLevelType w:val="hybridMultilevel"/>
    <w:tmpl w:val="67B27E3A"/>
    <w:lvl w:ilvl="0" w:tplc="EBA603FA">
      <w:start w:val="1"/>
      <w:numFmt w:val="bullet"/>
      <w:lvlText w:val="•"/>
      <w:lvlPicBulletId w:val="0"/>
      <w:lvlJc w:val="left"/>
      <w:pPr>
        <w:ind w:left="4468"/>
      </w:pPr>
      <w:rPr>
        <w:rFonts w:ascii="Arial" w:eastAsia="Arial" w:hAnsi="Arial" w:cs="Arial"/>
        <w:b w:val="0"/>
        <w:i w:val="0"/>
        <w:strike w:val="0"/>
        <w:dstrike w:val="0"/>
        <w:color w:val="585959"/>
        <w:sz w:val="19"/>
        <w:szCs w:val="19"/>
        <w:u w:val="none" w:color="000000"/>
        <w:bdr w:val="none" w:sz="0" w:space="0" w:color="auto"/>
        <w:shd w:val="clear" w:color="auto" w:fill="auto"/>
        <w:vertAlign w:val="baseline"/>
      </w:rPr>
    </w:lvl>
    <w:lvl w:ilvl="1" w:tplc="D6CCE618">
      <w:start w:val="1"/>
      <w:numFmt w:val="bullet"/>
      <w:lvlText w:val="o"/>
      <w:lvlJc w:val="left"/>
      <w:pPr>
        <w:ind w:left="5422"/>
      </w:pPr>
      <w:rPr>
        <w:rFonts w:ascii="Arial" w:eastAsia="Arial" w:hAnsi="Arial" w:cs="Arial"/>
        <w:b w:val="0"/>
        <w:i w:val="0"/>
        <w:strike w:val="0"/>
        <w:dstrike w:val="0"/>
        <w:color w:val="585959"/>
        <w:sz w:val="19"/>
        <w:szCs w:val="19"/>
        <w:u w:val="none" w:color="000000"/>
        <w:bdr w:val="none" w:sz="0" w:space="0" w:color="auto"/>
        <w:shd w:val="clear" w:color="auto" w:fill="auto"/>
        <w:vertAlign w:val="baseline"/>
      </w:rPr>
    </w:lvl>
    <w:lvl w:ilvl="2" w:tplc="DF52F618">
      <w:start w:val="1"/>
      <w:numFmt w:val="bullet"/>
      <w:lvlText w:val="▪"/>
      <w:lvlJc w:val="left"/>
      <w:pPr>
        <w:ind w:left="6142"/>
      </w:pPr>
      <w:rPr>
        <w:rFonts w:ascii="Arial" w:eastAsia="Arial" w:hAnsi="Arial" w:cs="Arial"/>
        <w:b w:val="0"/>
        <w:i w:val="0"/>
        <w:strike w:val="0"/>
        <w:dstrike w:val="0"/>
        <w:color w:val="585959"/>
        <w:sz w:val="19"/>
        <w:szCs w:val="19"/>
        <w:u w:val="none" w:color="000000"/>
        <w:bdr w:val="none" w:sz="0" w:space="0" w:color="auto"/>
        <w:shd w:val="clear" w:color="auto" w:fill="auto"/>
        <w:vertAlign w:val="baseline"/>
      </w:rPr>
    </w:lvl>
    <w:lvl w:ilvl="3" w:tplc="9F9000DE">
      <w:start w:val="1"/>
      <w:numFmt w:val="bullet"/>
      <w:lvlText w:val="•"/>
      <w:lvlJc w:val="left"/>
      <w:pPr>
        <w:ind w:left="6862"/>
      </w:pPr>
      <w:rPr>
        <w:rFonts w:ascii="Arial" w:eastAsia="Arial" w:hAnsi="Arial" w:cs="Arial"/>
        <w:b w:val="0"/>
        <w:i w:val="0"/>
        <w:strike w:val="0"/>
        <w:dstrike w:val="0"/>
        <w:color w:val="585959"/>
        <w:sz w:val="19"/>
        <w:szCs w:val="19"/>
        <w:u w:val="none" w:color="000000"/>
        <w:bdr w:val="none" w:sz="0" w:space="0" w:color="auto"/>
        <w:shd w:val="clear" w:color="auto" w:fill="auto"/>
        <w:vertAlign w:val="baseline"/>
      </w:rPr>
    </w:lvl>
    <w:lvl w:ilvl="4" w:tplc="B9DCD10E">
      <w:start w:val="1"/>
      <w:numFmt w:val="bullet"/>
      <w:lvlText w:val="o"/>
      <w:lvlJc w:val="left"/>
      <w:pPr>
        <w:ind w:left="7582"/>
      </w:pPr>
      <w:rPr>
        <w:rFonts w:ascii="Arial" w:eastAsia="Arial" w:hAnsi="Arial" w:cs="Arial"/>
        <w:b w:val="0"/>
        <w:i w:val="0"/>
        <w:strike w:val="0"/>
        <w:dstrike w:val="0"/>
        <w:color w:val="585959"/>
        <w:sz w:val="19"/>
        <w:szCs w:val="19"/>
        <w:u w:val="none" w:color="000000"/>
        <w:bdr w:val="none" w:sz="0" w:space="0" w:color="auto"/>
        <w:shd w:val="clear" w:color="auto" w:fill="auto"/>
        <w:vertAlign w:val="baseline"/>
      </w:rPr>
    </w:lvl>
    <w:lvl w:ilvl="5" w:tplc="9620F036">
      <w:start w:val="1"/>
      <w:numFmt w:val="bullet"/>
      <w:lvlText w:val="▪"/>
      <w:lvlJc w:val="left"/>
      <w:pPr>
        <w:ind w:left="8302"/>
      </w:pPr>
      <w:rPr>
        <w:rFonts w:ascii="Arial" w:eastAsia="Arial" w:hAnsi="Arial" w:cs="Arial"/>
        <w:b w:val="0"/>
        <w:i w:val="0"/>
        <w:strike w:val="0"/>
        <w:dstrike w:val="0"/>
        <w:color w:val="585959"/>
        <w:sz w:val="19"/>
        <w:szCs w:val="19"/>
        <w:u w:val="none" w:color="000000"/>
        <w:bdr w:val="none" w:sz="0" w:space="0" w:color="auto"/>
        <w:shd w:val="clear" w:color="auto" w:fill="auto"/>
        <w:vertAlign w:val="baseline"/>
      </w:rPr>
    </w:lvl>
    <w:lvl w:ilvl="6" w:tplc="FE28FE6C">
      <w:start w:val="1"/>
      <w:numFmt w:val="bullet"/>
      <w:lvlText w:val="•"/>
      <w:lvlJc w:val="left"/>
      <w:pPr>
        <w:ind w:left="9022"/>
      </w:pPr>
      <w:rPr>
        <w:rFonts w:ascii="Arial" w:eastAsia="Arial" w:hAnsi="Arial" w:cs="Arial"/>
        <w:b w:val="0"/>
        <w:i w:val="0"/>
        <w:strike w:val="0"/>
        <w:dstrike w:val="0"/>
        <w:color w:val="585959"/>
        <w:sz w:val="19"/>
        <w:szCs w:val="19"/>
        <w:u w:val="none" w:color="000000"/>
        <w:bdr w:val="none" w:sz="0" w:space="0" w:color="auto"/>
        <w:shd w:val="clear" w:color="auto" w:fill="auto"/>
        <w:vertAlign w:val="baseline"/>
      </w:rPr>
    </w:lvl>
    <w:lvl w:ilvl="7" w:tplc="0DF485DA">
      <w:start w:val="1"/>
      <w:numFmt w:val="bullet"/>
      <w:lvlText w:val="o"/>
      <w:lvlJc w:val="left"/>
      <w:pPr>
        <w:ind w:left="9742"/>
      </w:pPr>
      <w:rPr>
        <w:rFonts w:ascii="Arial" w:eastAsia="Arial" w:hAnsi="Arial" w:cs="Arial"/>
        <w:b w:val="0"/>
        <w:i w:val="0"/>
        <w:strike w:val="0"/>
        <w:dstrike w:val="0"/>
        <w:color w:val="585959"/>
        <w:sz w:val="19"/>
        <w:szCs w:val="19"/>
        <w:u w:val="none" w:color="000000"/>
        <w:bdr w:val="none" w:sz="0" w:space="0" w:color="auto"/>
        <w:shd w:val="clear" w:color="auto" w:fill="auto"/>
        <w:vertAlign w:val="baseline"/>
      </w:rPr>
    </w:lvl>
    <w:lvl w:ilvl="8" w:tplc="912CDAFE">
      <w:start w:val="1"/>
      <w:numFmt w:val="bullet"/>
      <w:lvlText w:val="▪"/>
      <w:lvlJc w:val="left"/>
      <w:pPr>
        <w:ind w:left="10462"/>
      </w:pPr>
      <w:rPr>
        <w:rFonts w:ascii="Arial" w:eastAsia="Arial" w:hAnsi="Arial" w:cs="Arial"/>
        <w:b w:val="0"/>
        <w:i w:val="0"/>
        <w:strike w:val="0"/>
        <w:dstrike w:val="0"/>
        <w:color w:val="585959"/>
        <w:sz w:val="19"/>
        <w:szCs w:val="19"/>
        <w:u w:val="none" w:color="000000"/>
        <w:bdr w:val="none" w:sz="0" w:space="0" w:color="auto"/>
        <w:shd w:val="clear" w:color="auto" w:fill="auto"/>
        <w:vertAlign w:val="baseline"/>
      </w:rPr>
    </w:lvl>
  </w:abstractNum>
  <w:abstractNum w:abstractNumId="24" w15:restartNumberingAfterBreak="0">
    <w:nsid w:val="730F4D2C"/>
    <w:multiLevelType w:val="hybridMultilevel"/>
    <w:tmpl w:val="0D32A1E0"/>
    <w:lvl w:ilvl="0" w:tplc="88EC3A6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6"/>
  </w:num>
  <w:num w:numId="4">
    <w:abstractNumId w:val="8"/>
  </w:num>
  <w:num w:numId="5">
    <w:abstractNumId w:val="7"/>
  </w:num>
  <w:num w:numId="6">
    <w:abstractNumId w:val="2"/>
  </w:num>
  <w:num w:numId="7">
    <w:abstractNumId w:val="20"/>
  </w:num>
  <w:num w:numId="8">
    <w:abstractNumId w:val="13"/>
  </w:num>
  <w:num w:numId="9">
    <w:abstractNumId w:val="16"/>
  </w:num>
  <w:num w:numId="10">
    <w:abstractNumId w:val="15"/>
  </w:num>
  <w:num w:numId="11">
    <w:abstractNumId w:val="10"/>
  </w:num>
  <w:num w:numId="12">
    <w:abstractNumId w:val="21"/>
  </w:num>
  <w:num w:numId="13">
    <w:abstractNumId w:val="4"/>
  </w:num>
  <w:num w:numId="14">
    <w:abstractNumId w:val="14"/>
  </w:num>
  <w:num w:numId="15">
    <w:abstractNumId w:val="12"/>
  </w:num>
  <w:num w:numId="16">
    <w:abstractNumId w:val="5"/>
  </w:num>
  <w:num w:numId="17">
    <w:abstractNumId w:val="12"/>
  </w:num>
  <w:num w:numId="18">
    <w:abstractNumId w:val="19"/>
  </w:num>
  <w:num w:numId="19">
    <w:abstractNumId w:val="3"/>
  </w:num>
  <w:num w:numId="20">
    <w:abstractNumId w:val="1"/>
  </w:num>
  <w:num w:numId="21">
    <w:abstractNumId w:val="9"/>
  </w:num>
  <w:num w:numId="22">
    <w:abstractNumId w:val="0"/>
  </w:num>
  <w:num w:numId="23">
    <w:abstractNumId w:val="11"/>
  </w:num>
  <w:num w:numId="24">
    <w:abstractNumId w:val="18"/>
  </w:num>
  <w:num w:numId="25">
    <w:abstractNumId w:val="14"/>
  </w:num>
  <w:num w:numId="26">
    <w:abstractNumId w:val="22"/>
  </w:num>
  <w:num w:numId="27">
    <w:abstractNumId w:val="14"/>
  </w:num>
  <w:num w:numId="28">
    <w:abstractNumId w:val="23"/>
  </w:num>
  <w:num w:numId="29">
    <w:abstractNumId w:val="14"/>
  </w:num>
  <w:num w:numId="30">
    <w:abstractNumId w:val="14"/>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3CE"/>
    <w:rsid w:val="000048CB"/>
    <w:rsid w:val="00006B83"/>
    <w:rsid w:val="00010878"/>
    <w:rsid w:val="000123F9"/>
    <w:rsid w:val="00016F55"/>
    <w:rsid w:val="00022A3E"/>
    <w:rsid w:val="00025467"/>
    <w:rsid w:val="000260E5"/>
    <w:rsid w:val="00036E69"/>
    <w:rsid w:val="00037599"/>
    <w:rsid w:val="0004535B"/>
    <w:rsid w:val="00046CD0"/>
    <w:rsid w:val="00046EDF"/>
    <w:rsid w:val="00053F5F"/>
    <w:rsid w:val="0007095A"/>
    <w:rsid w:val="00075102"/>
    <w:rsid w:val="000820F8"/>
    <w:rsid w:val="00083495"/>
    <w:rsid w:val="00092C27"/>
    <w:rsid w:val="000A7CCA"/>
    <w:rsid w:val="000B016B"/>
    <w:rsid w:val="000C2477"/>
    <w:rsid w:val="000D0B15"/>
    <w:rsid w:val="000D5219"/>
    <w:rsid w:val="000E663B"/>
    <w:rsid w:val="000E6C49"/>
    <w:rsid w:val="000F6C90"/>
    <w:rsid w:val="001160BB"/>
    <w:rsid w:val="00122289"/>
    <w:rsid w:val="00126290"/>
    <w:rsid w:val="001273CA"/>
    <w:rsid w:val="001336DF"/>
    <w:rsid w:val="00135DEF"/>
    <w:rsid w:val="0014729A"/>
    <w:rsid w:val="00151E30"/>
    <w:rsid w:val="0015265B"/>
    <w:rsid w:val="00152F80"/>
    <w:rsid w:val="00153F8B"/>
    <w:rsid w:val="00154EA4"/>
    <w:rsid w:val="001579EE"/>
    <w:rsid w:val="00165784"/>
    <w:rsid w:val="00167628"/>
    <w:rsid w:val="00171219"/>
    <w:rsid w:val="00174F40"/>
    <w:rsid w:val="00176434"/>
    <w:rsid w:val="00176AEF"/>
    <w:rsid w:val="00180B5F"/>
    <w:rsid w:val="00183001"/>
    <w:rsid w:val="00191D63"/>
    <w:rsid w:val="00197B9F"/>
    <w:rsid w:val="001A2376"/>
    <w:rsid w:val="001A3F3A"/>
    <w:rsid w:val="001A6C76"/>
    <w:rsid w:val="001B0EDC"/>
    <w:rsid w:val="001C5FC5"/>
    <w:rsid w:val="001C63C9"/>
    <w:rsid w:val="001D29EC"/>
    <w:rsid w:val="001D5620"/>
    <w:rsid w:val="001D5B2D"/>
    <w:rsid w:val="001D7AC9"/>
    <w:rsid w:val="001D7E33"/>
    <w:rsid w:val="001E4220"/>
    <w:rsid w:val="001E5852"/>
    <w:rsid w:val="001E5D2C"/>
    <w:rsid w:val="001F05D0"/>
    <w:rsid w:val="001F4CC6"/>
    <w:rsid w:val="00201773"/>
    <w:rsid w:val="0020700F"/>
    <w:rsid w:val="00207A17"/>
    <w:rsid w:val="00207BA2"/>
    <w:rsid w:val="002114E2"/>
    <w:rsid w:val="0021263E"/>
    <w:rsid w:val="00213709"/>
    <w:rsid w:val="00217CD4"/>
    <w:rsid w:val="00220628"/>
    <w:rsid w:val="00233C92"/>
    <w:rsid w:val="0024119E"/>
    <w:rsid w:val="00241A86"/>
    <w:rsid w:val="00251C7C"/>
    <w:rsid w:val="00256BE5"/>
    <w:rsid w:val="00261CF4"/>
    <w:rsid w:val="00271395"/>
    <w:rsid w:val="002725B7"/>
    <w:rsid w:val="00276F32"/>
    <w:rsid w:val="00277281"/>
    <w:rsid w:val="00280CB5"/>
    <w:rsid w:val="00285501"/>
    <w:rsid w:val="00286ADB"/>
    <w:rsid w:val="0029115B"/>
    <w:rsid w:val="00294217"/>
    <w:rsid w:val="0029797D"/>
    <w:rsid w:val="00297A58"/>
    <w:rsid w:val="002B39C9"/>
    <w:rsid w:val="002B5799"/>
    <w:rsid w:val="002B7059"/>
    <w:rsid w:val="002C7FBC"/>
    <w:rsid w:val="002D2DD4"/>
    <w:rsid w:val="002E597F"/>
    <w:rsid w:val="002F0DD7"/>
    <w:rsid w:val="002F2BF0"/>
    <w:rsid w:val="002F3D6E"/>
    <w:rsid w:val="003010A6"/>
    <w:rsid w:val="00301EB3"/>
    <w:rsid w:val="003061D6"/>
    <w:rsid w:val="00311267"/>
    <w:rsid w:val="003114B9"/>
    <w:rsid w:val="00311990"/>
    <w:rsid w:val="003150D0"/>
    <w:rsid w:val="00316D64"/>
    <w:rsid w:val="003200DD"/>
    <w:rsid w:val="0032169A"/>
    <w:rsid w:val="00323B56"/>
    <w:rsid w:val="00330D7E"/>
    <w:rsid w:val="003320D6"/>
    <w:rsid w:val="0033735D"/>
    <w:rsid w:val="00337D0E"/>
    <w:rsid w:val="00340E6A"/>
    <w:rsid w:val="00341A35"/>
    <w:rsid w:val="00357DE8"/>
    <w:rsid w:val="00363C7D"/>
    <w:rsid w:val="00364626"/>
    <w:rsid w:val="003647A9"/>
    <w:rsid w:val="00365B24"/>
    <w:rsid w:val="00366070"/>
    <w:rsid w:val="00377792"/>
    <w:rsid w:val="00387608"/>
    <w:rsid w:val="0039791F"/>
    <w:rsid w:val="003A1D1F"/>
    <w:rsid w:val="003A46A7"/>
    <w:rsid w:val="003B774C"/>
    <w:rsid w:val="003C4033"/>
    <w:rsid w:val="003D1176"/>
    <w:rsid w:val="003E1A85"/>
    <w:rsid w:val="00403383"/>
    <w:rsid w:val="00404562"/>
    <w:rsid w:val="004120C2"/>
    <w:rsid w:val="00412827"/>
    <w:rsid w:val="00413215"/>
    <w:rsid w:val="00413884"/>
    <w:rsid w:val="00413E1C"/>
    <w:rsid w:val="00415094"/>
    <w:rsid w:val="004206EF"/>
    <w:rsid w:val="0042115A"/>
    <w:rsid w:val="00424F5A"/>
    <w:rsid w:val="0043172F"/>
    <w:rsid w:val="004342B7"/>
    <w:rsid w:val="00434765"/>
    <w:rsid w:val="00435F2E"/>
    <w:rsid w:val="00436C33"/>
    <w:rsid w:val="00437246"/>
    <w:rsid w:val="00440EDC"/>
    <w:rsid w:val="0044222E"/>
    <w:rsid w:val="00443C87"/>
    <w:rsid w:val="004501B4"/>
    <w:rsid w:val="00450BBB"/>
    <w:rsid w:val="00456616"/>
    <w:rsid w:val="00467D61"/>
    <w:rsid w:val="00472875"/>
    <w:rsid w:val="00473A34"/>
    <w:rsid w:val="0047511B"/>
    <w:rsid w:val="00475772"/>
    <w:rsid w:val="00477673"/>
    <w:rsid w:val="0049000C"/>
    <w:rsid w:val="004A1832"/>
    <w:rsid w:val="004A3472"/>
    <w:rsid w:val="004A3565"/>
    <w:rsid w:val="004B647F"/>
    <w:rsid w:val="004C0E17"/>
    <w:rsid w:val="004C32B5"/>
    <w:rsid w:val="004C595B"/>
    <w:rsid w:val="004D3750"/>
    <w:rsid w:val="004D439E"/>
    <w:rsid w:val="004E1B5E"/>
    <w:rsid w:val="004E2FE1"/>
    <w:rsid w:val="004E3D8D"/>
    <w:rsid w:val="004E4C69"/>
    <w:rsid w:val="004F29C0"/>
    <w:rsid w:val="00505290"/>
    <w:rsid w:val="005065FF"/>
    <w:rsid w:val="0050701B"/>
    <w:rsid w:val="00513443"/>
    <w:rsid w:val="00515B4C"/>
    <w:rsid w:val="0052091A"/>
    <w:rsid w:val="00521919"/>
    <w:rsid w:val="00522168"/>
    <w:rsid w:val="00523E32"/>
    <w:rsid w:val="00524CDD"/>
    <w:rsid w:val="005334CD"/>
    <w:rsid w:val="0053467E"/>
    <w:rsid w:val="005426A5"/>
    <w:rsid w:val="00542753"/>
    <w:rsid w:val="00545622"/>
    <w:rsid w:val="00555DC7"/>
    <w:rsid w:val="0058279E"/>
    <w:rsid w:val="00585AE6"/>
    <w:rsid w:val="00596F9A"/>
    <w:rsid w:val="005A0F57"/>
    <w:rsid w:val="005A4678"/>
    <w:rsid w:val="005A4ED6"/>
    <w:rsid w:val="005B45F0"/>
    <w:rsid w:val="005B652D"/>
    <w:rsid w:val="005B75BC"/>
    <w:rsid w:val="005C476F"/>
    <w:rsid w:val="005C4B5B"/>
    <w:rsid w:val="005D1141"/>
    <w:rsid w:val="005D2716"/>
    <w:rsid w:val="005D3ADE"/>
    <w:rsid w:val="005E6069"/>
    <w:rsid w:val="005E6AAF"/>
    <w:rsid w:val="005E7C4B"/>
    <w:rsid w:val="006019BB"/>
    <w:rsid w:val="00606D8E"/>
    <w:rsid w:val="00610330"/>
    <w:rsid w:val="00612C15"/>
    <w:rsid w:val="0062148A"/>
    <w:rsid w:val="00621E49"/>
    <w:rsid w:val="006220FF"/>
    <w:rsid w:val="00622D1C"/>
    <w:rsid w:val="00630C63"/>
    <w:rsid w:val="00631541"/>
    <w:rsid w:val="006341A2"/>
    <w:rsid w:val="00637580"/>
    <w:rsid w:val="00651B5D"/>
    <w:rsid w:val="00653E8D"/>
    <w:rsid w:val="00663A5E"/>
    <w:rsid w:val="00663E18"/>
    <w:rsid w:val="00667F8C"/>
    <w:rsid w:val="00684E08"/>
    <w:rsid w:val="0069355D"/>
    <w:rsid w:val="0069416E"/>
    <w:rsid w:val="006A28D7"/>
    <w:rsid w:val="006A4ED1"/>
    <w:rsid w:val="006A73CE"/>
    <w:rsid w:val="006A7FEA"/>
    <w:rsid w:val="006B242B"/>
    <w:rsid w:val="006B2F2B"/>
    <w:rsid w:val="006B5686"/>
    <w:rsid w:val="006B605D"/>
    <w:rsid w:val="006B6C3C"/>
    <w:rsid w:val="006D06E2"/>
    <w:rsid w:val="006E0AEC"/>
    <w:rsid w:val="006F2A39"/>
    <w:rsid w:val="006F3E3B"/>
    <w:rsid w:val="00701D7A"/>
    <w:rsid w:val="00706B08"/>
    <w:rsid w:val="00714A9A"/>
    <w:rsid w:val="007156BB"/>
    <w:rsid w:val="0072493A"/>
    <w:rsid w:val="007354CF"/>
    <w:rsid w:val="007400F4"/>
    <w:rsid w:val="00741223"/>
    <w:rsid w:val="0074368D"/>
    <w:rsid w:val="0074499E"/>
    <w:rsid w:val="007462FD"/>
    <w:rsid w:val="00751BCB"/>
    <w:rsid w:val="00752BC9"/>
    <w:rsid w:val="00753337"/>
    <w:rsid w:val="007555C3"/>
    <w:rsid w:val="00762750"/>
    <w:rsid w:val="007630F2"/>
    <w:rsid w:val="00765D7E"/>
    <w:rsid w:val="007664A2"/>
    <w:rsid w:val="007710A8"/>
    <w:rsid w:val="00772D13"/>
    <w:rsid w:val="0077479A"/>
    <w:rsid w:val="00777712"/>
    <w:rsid w:val="00790281"/>
    <w:rsid w:val="007A4B7E"/>
    <w:rsid w:val="007A75B8"/>
    <w:rsid w:val="007B1B52"/>
    <w:rsid w:val="007B5189"/>
    <w:rsid w:val="007C4A61"/>
    <w:rsid w:val="007C6DAB"/>
    <w:rsid w:val="007C7CF8"/>
    <w:rsid w:val="007D34D0"/>
    <w:rsid w:val="007E0045"/>
    <w:rsid w:val="007E155E"/>
    <w:rsid w:val="007E3455"/>
    <w:rsid w:val="007E3F37"/>
    <w:rsid w:val="007E7C13"/>
    <w:rsid w:val="007F1CDB"/>
    <w:rsid w:val="007F1E4B"/>
    <w:rsid w:val="007F43D5"/>
    <w:rsid w:val="008013B1"/>
    <w:rsid w:val="00801466"/>
    <w:rsid w:val="00803C56"/>
    <w:rsid w:val="0080551C"/>
    <w:rsid w:val="008073DF"/>
    <w:rsid w:val="00814B09"/>
    <w:rsid w:val="00823687"/>
    <w:rsid w:val="00824D55"/>
    <w:rsid w:val="00832143"/>
    <w:rsid w:val="008408FD"/>
    <w:rsid w:val="00844EAD"/>
    <w:rsid w:val="00852BBD"/>
    <w:rsid w:val="00857424"/>
    <w:rsid w:val="00861B2A"/>
    <w:rsid w:val="00862854"/>
    <w:rsid w:val="008650FE"/>
    <w:rsid w:val="0087699A"/>
    <w:rsid w:val="0088045F"/>
    <w:rsid w:val="0089284A"/>
    <w:rsid w:val="00897D4B"/>
    <w:rsid w:val="008A3D78"/>
    <w:rsid w:val="008C52CC"/>
    <w:rsid w:val="008D0D48"/>
    <w:rsid w:val="008D3EF7"/>
    <w:rsid w:val="008D5C3A"/>
    <w:rsid w:val="008D7C8E"/>
    <w:rsid w:val="008E3F61"/>
    <w:rsid w:val="008F1194"/>
    <w:rsid w:val="009022DE"/>
    <w:rsid w:val="00902374"/>
    <w:rsid w:val="00904BE7"/>
    <w:rsid w:val="00907103"/>
    <w:rsid w:val="009108A4"/>
    <w:rsid w:val="009114A4"/>
    <w:rsid w:val="009151D5"/>
    <w:rsid w:val="009179B8"/>
    <w:rsid w:val="009210EA"/>
    <w:rsid w:val="00933B6C"/>
    <w:rsid w:val="009358CF"/>
    <w:rsid w:val="00935DD1"/>
    <w:rsid w:val="00936C80"/>
    <w:rsid w:val="009405F9"/>
    <w:rsid w:val="00960FAB"/>
    <w:rsid w:val="009670C7"/>
    <w:rsid w:val="00967DBF"/>
    <w:rsid w:val="00974A50"/>
    <w:rsid w:val="00980A7C"/>
    <w:rsid w:val="0098671C"/>
    <w:rsid w:val="0099548B"/>
    <w:rsid w:val="009A0C36"/>
    <w:rsid w:val="009A0D64"/>
    <w:rsid w:val="009B203B"/>
    <w:rsid w:val="009B74E7"/>
    <w:rsid w:val="009C31D9"/>
    <w:rsid w:val="009C566A"/>
    <w:rsid w:val="009C7FD0"/>
    <w:rsid w:val="009D6FD4"/>
    <w:rsid w:val="009E4B73"/>
    <w:rsid w:val="009E66B9"/>
    <w:rsid w:val="009F61AA"/>
    <w:rsid w:val="00A040D2"/>
    <w:rsid w:val="00A045DA"/>
    <w:rsid w:val="00A05912"/>
    <w:rsid w:val="00A06D74"/>
    <w:rsid w:val="00A073DD"/>
    <w:rsid w:val="00A119C5"/>
    <w:rsid w:val="00A1430A"/>
    <w:rsid w:val="00A20C78"/>
    <w:rsid w:val="00A309C7"/>
    <w:rsid w:val="00A330A4"/>
    <w:rsid w:val="00A401A4"/>
    <w:rsid w:val="00A40C62"/>
    <w:rsid w:val="00A4317C"/>
    <w:rsid w:val="00A43F3A"/>
    <w:rsid w:val="00A46230"/>
    <w:rsid w:val="00A518CC"/>
    <w:rsid w:val="00A521D0"/>
    <w:rsid w:val="00A637B6"/>
    <w:rsid w:val="00A65F6C"/>
    <w:rsid w:val="00A678BB"/>
    <w:rsid w:val="00A731A9"/>
    <w:rsid w:val="00A848D7"/>
    <w:rsid w:val="00A87C51"/>
    <w:rsid w:val="00A948AC"/>
    <w:rsid w:val="00A94B57"/>
    <w:rsid w:val="00A95895"/>
    <w:rsid w:val="00AA0CB0"/>
    <w:rsid w:val="00AA2DFE"/>
    <w:rsid w:val="00AA5074"/>
    <w:rsid w:val="00AB295A"/>
    <w:rsid w:val="00AB3451"/>
    <w:rsid w:val="00AB4526"/>
    <w:rsid w:val="00AB4A2E"/>
    <w:rsid w:val="00AC11E8"/>
    <w:rsid w:val="00AC61A7"/>
    <w:rsid w:val="00AD3A16"/>
    <w:rsid w:val="00AD3DBA"/>
    <w:rsid w:val="00AD54B6"/>
    <w:rsid w:val="00AE04D6"/>
    <w:rsid w:val="00AE59C8"/>
    <w:rsid w:val="00AF3756"/>
    <w:rsid w:val="00B02737"/>
    <w:rsid w:val="00B03AA5"/>
    <w:rsid w:val="00B04624"/>
    <w:rsid w:val="00B110FC"/>
    <w:rsid w:val="00B205F4"/>
    <w:rsid w:val="00B224F4"/>
    <w:rsid w:val="00B2579A"/>
    <w:rsid w:val="00B31EBF"/>
    <w:rsid w:val="00B41E3C"/>
    <w:rsid w:val="00B41F20"/>
    <w:rsid w:val="00B425AB"/>
    <w:rsid w:val="00B47C62"/>
    <w:rsid w:val="00B53F13"/>
    <w:rsid w:val="00B6339A"/>
    <w:rsid w:val="00B633BE"/>
    <w:rsid w:val="00B8277C"/>
    <w:rsid w:val="00B87B2B"/>
    <w:rsid w:val="00B90D91"/>
    <w:rsid w:val="00B91A00"/>
    <w:rsid w:val="00B91D76"/>
    <w:rsid w:val="00B92B0B"/>
    <w:rsid w:val="00B94D4C"/>
    <w:rsid w:val="00B96ED6"/>
    <w:rsid w:val="00BA0DFB"/>
    <w:rsid w:val="00BB2437"/>
    <w:rsid w:val="00BB5168"/>
    <w:rsid w:val="00BC3C6A"/>
    <w:rsid w:val="00BC5976"/>
    <w:rsid w:val="00BE47D9"/>
    <w:rsid w:val="00BF082A"/>
    <w:rsid w:val="00BF2461"/>
    <w:rsid w:val="00C0154C"/>
    <w:rsid w:val="00C026D3"/>
    <w:rsid w:val="00C02BDD"/>
    <w:rsid w:val="00C02CF0"/>
    <w:rsid w:val="00C04900"/>
    <w:rsid w:val="00C258A7"/>
    <w:rsid w:val="00C2690D"/>
    <w:rsid w:val="00C31C35"/>
    <w:rsid w:val="00C35306"/>
    <w:rsid w:val="00C35D84"/>
    <w:rsid w:val="00C40EFE"/>
    <w:rsid w:val="00C41003"/>
    <w:rsid w:val="00C5189D"/>
    <w:rsid w:val="00C61EC6"/>
    <w:rsid w:val="00C6569F"/>
    <w:rsid w:val="00C66FDE"/>
    <w:rsid w:val="00C76982"/>
    <w:rsid w:val="00C82526"/>
    <w:rsid w:val="00C94DBB"/>
    <w:rsid w:val="00C95710"/>
    <w:rsid w:val="00C96961"/>
    <w:rsid w:val="00C97115"/>
    <w:rsid w:val="00CA1BC7"/>
    <w:rsid w:val="00CA3919"/>
    <w:rsid w:val="00CA462B"/>
    <w:rsid w:val="00CA7A6E"/>
    <w:rsid w:val="00CB11D3"/>
    <w:rsid w:val="00CB188E"/>
    <w:rsid w:val="00CC0321"/>
    <w:rsid w:val="00CC63E6"/>
    <w:rsid w:val="00CC65A5"/>
    <w:rsid w:val="00CC7860"/>
    <w:rsid w:val="00CE03B5"/>
    <w:rsid w:val="00CE3A7B"/>
    <w:rsid w:val="00CF1548"/>
    <w:rsid w:val="00CF35C1"/>
    <w:rsid w:val="00D01C8D"/>
    <w:rsid w:val="00D11E77"/>
    <w:rsid w:val="00D20292"/>
    <w:rsid w:val="00D2147C"/>
    <w:rsid w:val="00D26A07"/>
    <w:rsid w:val="00D27179"/>
    <w:rsid w:val="00D30F4A"/>
    <w:rsid w:val="00D34AE4"/>
    <w:rsid w:val="00D34E11"/>
    <w:rsid w:val="00D41742"/>
    <w:rsid w:val="00D50E05"/>
    <w:rsid w:val="00D5153F"/>
    <w:rsid w:val="00D62B53"/>
    <w:rsid w:val="00D707E4"/>
    <w:rsid w:val="00D71C9E"/>
    <w:rsid w:val="00D74CFE"/>
    <w:rsid w:val="00D752D0"/>
    <w:rsid w:val="00D86B4F"/>
    <w:rsid w:val="00D903C6"/>
    <w:rsid w:val="00D950B5"/>
    <w:rsid w:val="00D9742A"/>
    <w:rsid w:val="00DA6129"/>
    <w:rsid w:val="00DB0795"/>
    <w:rsid w:val="00DB3477"/>
    <w:rsid w:val="00DC02D7"/>
    <w:rsid w:val="00DC0C8D"/>
    <w:rsid w:val="00DC1BD3"/>
    <w:rsid w:val="00DC2F03"/>
    <w:rsid w:val="00DC362B"/>
    <w:rsid w:val="00DC4BE1"/>
    <w:rsid w:val="00DD3D7C"/>
    <w:rsid w:val="00DD6A47"/>
    <w:rsid w:val="00DE0534"/>
    <w:rsid w:val="00DE3B2A"/>
    <w:rsid w:val="00DF57C6"/>
    <w:rsid w:val="00E00074"/>
    <w:rsid w:val="00E01DAD"/>
    <w:rsid w:val="00E022F2"/>
    <w:rsid w:val="00E11FDF"/>
    <w:rsid w:val="00E231A0"/>
    <w:rsid w:val="00E246B5"/>
    <w:rsid w:val="00E25BC6"/>
    <w:rsid w:val="00E26B66"/>
    <w:rsid w:val="00E32A26"/>
    <w:rsid w:val="00E40A8A"/>
    <w:rsid w:val="00E40E5A"/>
    <w:rsid w:val="00E424FD"/>
    <w:rsid w:val="00E51D2F"/>
    <w:rsid w:val="00E61D53"/>
    <w:rsid w:val="00E6359D"/>
    <w:rsid w:val="00E65E77"/>
    <w:rsid w:val="00E667B3"/>
    <w:rsid w:val="00E6746D"/>
    <w:rsid w:val="00E70E13"/>
    <w:rsid w:val="00E75B70"/>
    <w:rsid w:val="00E82221"/>
    <w:rsid w:val="00E86C81"/>
    <w:rsid w:val="00E91CE7"/>
    <w:rsid w:val="00EA126B"/>
    <w:rsid w:val="00EA1406"/>
    <w:rsid w:val="00EA50CC"/>
    <w:rsid w:val="00EB4D8C"/>
    <w:rsid w:val="00EB6856"/>
    <w:rsid w:val="00EB7B3D"/>
    <w:rsid w:val="00EC7B0E"/>
    <w:rsid w:val="00EE03DF"/>
    <w:rsid w:val="00EE3E8D"/>
    <w:rsid w:val="00EF1E2D"/>
    <w:rsid w:val="00F25791"/>
    <w:rsid w:val="00F26EB3"/>
    <w:rsid w:val="00F26EC4"/>
    <w:rsid w:val="00F270AB"/>
    <w:rsid w:val="00F33DB1"/>
    <w:rsid w:val="00F46B68"/>
    <w:rsid w:val="00F72EAF"/>
    <w:rsid w:val="00F73E5D"/>
    <w:rsid w:val="00F75B63"/>
    <w:rsid w:val="00F823AD"/>
    <w:rsid w:val="00F8486E"/>
    <w:rsid w:val="00F90991"/>
    <w:rsid w:val="00F90CA2"/>
    <w:rsid w:val="00F91EE6"/>
    <w:rsid w:val="00F93BC0"/>
    <w:rsid w:val="00F94789"/>
    <w:rsid w:val="00F957C8"/>
    <w:rsid w:val="00F970E4"/>
    <w:rsid w:val="00FA00BB"/>
    <w:rsid w:val="00FA58F9"/>
    <w:rsid w:val="00FA6345"/>
    <w:rsid w:val="00FA6986"/>
    <w:rsid w:val="00FA775A"/>
    <w:rsid w:val="00FA7A0E"/>
    <w:rsid w:val="00FB1147"/>
    <w:rsid w:val="00FB13F4"/>
    <w:rsid w:val="00FC6307"/>
    <w:rsid w:val="00FC638E"/>
    <w:rsid w:val="00FC6C4D"/>
    <w:rsid w:val="00FD746A"/>
    <w:rsid w:val="00FE3D4D"/>
    <w:rsid w:val="00FE76AF"/>
    <w:rsid w:val="00FF1DDE"/>
    <w:rsid w:val="00FF3BC4"/>
    <w:rsid w:val="00FF6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698C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3"/>
    <w:qFormat/>
    <w:rsid w:val="00D707E4"/>
    <w:pPr>
      <w:spacing w:after="240" w:line="240" w:lineRule="auto"/>
    </w:pPr>
    <w:rPr>
      <w:rFonts w:cs="Times New Roman (Body CS)"/>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1B0EDC"/>
    <w:pPr>
      <w:spacing w:after="0"/>
    </w:pPr>
  </w:style>
  <w:style w:type="character" w:customStyle="1" w:styleId="HeaderChar">
    <w:name w:val="Header Char"/>
    <w:basedOn w:val="DefaultParagraphFont"/>
    <w:link w:val="Header"/>
    <w:uiPriority w:val="99"/>
    <w:semiHidden/>
    <w:rsid w:val="001B0EDC"/>
    <w:rPr>
      <w:rFonts w:cs="Times New Roman (Body CS)"/>
      <w:color w:val="000000" w:themeColor="text1"/>
    </w:rPr>
  </w:style>
  <w:style w:type="paragraph" w:styleId="Footer">
    <w:name w:val="footer"/>
    <w:basedOn w:val="Normal"/>
    <w:link w:val="FooterChar"/>
    <w:uiPriority w:val="99"/>
    <w:semiHidden/>
    <w:rsid w:val="001B0EDC"/>
    <w:pPr>
      <w:spacing w:after="0"/>
    </w:pPr>
    <w:rPr>
      <w:color w:val="FFFFFF" w:themeColor="background1"/>
    </w:rPr>
  </w:style>
  <w:style w:type="character" w:customStyle="1" w:styleId="FooterChar">
    <w:name w:val="Footer Char"/>
    <w:basedOn w:val="DefaultParagraphFont"/>
    <w:link w:val="Footer"/>
    <w:uiPriority w:val="99"/>
    <w:semiHidden/>
    <w:rsid w:val="001B0EDC"/>
    <w:rPr>
      <w:rFonts w:cs="Times New Roman (Body CS)"/>
      <w:color w:val="FFFFFF" w:themeColor="background1"/>
    </w:rPr>
  </w:style>
  <w:style w:type="paragraph" w:styleId="NoSpacing">
    <w:name w:val="No Spacing"/>
    <w:link w:val="NoSpacingChar"/>
    <w:uiPriority w:val="1"/>
    <w:semiHidden/>
    <w:qFormat/>
    <w:rsid w:val="008F1194"/>
    <w:pPr>
      <w:spacing w:after="0" w:line="240" w:lineRule="auto"/>
    </w:pPr>
    <w:rPr>
      <w:rFonts w:eastAsiaTheme="minorEastAsia"/>
    </w:rPr>
  </w:style>
  <w:style w:type="character" w:customStyle="1" w:styleId="NoSpacingChar">
    <w:name w:val="No Spacing Char"/>
    <w:basedOn w:val="DefaultParagraphFont"/>
    <w:link w:val="NoSpacing"/>
    <w:uiPriority w:val="1"/>
    <w:semiHidden/>
    <w:rsid w:val="00622D1C"/>
    <w:rPr>
      <w:rFonts w:eastAsiaTheme="minorEastAsia"/>
    </w:rPr>
  </w:style>
  <w:style w:type="paragraph" w:styleId="ListParagraph">
    <w:name w:val="List Paragraph"/>
    <w:basedOn w:val="Normal"/>
    <w:uiPriority w:val="34"/>
    <w:semiHidden/>
    <w:qFormat/>
    <w:rsid w:val="00E667B3"/>
    <w:pPr>
      <w:numPr>
        <w:numId w:val="14"/>
      </w:numPr>
      <w:spacing w:after="120"/>
      <w:contextualSpacing/>
    </w:pPr>
    <w:rPr>
      <w:b/>
      <w:sz w:val="28"/>
      <w:szCs w:val="28"/>
    </w:rPr>
  </w:style>
  <w:style w:type="table" w:styleId="TableGrid">
    <w:name w:val="Table Grid"/>
    <w:basedOn w:val="Table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CE03B5"/>
    <w:rPr>
      <w:color w:val="808080"/>
    </w:rPr>
  </w:style>
  <w:style w:type="paragraph" w:styleId="Title">
    <w:name w:val="Title"/>
    <w:basedOn w:val="Normal"/>
    <w:next w:val="Normal"/>
    <w:link w:val="TitleChar"/>
    <w:qFormat/>
    <w:rsid w:val="000E663B"/>
    <w:pPr>
      <w:spacing w:after="0"/>
    </w:pPr>
    <w:rPr>
      <w:rFonts w:ascii="Montserrat" w:hAnsi="Montserrat"/>
      <w:b/>
      <w:color w:val="3494BA" w:themeColor="accent1"/>
      <w:sz w:val="68"/>
    </w:rPr>
  </w:style>
  <w:style w:type="character" w:customStyle="1" w:styleId="TitleChar">
    <w:name w:val="Title Char"/>
    <w:basedOn w:val="DefaultParagraphFont"/>
    <w:link w:val="Title"/>
    <w:rsid w:val="000E663B"/>
    <w:rPr>
      <w:rFonts w:ascii="Montserrat" w:hAnsi="Montserrat" w:cs="Times New Roman (Body CS)"/>
      <w:b/>
      <w:color w:val="3494BA" w:themeColor="accent1"/>
      <w:sz w:val="68"/>
    </w:rPr>
  </w:style>
  <w:style w:type="paragraph" w:styleId="Subtitle">
    <w:name w:val="Subtitle"/>
    <w:basedOn w:val="Normal"/>
    <w:next w:val="Normal"/>
    <w:link w:val="SubtitleChar"/>
    <w:uiPriority w:val="1"/>
    <w:qFormat/>
    <w:rsid w:val="00412827"/>
    <w:pPr>
      <w:spacing w:after="0"/>
    </w:pPr>
    <w:rPr>
      <w:caps/>
      <w:color w:val="7F7F7F" w:themeColor="text1" w:themeTint="80"/>
      <w:sz w:val="68"/>
    </w:rPr>
  </w:style>
  <w:style w:type="character" w:customStyle="1" w:styleId="SubtitleChar">
    <w:name w:val="Subtitle Char"/>
    <w:basedOn w:val="DefaultParagraphFont"/>
    <w:link w:val="Subtitle"/>
    <w:uiPriority w:val="1"/>
    <w:rsid w:val="00412827"/>
    <w:rPr>
      <w:rFonts w:cs="Times New Roman (Body CS)"/>
      <w:caps/>
      <w:color w:val="7F7F7F" w:themeColor="text1" w:themeTint="80"/>
      <w:sz w:val="68"/>
    </w:rPr>
  </w:style>
  <w:style w:type="paragraph" w:customStyle="1" w:styleId="Textodelatabla">
    <w:name w:val="Texto de la tabla"/>
    <w:basedOn w:val="Normal"/>
    <w:next w:val="Normal"/>
    <w:uiPriority w:val="5"/>
    <w:qFormat/>
    <w:rsid w:val="003C4033"/>
    <w:pPr>
      <w:spacing w:after="0"/>
    </w:pPr>
    <w:rPr>
      <w:sz w:val="16"/>
    </w:rPr>
  </w:style>
  <w:style w:type="paragraph" w:customStyle="1" w:styleId="Vietas">
    <w:name w:val="Viñetas"/>
    <w:basedOn w:val="Title"/>
    <w:next w:val="Normal"/>
    <w:uiPriority w:val="3"/>
    <w:qFormat/>
    <w:rsid w:val="00772D13"/>
    <w:pPr>
      <w:pBdr>
        <w:top w:val="single" w:sz="12" w:space="6" w:color="58B6C0" w:themeColor="accent2"/>
        <w:bottom w:val="single" w:sz="12" w:space="6" w:color="58B6C0" w:themeColor="accent2"/>
      </w:pBdr>
    </w:pPr>
    <w:rPr>
      <w:sz w:val="32"/>
    </w:rPr>
  </w:style>
  <w:style w:type="character" w:styleId="Strong">
    <w:name w:val="Strong"/>
    <w:basedOn w:val="DefaultParagraphFont"/>
    <w:uiPriority w:val="22"/>
    <w:qFormat/>
    <w:rsid w:val="005E6AAF"/>
    <w:rPr>
      <w:b/>
      <w:bCs/>
      <w:color w:val="3494BA" w:themeColor="accent1"/>
    </w:rPr>
  </w:style>
  <w:style w:type="paragraph" w:customStyle="1" w:styleId="Ttulodegrfico1">
    <w:name w:val="Título de gráfico 1"/>
    <w:basedOn w:val="Normal"/>
    <w:qFormat/>
    <w:rsid w:val="00684E08"/>
    <w:pPr>
      <w:spacing w:before="120" w:after="60"/>
    </w:pPr>
    <w:rPr>
      <w:rFonts w:cstheme="minorBidi"/>
      <w:b/>
      <w:color w:val="3494BA" w:themeColor="accent1"/>
      <w:sz w:val="24"/>
    </w:rPr>
  </w:style>
  <w:style w:type="paragraph" w:customStyle="1" w:styleId="Vietadegrfico">
    <w:name w:val="Viñeta de gráfico"/>
    <w:basedOn w:val="Normal"/>
    <w:qFormat/>
    <w:rsid w:val="00684E08"/>
    <w:pPr>
      <w:numPr>
        <w:numId w:val="19"/>
      </w:numPr>
      <w:spacing w:after="0" w:line="216" w:lineRule="auto"/>
      <w:ind w:left="284" w:hanging="284"/>
    </w:pPr>
    <w:rPr>
      <w:rFonts w:cstheme="minorBidi"/>
      <w:color w:val="595959" w:themeColor="text1" w:themeTint="A6"/>
    </w:rPr>
  </w:style>
  <w:style w:type="paragraph" w:customStyle="1" w:styleId="Ttulodegrfico3">
    <w:name w:val="Título de gráfico 3"/>
    <w:basedOn w:val="Normal"/>
    <w:qFormat/>
    <w:rsid w:val="00684E08"/>
    <w:pPr>
      <w:spacing w:before="120" w:after="60"/>
    </w:pPr>
    <w:rPr>
      <w:rFonts w:cstheme="minorBidi"/>
      <w:b/>
      <w:color w:val="A6A6A6" w:themeColor="background1" w:themeShade="A6"/>
      <w:sz w:val="24"/>
    </w:rPr>
  </w:style>
  <w:style w:type="paragraph" w:customStyle="1" w:styleId="Vietadegrfico3">
    <w:name w:val="Viñeta de gráfico 3"/>
    <w:basedOn w:val="Normal"/>
    <w:qFormat/>
    <w:rsid w:val="00684E08"/>
    <w:pPr>
      <w:numPr>
        <w:numId w:val="20"/>
      </w:numPr>
      <w:spacing w:after="0" w:line="216" w:lineRule="auto"/>
      <w:ind w:left="284" w:hanging="284"/>
    </w:pPr>
    <w:rPr>
      <w:rFonts w:cstheme="minorBidi"/>
      <w:color w:val="595959" w:themeColor="text1" w:themeTint="A6"/>
    </w:rPr>
  </w:style>
  <w:style w:type="paragraph" w:customStyle="1" w:styleId="Ttulodegrfico2">
    <w:name w:val="Título de gráfico 2"/>
    <w:basedOn w:val="Normal"/>
    <w:qFormat/>
    <w:rsid w:val="00684E08"/>
    <w:pPr>
      <w:spacing w:before="120" w:after="60"/>
    </w:pPr>
    <w:rPr>
      <w:rFonts w:cstheme="minorBidi"/>
      <w:b/>
      <w:color w:val="58B6C0" w:themeColor="accent2"/>
      <w:sz w:val="24"/>
    </w:rPr>
  </w:style>
  <w:style w:type="paragraph" w:customStyle="1" w:styleId="Vietadegrfico2">
    <w:name w:val="Viñeta de gráfico 2"/>
    <w:basedOn w:val="Normal"/>
    <w:qFormat/>
    <w:rsid w:val="00684E08"/>
    <w:pPr>
      <w:numPr>
        <w:numId w:val="21"/>
      </w:numPr>
      <w:spacing w:after="0" w:line="216" w:lineRule="auto"/>
      <w:ind w:left="284" w:hanging="284"/>
    </w:pPr>
    <w:rPr>
      <w:rFonts w:cstheme="minorBidi"/>
      <w:color w:val="595959" w:themeColor="text1" w:themeTint="A6"/>
    </w:rPr>
  </w:style>
  <w:style w:type="paragraph" w:customStyle="1" w:styleId="Ttulodegrfico4">
    <w:name w:val="Título de gráfico 4"/>
    <w:basedOn w:val="Normal"/>
    <w:qFormat/>
    <w:rsid w:val="00684E08"/>
    <w:pPr>
      <w:spacing w:before="120" w:after="60"/>
    </w:pPr>
    <w:rPr>
      <w:rFonts w:cstheme="minorBidi"/>
      <w:b/>
      <w:color w:val="373545" w:themeColor="text2"/>
      <w:sz w:val="24"/>
    </w:rPr>
  </w:style>
  <w:style w:type="paragraph" w:customStyle="1" w:styleId="Vietadegrfico4">
    <w:name w:val="Viñeta de gráfico 4"/>
    <w:basedOn w:val="Normal"/>
    <w:qFormat/>
    <w:rsid w:val="00684E08"/>
    <w:pPr>
      <w:numPr>
        <w:numId w:val="22"/>
      </w:numPr>
      <w:spacing w:after="0"/>
      <w:ind w:left="284" w:hanging="284"/>
    </w:pPr>
    <w:rPr>
      <w:rFonts w:cstheme="minorBidi"/>
      <w:color w:val="595959" w:themeColor="text1" w:themeTint="A6"/>
    </w:rPr>
  </w:style>
  <w:style w:type="paragraph" w:styleId="BalloonText">
    <w:name w:val="Balloon Text"/>
    <w:basedOn w:val="Normal"/>
    <w:link w:val="BalloonTextChar"/>
    <w:uiPriority w:val="99"/>
    <w:semiHidden/>
    <w:unhideWhenUsed/>
    <w:rsid w:val="001B0ED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0EDC"/>
    <w:rPr>
      <w:rFonts w:ascii="Segoe UI" w:hAnsi="Segoe UI" w:cs="Segoe UI"/>
      <w:color w:val="000000" w:themeColor="text1"/>
      <w:sz w:val="18"/>
      <w:szCs w:val="18"/>
    </w:rPr>
  </w:style>
  <w:style w:type="character" w:styleId="Hyperlink">
    <w:name w:val="Hyperlink"/>
    <w:basedOn w:val="DefaultParagraphFont"/>
    <w:uiPriority w:val="99"/>
    <w:unhideWhenUsed/>
    <w:rsid w:val="00F8486E"/>
    <w:rPr>
      <w:color w:val="0000FF"/>
      <w:u w:val="single"/>
    </w:rPr>
  </w:style>
  <w:style w:type="character" w:styleId="UnresolvedMention">
    <w:name w:val="Unresolved Mention"/>
    <w:basedOn w:val="DefaultParagraphFont"/>
    <w:uiPriority w:val="99"/>
    <w:semiHidden/>
    <w:unhideWhenUsed/>
    <w:rsid w:val="00217CD4"/>
    <w:rPr>
      <w:color w:val="605E5C"/>
      <w:shd w:val="clear" w:color="auto" w:fill="E1DFDD"/>
    </w:rPr>
  </w:style>
  <w:style w:type="table" w:customStyle="1" w:styleId="TableGrid0">
    <w:name w:val="TableGrid"/>
    <w:rsid w:val="006220FF"/>
    <w:pPr>
      <w:spacing w:after="0" w:line="240" w:lineRule="auto"/>
    </w:pPr>
    <w:rPr>
      <w:rFonts w:eastAsiaTheme="minorEastAsia"/>
      <w:lang w:val="es-CL" w:eastAsia="es-C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544">
      <w:bodyDiv w:val="1"/>
      <w:marLeft w:val="0"/>
      <w:marRight w:val="0"/>
      <w:marTop w:val="0"/>
      <w:marBottom w:val="0"/>
      <w:divBdr>
        <w:top w:val="none" w:sz="0" w:space="0" w:color="auto"/>
        <w:left w:val="none" w:sz="0" w:space="0" w:color="auto"/>
        <w:bottom w:val="none" w:sz="0" w:space="0" w:color="auto"/>
        <w:right w:val="none" w:sz="0" w:space="0" w:color="auto"/>
      </w:divBdr>
    </w:div>
    <w:div w:id="5521465">
      <w:bodyDiv w:val="1"/>
      <w:marLeft w:val="0"/>
      <w:marRight w:val="0"/>
      <w:marTop w:val="0"/>
      <w:marBottom w:val="0"/>
      <w:divBdr>
        <w:top w:val="none" w:sz="0" w:space="0" w:color="auto"/>
        <w:left w:val="none" w:sz="0" w:space="0" w:color="auto"/>
        <w:bottom w:val="none" w:sz="0" w:space="0" w:color="auto"/>
        <w:right w:val="none" w:sz="0" w:space="0" w:color="auto"/>
      </w:divBdr>
    </w:div>
    <w:div w:id="8065867">
      <w:bodyDiv w:val="1"/>
      <w:marLeft w:val="0"/>
      <w:marRight w:val="0"/>
      <w:marTop w:val="0"/>
      <w:marBottom w:val="0"/>
      <w:divBdr>
        <w:top w:val="none" w:sz="0" w:space="0" w:color="auto"/>
        <w:left w:val="none" w:sz="0" w:space="0" w:color="auto"/>
        <w:bottom w:val="none" w:sz="0" w:space="0" w:color="auto"/>
        <w:right w:val="none" w:sz="0" w:space="0" w:color="auto"/>
      </w:divBdr>
    </w:div>
    <w:div w:id="13650592">
      <w:bodyDiv w:val="1"/>
      <w:marLeft w:val="0"/>
      <w:marRight w:val="0"/>
      <w:marTop w:val="0"/>
      <w:marBottom w:val="0"/>
      <w:divBdr>
        <w:top w:val="none" w:sz="0" w:space="0" w:color="auto"/>
        <w:left w:val="none" w:sz="0" w:space="0" w:color="auto"/>
        <w:bottom w:val="none" w:sz="0" w:space="0" w:color="auto"/>
        <w:right w:val="none" w:sz="0" w:space="0" w:color="auto"/>
      </w:divBdr>
    </w:div>
    <w:div w:id="14311053">
      <w:bodyDiv w:val="1"/>
      <w:marLeft w:val="0"/>
      <w:marRight w:val="0"/>
      <w:marTop w:val="0"/>
      <w:marBottom w:val="0"/>
      <w:divBdr>
        <w:top w:val="none" w:sz="0" w:space="0" w:color="auto"/>
        <w:left w:val="none" w:sz="0" w:space="0" w:color="auto"/>
        <w:bottom w:val="none" w:sz="0" w:space="0" w:color="auto"/>
        <w:right w:val="none" w:sz="0" w:space="0" w:color="auto"/>
      </w:divBdr>
    </w:div>
    <w:div w:id="20396344">
      <w:bodyDiv w:val="1"/>
      <w:marLeft w:val="0"/>
      <w:marRight w:val="0"/>
      <w:marTop w:val="0"/>
      <w:marBottom w:val="0"/>
      <w:divBdr>
        <w:top w:val="none" w:sz="0" w:space="0" w:color="auto"/>
        <w:left w:val="none" w:sz="0" w:space="0" w:color="auto"/>
        <w:bottom w:val="none" w:sz="0" w:space="0" w:color="auto"/>
        <w:right w:val="none" w:sz="0" w:space="0" w:color="auto"/>
      </w:divBdr>
    </w:div>
    <w:div w:id="22025398">
      <w:bodyDiv w:val="1"/>
      <w:marLeft w:val="0"/>
      <w:marRight w:val="0"/>
      <w:marTop w:val="0"/>
      <w:marBottom w:val="0"/>
      <w:divBdr>
        <w:top w:val="none" w:sz="0" w:space="0" w:color="auto"/>
        <w:left w:val="none" w:sz="0" w:space="0" w:color="auto"/>
        <w:bottom w:val="none" w:sz="0" w:space="0" w:color="auto"/>
        <w:right w:val="none" w:sz="0" w:space="0" w:color="auto"/>
      </w:divBdr>
    </w:div>
    <w:div w:id="25302448">
      <w:bodyDiv w:val="1"/>
      <w:marLeft w:val="0"/>
      <w:marRight w:val="0"/>
      <w:marTop w:val="0"/>
      <w:marBottom w:val="0"/>
      <w:divBdr>
        <w:top w:val="none" w:sz="0" w:space="0" w:color="auto"/>
        <w:left w:val="none" w:sz="0" w:space="0" w:color="auto"/>
        <w:bottom w:val="none" w:sz="0" w:space="0" w:color="auto"/>
        <w:right w:val="none" w:sz="0" w:space="0" w:color="auto"/>
      </w:divBdr>
    </w:div>
    <w:div w:id="25763191">
      <w:bodyDiv w:val="1"/>
      <w:marLeft w:val="0"/>
      <w:marRight w:val="0"/>
      <w:marTop w:val="0"/>
      <w:marBottom w:val="0"/>
      <w:divBdr>
        <w:top w:val="none" w:sz="0" w:space="0" w:color="auto"/>
        <w:left w:val="none" w:sz="0" w:space="0" w:color="auto"/>
        <w:bottom w:val="none" w:sz="0" w:space="0" w:color="auto"/>
        <w:right w:val="none" w:sz="0" w:space="0" w:color="auto"/>
      </w:divBdr>
    </w:div>
    <w:div w:id="32465319">
      <w:bodyDiv w:val="1"/>
      <w:marLeft w:val="0"/>
      <w:marRight w:val="0"/>
      <w:marTop w:val="0"/>
      <w:marBottom w:val="0"/>
      <w:divBdr>
        <w:top w:val="none" w:sz="0" w:space="0" w:color="auto"/>
        <w:left w:val="none" w:sz="0" w:space="0" w:color="auto"/>
        <w:bottom w:val="none" w:sz="0" w:space="0" w:color="auto"/>
        <w:right w:val="none" w:sz="0" w:space="0" w:color="auto"/>
      </w:divBdr>
    </w:div>
    <w:div w:id="34502099">
      <w:bodyDiv w:val="1"/>
      <w:marLeft w:val="0"/>
      <w:marRight w:val="0"/>
      <w:marTop w:val="0"/>
      <w:marBottom w:val="0"/>
      <w:divBdr>
        <w:top w:val="none" w:sz="0" w:space="0" w:color="auto"/>
        <w:left w:val="none" w:sz="0" w:space="0" w:color="auto"/>
        <w:bottom w:val="none" w:sz="0" w:space="0" w:color="auto"/>
        <w:right w:val="none" w:sz="0" w:space="0" w:color="auto"/>
      </w:divBdr>
    </w:div>
    <w:div w:id="34820867">
      <w:bodyDiv w:val="1"/>
      <w:marLeft w:val="0"/>
      <w:marRight w:val="0"/>
      <w:marTop w:val="0"/>
      <w:marBottom w:val="0"/>
      <w:divBdr>
        <w:top w:val="none" w:sz="0" w:space="0" w:color="auto"/>
        <w:left w:val="none" w:sz="0" w:space="0" w:color="auto"/>
        <w:bottom w:val="none" w:sz="0" w:space="0" w:color="auto"/>
        <w:right w:val="none" w:sz="0" w:space="0" w:color="auto"/>
      </w:divBdr>
    </w:div>
    <w:div w:id="35667938">
      <w:bodyDiv w:val="1"/>
      <w:marLeft w:val="0"/>
      <w:marRight w:val="0"/>
      <w:marTop w:val="0"/>
      <w:marBottom w:val="0"/>
      <w:divBdr>
        <w:top w:val="none" w:sz="0" w:space="0" w:color="auto"/>
        <w:left w:val="none" w:sz="0" w:space="0" w:color="auto"/>
        <w:bottom w:val="none" w:sz="0" w:space="0" w:color="auto"/>
        <w:right w:val="none" w:sz="0" w:space="0" w:color="auto"/>
      </w:divBdr>
    </w:div>
    <w:div w:id="36055871">
      <w:bodyDiv w:val="1"/>
      <w:marLeft w:val="0"/>
      <w:marRight w:val="0"/>
      <w:marTop w:val="0"/>
      <w:marBottom w:val="0"/>
      <w:divBdr>
        <w:top w:val="none" w:sz="0" w:space="0" w:color="auto"/>
        <w:left w:val="none" w:sz="0" w:space="0" w:color="auto"/>
        <w:bottom w:val="none" w:sz="0" w:space="0" w:color="auto"/>
        <w:right w:val="none" w:sz="0" w:space="0" w:color="auto"/>
      </w:divBdr>
    </w:div>
    <w:div w:id="41367305">
      <w:bodyDiv w:val="1"/>
      <w:marLeft w:val="0"/>
      <w:marRight w:val="0"/>
      <w:marTop w:val="0"/>
      <w:marBottom w:val="0"/>
      <w:divBdr>
        <w:top w:val="none" w:sz="0" w:space="0" w:color="auto"/>
        <w:left w:val="none" w:sz="0" w:space="0" w:color="auto"/>
        <w:bottom w:val="none" w:sz="0" w:space="0" w:color="auto"/>
        <w:right w:val="none" w:sz="0" w:space="0" w:color="auto"/>
      </w:divBdr>
    </w:div>
    <w:div w:id="42294268">
      <w:bodyDiv w:val="1"/>
      <w:marLeft w:val="0"/>
      <w:marRight w:val="0"/>
      <w:marTop w:val="0"/>
      <w:marBottom w:val="0"/>
      <w:divBdr>
        <w:top w:val="none" w:sz="0" w:space="0" w:color="auto"/>
        <w:left w:val="none" w:sz="0" w:space="0" w:color="auto"/>
        <w:bottom w:val="none" w:sz="0" w:space="0" w:color="auto"/>
        <w:right w:val="none" w:sz="0" w:space="0" w:color="auto"/>
      </w:divBdr>
    </w:div>
    <w:div w:id="42561784">
      <w:bodyDiv w:val="1"/>
      <w:marLeft w:val="0"/>
      <w:marRight w:val="0"/>
      <w:marTop w:val="0"/>
      <w:marBottom w:val="0"/>
      <w:divBdr>
        <w:top w:val="none" w:sz="0" w:space="0" w:color="auto"/>
        <w:left w:val="none" w:sz="0" w:space="0" w:color="auto"/>
        <w:bottom w:val="none" w:sz="0" w:space="0" w:color="auto"/>
        <w:right w:val="none" w:sz="0" w:space="0" w:color="auto"/>
      </w:divBdr>
    </w:div>
    <w:div w:id="42750913">
      <w:bodyDiv w:val="1"/>
      <w:marLeft w:val="0"/>
      <w:marRight w:val="0"/>
      <w:marTop w:val="0"/>
      <w:marBottom w:val="0"/>
      <w:divBdr>
        <w:top w:val="none" w:sz="0" w:space="0" w:color="auto"/>
        <w:left w:val="none" w:sz="0" w:space="0" w:color="auto"/>
        <w:bottom w:val="none" w:sz="0" w:space="0" w:color="auto"/>
        <w:right w:val="none" w:sz="0" w:space="0" w:color="auto"/>
      </w:divBdr>
    </w:div>
    <w:div w:id="43676017">
      <w:bodyDiv w:val="1"/>
      <w:marLeft w:val="0"/>
      <w:marRight w:val="0"/>
      <w:marTop w:val="0"/>
      <w:marBottom w:val="0"/>
      <w:divBdr>
        <w:top w:val="none" w:sz="0" w:space="0" w:color="auto"/>
        <w:left w:val="none" w:sz="0" w:space="0" w:color="auto"/>
        <w:bottom w:val="none" w:sz="0" w:space="0" w:color="auto"/>
        <w:right w:val="none" w:sz="0" w:space="0" w:color="auto"/>
      </w:divBdr>
    </w:div>
    <w:div w:id="44835249">
      <w:bodyDiv w:val="1"/>
      <w:marLeft w:val="0"/>
      <w:marRight w:val="0"/>
      <w:marTop w:val="0"/>
      <w:marBottom w:val="0"/>
      <w:divBdr>
        <w:top w:val="none" w:sz="0" w:space="0" w:color="auto"/>
        <w:left w:val="none" w:sz="0" w:space="0" w:color="auto"/>
        <w:bottom w:val="none" w:sz="0" w:space="0" w:color="auto"/>
        <w:right w:val="none" w:sz="0" w:space="0" w:color="auto"/>
      </w:divBdr>
    </w:div>
    <w:div w:id="54747463">
      <w:bodyDiv w:val="1"/>
      <w:marLeft w:val="0"/>
      <w:marRight w:val="0"/>
      <w:marTop w:val="0"/>
      <w:marBottom w:val="0"/>
      <w:divBdr>
        <w:top w:val="none" w:sz="0" w:space="0" w:color="auto"/>
        <w:left w:val="none" w:sz="0" w:space="0" w:color="auto"/>
        <w:bottom w:val="none" w:sz="0" w:space="0" w:color="auto"/>
        <w:right w:val="none" w:sz="0" w:space="0" w:color="auto"/>
      </w:divBdr>
    </w:div>
    <w:div w:id="57674166">
      <w:bodyDiv w:val="1"/>
      <w:marLeft w:val="0"/>
      <w:marRight w:val="0"/>
      <w:marTop w:val="0"/>
      <w:marBottom w:val="0"/>
      <w:divBdr>
        <w:top w:val="none" w:sz="0" w:space="0" w:color="auto"/>
        <w:left w:val="none" w:sz="0" w:space="0" w:color="auto"/>
        <w:bottom w:val="none" w:sz="0" w:space="0" w:color="auto"/>
        <w:right w:val="none" w:sz="0" w:space="0" w:color="auto"/>
      </w:divBdr>
    </w:div>
    <w:div w:id="58602878">
      <w:bodyDiv w:val="1"/>
      <w:marLeft w:val="0"/>
      <w:marRight w:val="0"/>
      <w:marTop w:val="0"/>
      <w:marBottom w:val="0"/>
      <w:divBdr>
        <w:top w:val="none" w:sz="0" w:space="0" w:color="auto"/>
        <w:left w:val="none" w:sz="0" w:space="0" w:color="auto"/>
        <w:bottom w:val="none" w:sz="0" w:space="0" w:color="auto"/>
        <w:right w:val="none" w:sz="0" w:space="0" w:color="auto"/>
      </w:divBdr>
    </w:div>
    <w:div w:id="61683808">
      <w:bodyDiv w:val="1"/>
      <w:marLeft w:val="0"/>
      <w:marRight w:val="0"/>
      <w:marTop w:val="0"/>
      <w:marBottom w:val="0"/>
      <w:divBdr>
        <w:top w:val="none" w:sz="0" w:space="0" w:color="auto"/>
        <w:left w:val="none" w:sz="0" w:space="0" w:color="auto"/>
        <w:bottom w:val="none" w:sz="0" w:space="0" w:color="auto"/>
        <w:right w:val="none" w:sz="0" w:space="0" w:color="auto"/>
      </w:divBdr>
    </w:div>
    <w:div w:id="66613018">
      <w:bodyDiv w:val="1"/>
      <w:marLeft w:val="0"/>
      <w:marRight w:val="0"/>
      <w:marTop w:val="0"/>
      <w:marBottom w:val="0"/>
      <w:divBdr>
        <w:top w:val="none" w:sz="0" w:space="0" w:color="auto"/>
        <w:left w:val="none" w:sz="0" w:space="0" w:color="auto"/>
        <w:bottom w:val="none" w:sz="0" w:space="0" w:color="auto"/>
        <w:right w:val="none" w:sz="0" w:space="0" w:color="auto"/>
      </w:divBdr>
    </w:div>
    <w:div w:id="68817804">
      <w:bodyDiv w:val="1"/>
      <w:marLeft w:val="0"/>
      <w:marRight w:val="0"/>
      <w:marTop w:val="0"/>
      <w:marBottom w:val="0"/>
      <w:divBdr>
        <w:top w:val="none" w:sz="0" w:space="0" w:color="auto"/>
        <w:left w:val="none" w:sz="0" w:space="0" w:color="auto"/>
        <w:bottom w:val="none" w:sz="0" w:space="0" w:color="auto"/>
        <w:right w:val="none" w:sz="0" w:space="0" w:color="auto"/>
      </w:divBdr>
    </w:div>
    <w:div w:id="71583393">
      <w:bodyDiv w:val="1"/>
      <w:marLeft w:val="0"/>
      <w:marRight w:val="0"/>
      <w:marTop w:val="0"/>
      <w:marBottom w:val="0"/>
      <w:divBdr>
        <w:top w:val="none" w:sz="0" w:space="0" w:color="auto"/>
        <w:left w:val="none" w:sz="0" w:space="0" w:color="auto"/>
        <w:bottom w:val="none" w:sz="0" w:space="0" w:color="auto"/>
        <w:right w:val="none" w:sz="0" w:space="0" w:color="auto"/>
      </w:divBdr>
    </w:div>
    <w:div w:id="72242612">
      <w:bodyDiv w:val="1"/>
      <w:marLeft w:val="0"/>
      <w:marRight w:val="0"/>
      <w:marTop w:val="0"/>
      <w:marBottom w:val="0"/>
      <w:divBdr>
        <w:top w:val="none" w:sz="0" w:space="0" w:color="auto"/>
        <w:left w:val="none" w:sz="0" w:space="0" w:color="auto"/>
        <w:bottom w:val="none" w:sz="0" w:space="0" w:color="auto"/>
        <w:right w:val="none" w:sz="0" w:space="0" w:color="auto"/>
      </w:divBdr>
    </w:div>
    <w:div w:id="73472625">
      <w:bodyDiv w:val="1"/>
      <w:marLeft w:val="0"/>
      <w:marRight w:val="0"/>
      <w:marTop w:val="0"/>
      <w:marBottom w:val="0"/>
      <w:divBdr>
        <w:top w:val="none" w:sz="0" w:space="0" w:color="auto"/>
        <w:left w:val="none" w:sz="0" w:space="0" w:color="auto"/>
        <w:bottom w:val="none" w:sz="0" w:space="0" w:color="auto"/>
        <w:right w:val="none" w:sz="0" w:space="0" w:color="auto"/>
      </w:divBdr>
    </w:div>
    <w:div w:id="74985266">
      <w:bodyDiv w:val="1"/>
      <w:marLeft w:val="0"/>
      <w:marRight w:val="0"/>
      <w:marTop w:val="0"/>
      <w:marBottom w:val="0"/>
      <w:divBdr>
        <w:top w:val="none" w:sz="0" w:space="0" w:color="auto"/>
        <w:left w:val="none" w:sz="0" w:space="0" w:color="auto"/>
        <w:bottom w:val="none" w:sz="0" w:space="0" w:color="auto"/>
        <w:right w:val="none" w:sz="0" w:space="0" w:color="auto"/>
      </w:divBdr>
    </w:div>
    <w:div w:id="78715439">
      <w:bodyDiv w:val="1"/>
      <w:marLeft w:val="0"/>
      <w:marRight w:val="0"/>
      <w:marTop w:val="0"/>
      <w:marBottom w:val="0"/>
      <w:divBdr>
        <w:top w:val="none" w:sz="0" w:space="0" w:color="auto"/>
        <w:left w:val="none" w:sz="0" w:space="0" w:color="auto"/>
        <w:bottom w:val="none" w:sz="0" w:space="0" w:color="auto"/>
        <w:right w:val="none" w:sz="0" w:space="0" w:color="auto"/>
      </w:divBdr>
    </w:div>
    <w:div w:id="81532821">
      <w:bodyDiv w:val="1"/>
      <w:marLeft w:val="0"/>
      <w:marRight w:val="0"/>
      <w:marTop w:val="0"/>
      <w:marBottom w:val="0"/>
      <w:divBdr>
        <w:top w:val="none" w:sz="0" w:space="0" w:color="auto"/>
        <w:left w:val="none" w:sz="0" w:space="0" w:color="auto"/>
        <w:bottom w:val="none" w:sz="0" w:space="0" w:color="auto"/>
        <w:right w:val="none" w:sz="0" w:space="0" w:color="auto"/>
      </w:divBdr>
    </w:div>
    <w:div w:id="81993042">
      <w:bodyDiv w:val="1"/>
      <w:marLeft w:val="0"/>
      <w:marRight w:val="0"/>
      <w:marTop w:val="0"/>
      <w:marBottom w:val="0"/>
      <w:divBdr>
        <w:top w:val="none" w:sz="0" w:space="0" w:color="auto"/>
        <w:left w:val="none" w:sz="0" w:space="0" w:color="auto"/>
        <w:bottom w:val="none" w:sz="0" w:space="0" w:color="auto"/>
        <w:right w:val="none" w:sz="0" w:space="0" w:color="auto"/>
      </w:divBdr>
    </w:div>
    <w:div w:id="82537989">
      <w:bodyDiv w:val="1"/>
      <w:marLeft w:val="0"/>
      <w:marRight w:val="0"/>
      <w:marTop w:val="0"/>
      <w:marBottom w:val="0"/>
      <w:divBdr>
        <w:top w:val="none" w:sz="0" w:space="0" w:color="auto"/>
        <w:left w:val="none" w:sz="0" w:space="0" w:color="auto"/>
        <w:bottom w:val="none" w:sz="0" w:space="0" w:color="auto"/>
        <w:right w:val="none" w:sz="0" w:space="0" w:color="auto"/>
      </w:divBdr>
    </w:div>
    <w:div w:id="83763756">
      <w:bodyDiv w:val="1"/>
      <w:marLeft w:val="0"/>
      <w:marRight w:val="0"/>
      <w:marTop w:val="0"/>
      <w:marBottom w:val="0"/>
      <w:divBdr>
        <w:top w:val="none" w:sz="0" w:space="0" w:color="auto"/>
        <w:left w:val="none" w:sz="0" w:space="0" w:color="auto"/>
        <w:bottom w:val="none" w:sz="0" w:space="0" w:color="auto"/>
        <w:right w:val="none" w:sz="0" w:space="0" w:color="auto"/>
      </w:divBdr>
    </w:div>
    <w:div w:id="85419178">
      <w:bodyDiv w:val="1"/>
      <w:marLeft w:val="0"/>
      <w:marRight w:val="0"/>
      <w:marTop w:val="0"/>
      <w:marBottom w:val="0"/>
      <w:divBdr>
        <w:top w:val="none" w:sz="0" w:space="0" w:color="auto"/>
        <w:left w:val="none" w:sz="0" w:space="0" w:color="auto"/>
        <w:bottom w:val="none" w:sz="0" w:space="0" w:color="auto"/>
        <w:right w:val="none" w:sz="0" w:space="0" w:color="auto"/>
      </w:divBdr>
    </w:div>
    <w:div w:id="86314770">
      <w:bodyDiv w:val="1"/>
      <w:marLeft w:val="0"/>
      <w:marRight w:val="0"/>
      <w:marTop w:val="0"/>
      <w:marBottom w:val="0"/>
      <w:divBdr>
        <w:top w:val="none" w:sz="0" w:space="0" w:color="auto"/>
        <w:left w:val="none" w:sz="0" w:space="0" w:color="auto"/>
        <w:bottom w:val="none" w:sz="0" w:space="0" w:color="auto"/>
        <w:right w:val="none" w:sz="0" w:space="0" w:color="auto"/>
      </w:divBdr>
    </w:div>
    <w:div w:id="87628759">
      <w:bodyDiv w:val="1"/>
      <w:marLeft w:val="0"/>
      <w:marRight w:val="0"/>
      <w:marTop w:val="0"/>
      <w:marBottom w:val="0"/>
      <w:divBdr>
        <w:top w:val="none" w:sz="0" w:space="0" w:color="auto"/>
        <w:left w:val="none" w:sz="0" w:space="0" w:color="auto"/>
        <w:bottom w:val="none" w:sz="0" w:space="0" w:color="auto"/>
        <w:right w:val="none" w:sz="0" w:space="0" w:color="auto"/>
      </w:divBdr>
    </w:div>
    <w:div w:id="91442138">
      <w:bodyDiv w:val="1"/>
      <w:marLeft w:val="0"/>
      <w:marRight w:val="0"/>
      <w:marTop w:val="0"/>
      <w:marBottom w:val="0"/>
      <w:divBdr>
        <w:top w:val="none" w:sz="0" w:space="0" w:color="auto"/>
        <w:left w:val="none" w:sz="0" w:space="0" w:color="auto"/>
        <w:bottom w:val="none" w:sz="0" w:space="0" w:color="auto"/>
        <w:right w:val="none" w:sz="0" w:space="0" w:color="auto"/>
      </w:divBdr>
    </w:div>
    <w:div w:id="92097707">
      <w:bodyDiv w:val="1"/>
      <w:marLeft w:val="0"/>
      <w:marRight w:val="0"/>
      <w:marTop w:val="0"/>
      <w:marBottom w:val="0"/>
      <w:divBdr>
        <w:top w:val="none" w:sz="0" w:space="0" w:color="auto"/>
        <w:left w:val="none" w:sz="0" w:space="0" w:color="auto"/>
        <w:bottom w:val="none" w:sz="0" w:space="0" w:color="auto"/>
        <w:right w:val="none" w:sz="0" w:space="0" w:color="auto"/>
      </w:divBdr>
    </w:div>
    <w:div w:id="92553819">
      <w:bodyDiv w:val="1"/>
      <w:marLeft w:val="0"/>
      <w:marRight w:val="0"/>
      <w:marTop w:val="0"/>
      <w:marBottom w:val="0"/>
      <w:divBdr>
        <w:top w:val="none" w:sz="0" w:space="0" w:color="auto"/>
        <w:left w:val="none" w:sz="0" w:space="0" w:color="auto"/>
        <w:bottom w:val="none" w:sz="0" w:space="0" w:color="auto"/>
        <w:right w:val="none" w:sz="0" w:space="0" w:color="auto"/>
      </w:divBdr>
    </w:div>
    <w:div w:id="94131455">
      <w:bodyDiv w:val="1"/>
      <w:marLeft w:val="0"/>
      <w:marRight w:val="0"/>
      <w:marTop w:val="0"/>
      <w:marBottom w:val="0"/>
      <w:divBdr>
        <w:top w:val="none" w:sz="0" w:space="0" w:color="auto"/>
        <w:left w:val="none" w:sz="0" w:space="0" w:color="auto"/>
        <w:bottom w:val="none" w:sz="0" w:space="0" w:color="auto"/>
        <w:right w:val="none" w:sz="0" w:space="0" w:color="auto"/>
      </w:divBdr>
    </w:div>
    <w:div w:id="96953277">
      <w:bodyDiv w:val="1"/>
      <w:marLeft w:val="0"/>
      <w:marRight w:val="0"/>
      <w:marTop w:val="0"/>
      <w:marBottom w:val="0"/>
      <w:divBdr>
        <w:top w:val="none" w:sz="0" w:space="0" w:color="auto"/>
        <w:left w:val="none" w:sz="0" w:space="0" w:color="auto"/>
        <w:bottom w:val="none" w:sz="0" w:space="0" w:color="auto"/>
        <w:right w:val="none" w:sz="0" w:space="0" w:color="auto"/>
      </w:divBdr>
    </w:div>
    <w:div w:id="97875843">
      <w:bodyDiv w:val="1"/>
      <w:marLeft w:val="0"/>
      <w:marRight w:val="0"/>
      <w:marTop w:val="0"/>
      <w:marBottom w:val="0"/>
      <w:divBdr>
        <w:top w:val="none" w:sz="0" w:space="0" w:color="auto"/>
        <w:left w:val="none" w:sz="0" w:space="0" w:color="auto"/>
        <w:bottom w:val="none" w:sz="0" w:space="0" w:color="auto"/>
        <w:right w:val="none" w:sz="0" w:space="0" w:color="auto"/>
      </w:divBdr>
    </w:div>
    <w:div w:id="100300188">
      <w:bodyDiv w:val="1"/>
      <w:marLeft w:val="0"/>
      <w:marRight w:val="0"/>
      <w:marTop w:val="0"/>
      <w:marBottom w:val="0"/>
      <w:divBdr>
        <w:top w:val="none" w:sz="0" w:space="0" w:color="auto"/>
        <w:left w:val="none" w:sz="0" w:space="0" w:color="auto"/>
        <w:bottom w:val="none" w:sz="0" w:space="0" w:color="auto"/>
        <w:right w:val="none" w:sz="0" w:space="0" w:color="auto"/>
      </w:divBdr>
    </w:div>
    <w:div w:id="102457768">
      <w:bodyDiv w:val="1"/>
      <w:marLeft w:val="0"/>
      <w:marRight w:val="0"/>
      <w:marTop w:val="0"/>
      <w:marBottom w:val="0"/>
      <w:divBdr>
        <w:top w:val="none" w:sz="0" w:space="0" w:color="auto"/>
        <w:left w:val="none" w:sz="0" w:space="0" w:color="auto"/>
        <w:bottom w:val="none" w:sz="0" w:space="0" w:color="auto"/>
        <w:right w:val="none" w:sz="0" w:space="0" w:color="auto"/>
      </w:divBdr>
    </w:div>
    <w:div w:id="104157505">
      <w:bodyDiv w:val="1"/>
      <w:marLeft w:val="0"/>
      <w:marRight w:val="0"/>
      <w:marTop w:val="0"/>
      <w:marBottom w:val="0"/>
      <w:divBdr>
        <w:top w:val="none" w:sz="0" w:space="0" w:color="auto"/>
        <w:left w:val="none" w:sz="0" w:space="0" w:color="auto"/>
        <w:bottom w:val="none" w:sz="0" w:space="0" w:color="auto"/>
        <w:right w:val="none" w:sz="0" w:space="0" w:color="auto"/>
      </w:divBdr>
    </w:div>
    <w:div w:id="106703041">
      <w:bodyDiv w:val="1"/>
      <w:marLeft w:val="0"/>
      <w:marRight w:val="0"/>
      <w:marTop w:val="0"/>
      <w:marBottom w:val="0"/>
      <w:divBdr>
        <w:top w:val="none" w:sz="0" w:space="0" w:color="auto"/>
        <w:left w:val="none" w:sz="0" w:space="0" w:color="auto"/>
        <w:bottom w:val="none" w:sz="0" w:space="0" w:color="auto"/>
        <w:right w:val="none" w:sz="0" w:space="0" w:color="auto"/>
      </w:divBdr>
    </w:div>
    <w:div w:id="109936570">
      <w:bodyDiv w:val="1"/>
      <w:marLeft w:val="0"/>
      <w:marRight w:val="0"/>
      <w:marTop w:val="0"/>
      <w:marBottom w:val="0"/>
      <w:divBdr>
        <w:top w:val="none" w:sz="0" w:space="0" w:color="auto"/>
        <w:left w:val="none" w:sz="0" w:space="0" w:color="auto"/>
        <w:bottom w:val="none" w:sz="0" w:space="0" w:color="auto"/>
        <w:right w:val="none" w:sz="0" w:space="0" w:color="auto"/>
      </w:divBdr>
    </w:div>
    <w:div w:id="112336063">
      <w:bodyDiv w:val="1"/>
      <w:marLeft w:val="0"/>
      <w:marRight w:val="0"/>
      <w:marTop w:val="0"/>
      <w:marBottom w:val="0"/>
      <w:divBdr>
        <w:top w:val="none" w:sz="0" w:space="0" w:color="auto"/>
        <w:left w:val="none" w:sz="0" w:space="0" w:color="auto"/>
        <w:bottom w:val="none" w:sz="0" w:space="0" w:color="auto"/>
        <w:right w:val="none" w:sz="0" w:space="0" w:color="auto"/>
      </w:divBdr>
    </w:div>
    <w:div w:id="112680073">
      <w:bodyDiv w:val="1"/>
      <w:marLeft w:val="0"/>
      <w:marRight w:val="0"/>
      <w:marTop w:val="0"/>
      <w:marBottom w:val="0"/>
      <w:divBdr>
        <w:top w:val="none" w:sz="0" w:space="0" w:color="auto"/>
        <w:left w:val="none" w:sz="0" w:space="0" w:color="auto"/>
        <w:bottom w:val="none" w:sz="0" w:space="0" w:color="auto"/>
        <w:right w:val="none" w:sz="0" w:space="0" w:color="auto"/>
      </w:divBdr>
    </w:div>
    <w:div w:id="113600575">
      <w:bodyDiv w:val="1"/>
      <w:marLeft w:val="0"/>
      <w:marRight w:val="0"/>
      <w:marTop w:val="0"/>
      <w:marBottom w:val="0"/>
      <w:divBdr>
        <w:top w:val="none" w:sz="0" w:space="0" w:color="auto"/>
        <w:left w:val="none" w:sz="0" w:space="0" w:color="auto"/>
        <w:bottom w:val="none" w:sz="0" w:space="0" w:color="auto"/>
        <w:right w:val="none" w:sz="0" w:space="0" w:color="auto"/>
      </w:divBdr>
    </w:div>
    <w:div w:id="113838662">
      <w:bodyDiv w:val="1"/>
      <w:marLeft w:val="0"/>
      <w:marRight w:val="0"/>
      <w:marTop w:val="0"/>
      <w:marBottom w:val="0"/>
      <w:divBdr>
        <w:top w:val="none" w:sz="0" w:space="0" w:color="auto"/>
        <w:left w:val="none" w:sz="0" w:space="0" w:color="auto"/>
        <w:bottom w:val="none" w:sz="0" w:space="0" w:color="auto"/>
        <w:right w:val="none" w:sz="0" w:space="0" w:color="auto"/>
      </w:divBdr>
    </w:div>
    <w:div w:id="114570283">
      <w:bodyDiv w:val="1"/>
      <w:marLeft w:val="0"/>
      <w:marRight w:val="0"/>
      <w:marTop w:val="0"/>
      <w:marBottom w:val="0"/>
      <w:divBdr>
        <w:top w:val="none" w:sz="0" w:space="0" w:color="auto"/>
        <w:left w:val="none" w:sz="0" w:space="0" w:color="auto"/>
        <w:bottom w:val="none" w:sz="0" w:space="0" w:color="auto"/>
        <w:right w:val="none" w:sz="0" w:space="0" w:color="auto"/>
      </w:divBdr>
    </w:div>
    <w:div w:id="115147341">
      <w:bodyDiv w:val="1"/>
      <w:marLeft w:val="0"/>
      <w:marRight w:val="0"/>
      <w:marTop w:val="0"/>
      <w:marBottom w:val="0"/>
      <w:divBdr>
        <w:top w:val="none" w:sz="0" w:space="0" w:color="auto"/>
        <w:left w:val="none" w:sz="0" w:space="0" w:color="auto"/>
        <w:bottom w:val="none" w:sz="0" w:space="0" w:color="auto"/>
        <w:right w:val="none" w:sz="0" w:space="0" w:color="auto"/>
      </w:divBdr>
    </w:div>
    <w:div w:id="116484436">
      <w:bodyDiv w:val="1"/>
      <w:marLeft w:val="0"/>
      <w:marRight w:val="0"/>
      <w:marTop w:val="0"/>
      <w:marBottom w:val="0"/>
      <w:divBdr>
        <w:top w:val="none" w:sz="0" w:space="0" w:color="auto"/>
        <w:left w:val="none" w:sz="0" w:space="0" w:color="auto"/>
        <w:bottom w:val="none" w:sz="0" w:space="0" w:color="auto"/>
        <w:right w:val="none" w:sz="0" w:space="0" w:color="auto"/>
      </w:divBdr>
    </w:div>
    <w:div w:id="117183091">
      <w:bodyDiv w:val="1"/>
      <w:marLeft w:val="0"/>
      <w:marRight w:val="0"/>
      <w:marTop w:val="0"/>
      <w:marBottom w:val="0"/>
      <w:divBdr>
        <w:top w:val="none" w:sz="0" w:space="0" w:color="auto"/>
        <w:left w:val="none" w:sz="0" w:space="0" w:color="auto"/>
        <w:bottom w:val="none" w:sz="0" w:space="0" w:color="auto"/>
        <w:right w:val="none" w:sz="0" w:space="0" w:color="auto"/>
      </w:divBdr>
    </w:div>
    <w:div w:id="119996793">
      <w:bodyDiv w:val="1"/>
      <w:marLeft w:val="0"/>
      <w:marRight w:val="0"/>
      <w:marTop w:val="0"/>
      <w:marBottom w:val="0"/>
      <w:divBdr>
        <w:top w:val="none" w:sz="0" w:space="0" w:color="auto"/>
        <w:left w:val="none" w:sz="0" w:space="0" w:color="auto"/>
        <w:bottom w:val="none" w:sz="0" w:space="0" w:color="auto"/>
        <w:right w:val="none" w:sz="0" w:space="0" w:color="auto"/>
      </w:divBdr>
    </w:div>
    <w:div w:id="128331021">
      <w:bodyDiv w:val="1"/>
      <w:marLeft w:val="0"/>
      <w:marRight w:val="0"/>
      <w:marTop w:val="0"/>
      <w:marBottom w:val="0"/>
      <w:divBdr>
        <w:top w:val="none" w:sz="0" w:space="0" w:color="auto"/>
        <w:left w:val="none" w:sz="0" w:space="0" w:color="auto"/>
        <w:bottom w:val="none" w:sz="0" w:space="0" w:color="auto"/>
        <w:right w:val="none" w:sz="0" w:space="0" w:color="auto"/>
      </w:divBdr>
    </w:div>
    <w:div w:id="128941170">
      <w:bodyDiv w:val="1"/>
      <w:marLeft w:val="0"/>
      <w:marRight w:val="0"/>
      <w:marTop w:val="0"/>
      <w:marBottom w:val="0"/>
      <w:divBdr>
        <w:top w:val="none" w:sz="0" w:space="0" w:color="auto"/>
        <w:left w:val="none" w:sz="0" w:space="0" w:color="auto"/>
        <w:bottom w:val="none" w:sz="0" w:space="0" w:color="auto"/>
        <w:right w:val="none" w:sz="0" w:space="0" w:color="auto"/>
      </w:divBdr>
    </w:div>
    <w:div w:id="130366187">
      <w:bodyDiv w:val="1"/>
      <w:marLeft w:val="0"/>
      <w:marRight w:val="0"/>
      <w:marTop w:val="0"/>
      <w:marBottom w:val="0"/>
      <w:divBdr>
        <w:top w:val="none" w:sz="0" w:space="0" w:color="auto"/>
        <w:left w:val="none" w:sz="0" w:space="0" w:color="auto"/>
        <w:bottom w:val="none" w:sz="0" w:space="0" w:color="auto"/>
        <w:right w:val="none" w:sz="0" w:space="0" w:color="auto"/>
      </w:divBdr>
    </w:div>
    <w:div w:id="131946872">
      <w:bodyDiv w:val="1"/>
      <w:marLeft w:val="0"/>
      <w:marRight w:val="0"/>
      <w:marTop w:val="0"/>
      <w:marBottom w:val="0"/>
      <w:divBdr>
        <w:top w:val="none" w:sz="0" w:space="0" w:color="auto"/>
        <w:left w:val="none" w:sz="0" w:space="0" w:color="auto"/>
        <w:bottom w:val="none" w:sz="0" w:space="0" w:color="auto"/>
        <w:right w:val="none" w:sz="0" w:space="0" w:color="auto"/>
      </w:divBdr>
    </w:div>
    <w:div w:id="137303157">
      <w:bodyDiv w:val="1"/>
      <w:marLeft w:val="0"/>
      <w:marRight w:val="0"/>
      <w:marTop w:val="0"/>
      <w:marBottom w:val="0"/>
      <w:divBdr>
        <w:top w:val="none" w:sz="0" w:space="0" w:color="auto"/>
        <w:left w:val="none" w:sz="0" w:space="0" w:color="auto"/>
        <w:bottom w:val="none" w:sz="0" w:space="0" w:color="auto"/>
        <w:right w:val="none" w:sz="0" w:space="0" w:color="auto"/>
      </w:divBdr>
    </w:div>
    <w:div w:id="139229600">
      <w:bodyDiv w:val="1"/>
      <w:marLeft w:val="0"/>
      <w:marRight w:val="0"/>
      <w:marTop w:val="0"/>
      <w:marBottom w:val="0"/>
      <w:divBdr>
        <w:top w:val="none" w:sz="0" w:space="0" w:color="auto"/>
        <w:left w:val="none" w:sz="0" w:space="0" w:color="auto"/>
        <w:bottom w:val="none" w:sz="0" w:space="0" w:color="auto"/>
        <w:right w:val="none" w:sz="0" w:space="0" w:color="auto"/>
      </w:divBdr>
    </w:div>
    <w:div w:id="139269246">
      <w:bodyDiv w:val="1"/>
      <w:marLeft w:val="0"/>
      <w:marRight w:val="0"/>
      <w:marTop w:val="0"/>
      <w:marBottom w:val="0"/>
      <w:divBdr>
        <w:top w:val="none" w:sz="0" w:space="0" w:color="auto"/>
        <w:left w:val="none" w:sz="0" w:space="0" w:color="auto"/>
        <w:bottom w:val="none" w:sz="0" w:space="0" w:color="auto"/>
        <w:right w:val="none" w:sz="0" w:space="0" w:color="auto"/>
      </w:divBdr>
    </w:div>
    <w:div w:id="140706122">
      <w:bodyDiv w:val="1"/>
      <w:marLeft w:val="0"/>
      <w:marRight w:val="0"/>
      <w:marTop w:val="0"/>
      <w:marBottom w:val="0"/>
      <w:divBdr>
        <w:top w:val="none" w:sz="0" w:space="0" w:color="auto"/>
        <w:left w:val="none" w:sz="0" w:space="0" w:color="auto"/>
        <w:bottom w:val="none" w:sz="0" w:space="0" w:color="auto"/>
        <w:right w:val="none" w:sz="0" w:space="0" w:color="auto"/>
      </w:divBdr>
    </w:div>
    <w:div w:id="141973793">
      <w:bodyDiv w:val="1"/>
      <w:marLeft w:val="0"/>
      <w:marRight w:val="0"/>
      <w:marTop w:val="0"/>
      <w:marBottom w:val="0"/>
      <w:divBdr>
        <w:top w:val="none" w:sz="0" w:space="0" w:color="auto"/>
        <w:left w:val="none" w:sz="0" w:space="0" w:color="auto"/>
        <w:bottom w:val="none" w:sz="0" w:space="0" w:color="auto"/>
        <w:right w:val="none" w:sz="0" w:space="0" w:color="auto"/>
      </w:divBdr>
    </w:div>
    <w:div w:id="143204237">
      <w:bodyDiv w:val="1"/>
      <w:marLeft w:val="0"/>
      <w:marRight w:val="0"/>
      <w:marTop w:val="0"/>
      <w:marBottom w:val="0"/>
      <w:divBdr>
        <w:top w:val="none" w:sz="0" w:space="0" w:color="auto"/>
        <w:left w:val="none" w:sz="0" w:space="0" w:color="auto"/>
        <w:bottom w:val="none" w:sz="0" w:space="0" w:color="auto"/>
        <w:right w:val="none" w:sz="0" w:space="0" w:color="auto"/>
      </w:divBdr>
    </w:div>
    <w:div w:id="143275607">
      <w:bodyDiv w:val="1"/>
      <w:marLeft w:val="0"/>
      <w:marRight w:val="0"/>
      <w:marTop w:val="0"/>
      <w:marBottom w:val="0"/>
      <w:divBdr>
        <w:top w:val="none" w:sz="0" w:space="0" w:color="auto"/>
        <w:left w:val="none" w:sz="0" w:space="0" w:color="auto"/>
        <w:bottom w:val="none" w:sz="0" w:space="0" w:color="auto"/>
        <w:right w:val="none" w:sz="0" w:space="0" w:color="auto"/>
      </w:divBdr>
    </w:div>
    <w:div w:id="146362520">
      <w:bodyDiv w:val="1"/>
      <w:marLeft w:val="0"/>
      <w:marRight w:val="0"/>
      <w:marTop w:val="0"/>
      <w:marBottom w:val="0"/>
      <w:divBdr>
        <w:top w:val="none" w:sz="0" w:space="0" w:color="auto"/>
        <w:left w:val="none" w:sz="0" w:space="0" w:color="auto"/>
        <w:bottom w:val="none" w:sz="0" w:space="0" w:color="auto"/>
        <w:right w:val="none" w:sz="0" w:space="0" w:color="auto"/>
      </w:divBdr>
    </w:div>
    <w:div w:id="146365269">
      <w:bodyDiv w:val="1"/>
      <w:marLeft w:val="0"/>
      <w:marRight w:val="0"/>
      <w:marTop w:val="0"/>
      <w:marBottom w:val="0"/>
      <w:divBdr>
        <w:top w:val="none" w:sz="0" w:space="0" w:color="auto"/>
        <w:left w:val="none" w:sz="0" w:space="0" w:color="auto"/>
        <w:bottom w:val="none" w:sz="0" w:space="0" w:color="auto"/>
        <w:right w:val="none" w:sz="0" w:space="0" w:color="auto"/>
      </w:divBdr>
    </w:div>
    <w:div w:id="147289349">
      <w:bodyDiv w:val="1"/>
      <w:marLeft w:val="0"/>
      <w:marRight w:val="0"/>
      <w:marTop w:val="0"/>
      <w:marBottom w:val="0"/>
      <w:divBdr>
        <w:top w:val="none" w:sz="0" w:space="0" w:color="auto"/>
        <w:left w:val="none" w:sz="0" w:space="0" w:color="auto"/>
        <w:bottom w:val="none" w:sz="0" w:space="0" w:color="auto"/>
        <w:right w:val="none" w:sz="0" w:space="0" w:color="auto"/>
      </w:divBdr>
    </w:div>
    <w:div w:id="147789372">
      <w:bodyDiv w:val="1"/>
      <w:marLeft w:val="0"/>
      <w:marRight w:val="0"/>
      <w:marTop w:val="0"/>
      <w:marBottom w:val="0"/>
      <w:divBdr>
        <w:top w:val="none" w:sz="0" w:space="0" w:color="auto"/>
        <w:left w:val="none" w:sz="0" w:space="0" w:color="auto"/>
        <w:bottom w:val="none" w:sz="0" w:space="0" w:color="auto"/>
        <w:right w:val="none" w:sz="0" w:space="0" w:color="auto"/>
      </w:divBdr>
    </w:div>
    <w:div w:id="153032546">
      <w:bodyDiv w:val="1"/>
      <w:marLeft w:val="0"/>
      <w:marRight w:val="0"/>
      <w:marTop w:val="0"/>
      <w:marBottom w:val="0"/>
      <w:divBdr>
        <w:top w:val="none" w:sz="0" w:space="0" w:color="auto"/>
        <w:left w:val="none" w:sz="0" w:space="0" w:color="auto"/>
        <w:bottom w:val="none" w:sz="0" w:space="0" w:color="auto"/>
        <w:right w:val="none" w:sz="0" w:space="0" w:color="auto"/>
      </w:divBdr>
    </w:div>
    <w:div w:id="153230496">
      <w:bodyDiv w:val="1"/>
      <w:marLeft w:val="0"/>
      <w:marRight w:val="0"/>
      <w:marTop w:val="0"/>
      <w:marBottom w:val="0"/>
      <w:divBdr>
        <w:top w:val="none" w:sz="0" w:space="0" w:color="auto"/>
        <w:left w:val="none" w:sz="0" w:space="0" w:color="auto"/>
        <w:bottom w:val="none" w:sz="0" w:space="0" w:color="auto"/>
        <w:right w:val="none" w:sz="0" w:space="0" w:color="auto"/>
      </w:divBdr>
    </w:div>
    <w:div w:id="153647691">
      <w:bodyDiv w:val="1"/>
      <w:marLeft w:val="0"/>
      <w:marRight w:val="0"/>
      <w:marTop w:val="0"/>
      <w:marBottom w:val="0"/>
      <w:divBdr>
        <w:top w:val="none" w:sz="0" w:space="0" w:color="auto"/>
        <w:left w:val="none" w:sz="0" w:space="0" w:color="auto"/>
        <w:bottom w:val="none" w:sz="0" w:space="0" w:color="auto"/>
        <w:right w:val="none" w:sz="0" w:space="0" w:color="auto"/>
      </w:divBdr>
    </w:div>
    <w:div w:id="159349782">
      <w:bodyDiv w:val="1"/>
      <w:marLeft w:val="0"/>
      <w:marRight w:val="0"/>
      <w:marTop w:val="0"/>
      <w:marBottom w:val="0"/>
      <w:divBdr>
        <w:top w:val="none" w:sz="0" w:space="0" w:color="auto"/>
        <w:left w:val="none" w:sz="0" w:space="0" w:color="auto"/>
        <w:bottom w:val="none" w:sz="0" w:space="0" w:color="auto"/>
        <w:right w:val="none" w:sz="0" w:space="0" w:color="auto"/>
      </w:divBdr>
    </w:div>
    <w:div w:id="160238430">
      <w:bodyDiv w:val="1"/>
      <w:marLeft w:val="0"/>
      <w:marRight w:val="0"/>
      <w:marTop w:val="0"/>
      <w:marBottom w:val="0"/>
      <w:divBdr>
        <w:top w:val="none" w:sz="0" w:space="0" w:color="auto"/>
        <w:left w:val="none" w:sz="0" w:space="0" w:color="auto"/>
        <w:bottom w:val="none" w:sz="0" w:space="0" w:color="auto"/>
        <w:right w:val="none" w:sz="0" w:space="0" w:color="auto"/>
      </w:divBdr>
    </w:div>
    <w:div w:id="161700650">
      <w:bodyDiv w:val="1"/>
      <w:marLeft w:val="0"/>
      <w:marRight w:val="0"/>
      <w:marTop w:val="0"/>
      <w:marBottom w:val="0"/>
      <w:divBdr>
        <w:top w:val="none" w:sz="0" w:space="0" w:color="auto"/>
        <w:left w:val="none" w:sz="0" w:space="0" w:color="auto"/>
        <w:bottom w:val="none" w:sz="0" w:space="0" w:color="auto"/>
        <w:right w:val="none" w:sz="0" w:space="0" w:color="auto"/>
      </w:divBdr>
    </w:div>
    <w:div w:id="162011369">
      <w:bodyDiv w:val="1"/>
      <w:marLeft w:val="0"/>
      <w:marRight w:val="0"/>
      <w:marTop w:val="0"/>
      <w:marBottom w:val="0"/>
      <w:divBdr>
        <w:top w:val="none" w:sz="0" w:space="0" w:color="auto"/>
        <w:left w:val="none" w:sz="0" w:space="0" w:color="auto"/>
        <w:bottom w:val="none" w:sz="0" w:space="0" w:color="auto"/>
        <w:right w:val="none" w:sz="0" w:space="0" w:color="auto"/>
      </w:divBdr>
    </w:div>
    <w:div w:id="162474350">
      <w:bodyDiv w:val="1"/>
      <w:marLeft w:val="0"/>
      <w:marRight w:val="0"/>
      <w:marTop w:val="0"/>
      <w:marBottom w:val="0"/>
      <w:divBdr>
        <w:top w:val="none" w:sz="0" w:space="0" w:color="auto"/>
        <w:left w:val="none" w:sz="0" w:space="0" w:color="auto"/>
        <w:bottom w:val="none" w:sz="0" w:space="0" w:color="auto"/>
        <w:right w:val="none" w:sz="0" w:space="0" w:color="auto"/>
      </w:divBdr>
    </w:div>
    <w:div w:id="164323588">
      <w:bodyDiv w:val="1"/>
      <w:marLeft w:val="0"/>
      <w:marRight w:val="0"/>
      <w:marTop w:val="0"/>
      <w:marBottom w:val="0"/>
      <w:divBdr>
        <w:top w:val="none" w:sz="0" w:space="0" w:color="auto"/>
        <w:left w:val="none" w:sz="0" w:space="0" w:color="auto"/>
        <w:bottom w:val="none" w:sz="0" w:space="0" w:color="auto"/>
        <w:right w:val="none" w:sz="0" w:space="0" w:color="auto"/>
      </w:divBdr>
    </w:div>
    <w:div w:id="164783365">
      <w:bodyDiv w:val="1"/>
      <w:marLeft w:val="0"/>
      <w:marRight w:val="0"/>
      <w:marTop w:val="0"/>
      <w:marBottom w:val="0"/>
      <w:divBdr>
        <w:top w:val="none" w:sz="0" w:space="0" w:color="auto"/>
        <w:left w:val="none" w:sz="0" w:space="0" w:color="auto"/>
        <w:bottom w:val="none" w:sz="0" w:space="0" w:color="auto"/>
        <w:right w:val="none" w:sz="0" w:space="0" w:color="auto"/>
      </w:divBdr>
    </w:div>
    <w:div w:id="166793602">
      <w:bodyDiv w:val="1"/>
      <w:marLeft w:val="0"/>
      <w:marRight w:val="0"/>
      <w:marTop w:val="0"/>
      <w:marBottom w:val="0"/>
      <w:divBdr>
        <w:top w:val="none" w:sz="0" w:space="0" w:color="auto"/>
        <w:left w:val="none" w:sz="0" w:space="0" w:color="auto"/>
        <w:bottom w:val="none" w:sz="0" w:space="0" w:color="auto"/>
        <w:right w:val="none" w:sz="0" w:space="0" w:color="auto"/>
      </w:divBdr>
    </w:div>
    <w:div w:id="167210443">
      <w:bodyDiv w:val="1"/>
      <w:marLeft w:val="0"/>
      <w:marRight w:val="0"/>
      <w:marTop w:val="0"/>
      <w:marBottom w:val="0"/>
      <w:divBdr>
        <w:top w:val="none" w:sz="0" w:space="0" w:color="auto"/>
        <w:left w:val="none" w:sz="0" w:space="0" w:color="auto"/>
        <w:bottom w:val="none" w:sz="0" w:space="0" w:color="auto"/>
        <w:right w:val="none" w:sz="0" w:space="0" w:color="auto"/>
      </w:divBdr>
    </w:div>
    <w:div w:id="167721939">
      <w:bodyDiv w:val="1"/>
      <w:marLeft w:val="0"/>
      <w:marRight w:val="0"/>
      <w:marTop w:val="0"/>
      <w:marBottom w:val="0"/>
      <w:divBdr>
        <w:top w:val="none" w:sz="0" w:space="0" w:color="auto"/>
        <w:left w:val="none" w:sz="0" w:space="0" w:color="auto"/>
        <w:bottom w:val="none" w:sz="0" w:space="0" w:color="auto"/>
        <w:right w:val="none" w:sz="0" w:space="0" w:color="auto"/>
      </w:divBdr>
    </w:div>
    <w:div w:id="168372479">
      <w:bodyDiv w:val="1"/>
      <w:marLeft w:val="0"/>
      <w:marRight w:val="0"/>
      <w:marTop w:val="0"/>
      <w:marBottom w:val="0"/>
      <w:divBdr>
        <w:top w:val="none" w:sz="0" w:space="0" w:color="auto"/>
        <w:left w:val="none" w:sz="0" w:space="0" w:color="auto"/>
        <w:bottom w:val="none" w:sz="0" w:space="0" w:color="auto"/>
        <w:right w:val="none" w:sz="0" w:space="0" w:color="auto"/>
      </w:divBdr>
    </w:div>
    <w:div w:id="169105162">
      <w:bodyDiv w:val="1"/>
      <w:marLeft w:val="0"/>
      <w:marRight w:val="0"/>
      <w:marTop w:val="0"/>
      <w:marBottom w:val="0"/>
      <w:divBdr>
        <w:top w:val="none" w:sz="0" w:space="0" w:color="auto"/>
        <w:left w:val="none" w:sz="0" w:space="0" w:color="auto"/>
        <w:bottom w:val="none" w:sz="0" w:space="0" w:color="auto"/>
        <w:right w:val="none" w:sz="0" w:space="0" w:color="auto"/>
      </w:divBdr>
    </w:div>
    <w:div w:id="169488486">
      <w:bodyDiv w:val="1"/>
      <w:marLeft w:val="0"/>
      <w:marRight w:val="0"/>
      <w:marTop w:val="0"/>
      <w:marBottom w:val="0"/>
      <w:divBdr>
        <w:top w:val="none" w:sz="0" w:space="0" w:color="auto"/>
        <w:left w:val="none" w:sz="0" w:space="0" w:color="auto"/>
        <w:bottom w:val="none" w:sz="0" w:space="0" w:color="auto"/>
        <w:right w:val="none" w:sz="0" w:space="0" w:color="auto"/>
      </w:divBdr>
    </w:div>
    <w:div w:id="171838247">
      <w:bodyDiv w:val="1"/>
      <w:marLeft w:val="0"/>
      <w:marRight w:val="0"/>
      <w:marTop w:val="0"/>
      <w:marBottom w:val="0"/>
      <w:divBdr>
        <w:top w:val="none" w:sz="0" w:space="0" w:color="auto"/>
        <w:left w:val="none" w:sz="0" w:space="0" w:color="auto"/>
        <w:bottom w:val="none" w:sz="0" w:space="0" w:color="auto"/>
        <w:right w:val="none" w:sz="0" w:space="0" w:color="auto"/>
      </w:divBdr>
    </w:div>
    <w:div w:id="172837858">
      <w:bodyDiv w:val="1"/>
      <w:marLeft w:val="0"/>
      <w:marRight w:val="0"/>
      <w:marTop w:val="0"/>
      <w:marBottom w:val="0"/>
      <w:divBdr>
        <w:top w:val="none" w:sz="0" w:space="0" w:color="auto"/>
        <w:left w:val="none" w:sz="0" w:space="0" w:color="auto"/>
        <w:bottom w:val="none" w:sz="0" w:space="0" w:color="auto"/>
        <w:right w:val="none" w:sz="0" w:space="0" w:color="auto"/>
      </w:divBdr>
    </w:div>
    <w:div w:id="174539348">
      <w:bodyDiv w:val="1"/>
      <w:marLeft w:val="0"/>
      <w:marRight w:val="0"/>
      <w:marTop w:val="0"/>
      <w:marBottom w:val="0"/>
      <w:divBdr>
        <w:top w:val="none" w:sz="0" w:space="0" w:color="auto"/>
        <w:left w:val="none" w:sz="0" w:space="0" w:color="auto"/>
        <w:bottom w:val="none" w:sz="0" w:space="0" w:color="auto"/>
        <w:right w:val="none" w:sz="0" w:space="0" w:color="auto"/>
      </w:divBdr>
    </w:div>
    <w:div w:id="174805398">
      <w:bodyDiv w:val="1"/>
      <w:marLeft w:val="0"/>
      <w:marRight w:val="0"/>
      <w:marTop w:val="0"/>
      <w:marBottom w:val="0"/>
      <w:divBdr>
        <w:top w:val="none" w:sz="0" w:space="0" w:color="auto"/>
        <w:left w:val="none" w:sz="0" w:space="0" w:color="auto"/>
        <w:bottom w:val="none" w:sz="0" w:space="0" w:color="auto"/>
        <w:right w:val="none" w:sz="0" w:space="0" w:color="auto"/>
      </w:divBdr>
    </w:div>
    <w:div w:id="176428047">
      <w:bodyDiv w:val="1"/>
      <w:marLeft w:val="0"/>
      <w:marRight w:val="0"/>
      <w:marTop w:val="0"/>
      <w:marBottom w:val="0"/>
      <w:divBdr>
        <w:top w:val="none" w:sz="0" w:space="0" w:color="auto"/>
        <w:left w:val="none" w:sz="0" w:space="0" w:color="auto"/>
        <w:bottom w:val="none" w:sz="0" w:space="0" w:color="auto"/>
        <w:right w:val="none" w:sz="0" w:space="0" w:color="auto"/>
      </w:divBdr>
    </w:div>
    <w:div w:id="178936573">
      <w:bodyDiv w:val="1"/>
      <w:marLeft w:val="0"/>
      <w:marRight w:val="0"/>
      <w:marTop w:val="0"/>
      <w:marBottom w:val="0"/>
      <w:divBdr>
        <w:top w:val="none" w:sz="0" w:space="0" w:color="auto"/>
        <w:left w:val="none" w:sz="0" w:space="0" w:color="auto"/>
        <w:bottom w:val="none" w:sz="0" w:space="0" w:color="auto"/>
        <w:right w:val="none" w:sz="0" w:space="0" w:color="auto"/>
      </w:divBdr>
    </w:div>
    <w:div w:id="181018294">
      <w:bodyDiv w:val="1"/>
      <w:marLeft w:val="0"/>
      <w:marRight w:val="0"/>
      <w:marTop w:val="0"/>
      <w:marBottom w:val="0"/>
      <w:divBdr>
        <w:top w:val="none" w:sz="0" w:space="0" w:color="auto"/>
        <w:left w:val="none" w:sz="0" w:space="0" w:color="auto"/>
        <w:bottom w:val="none" w:sz="0" w:space="0" w:color="auto"/>
        <w:right w:val="none" w:sz="0" w:space="0" w:color="auto"/>
      </w:divBdr>
    </w:div>
    <w:div w:id="186214696">
      <w:bodyDiv w:val="1"/>
      <w:marLeft w:val="0"/>
      <w:marRight w:val="0"/>
      <w:marTop w:val="0"/>
      <w:marBottom w:val="0"/>
      <w:divBdr>
        <w:top w:val="none" w:sz="0" w:space="0" w:color="auto"/>
        <w:left w:val="none" w:sz="0" w:space="0" w:color="auto"/>
        <w:bottom w:val="none" w:sz="0" w:space="0" w:color="auto"/>
        <w:right w:val="none" w:sz="0" w:space="0" w:color="auto"/>
      </w:divBdr>
    </w:div>
    <w:div w:id="186603377">
      <w:bodyDiv w:val="1"/>
      <w:marLeft w:val="0"/>
      <w:marRight w:val="0"/>
      <w:marTop w:val="0"/>
      <w:marBottom w:val="0"/>
      <w:divBdr>
        <w:top w:val="none" w:sz="0" w:space="0" w:color="auto"/>
        <w:left w:val="none" w:sz="0" w:space="0" w:color="auto"/>
        <w:bottom w:val="none" w:sz="0" w:space="0" w:color="auto"/>
        <w:right w:val="none" w:sz="0" w:space="0" w:color="auto"/>
      </w:divBdr>
    </w:div>
    <w:div w:id="186916998">
      <w:bodyDiv w:val="1"/>
      <w:marLeft w:val="0"/>
      <w:marRight w:val="0"/>
      <w:marTop w:val="0"/>
      <w:marBottom w:val="0"/>
      <w:divBdr>
        <w:top w:val="none" w:sz="0" w:space="0" w:color="auto"/>
        <w:left w:val="none" w:sz="0" w:space="0" w:color="auto"/>
        <w:bottom w:val="none" w:sz="0" w:space="0" w:color="auto"/>
        <w:right w:val="none" w:sz="0" w:space="0" w:color="auto"/>
      </w:divBdr>
    </w:div>
    <w:div w:id="188497456">
      <w:bodyDiv w:val="1"/>
      <w:marLeft w:val="0"/>
      <w:marRight w:val="0"/>
      <w:marTop w:val="0"/>
      <w:marBottom w:val="0"/>
      <w:divBdr>
        <w:top w:val="none" w:sz="0" w:space="0" w:color="auto"/>
        <w:left w:val="none" w:sz="0" w:space="0" w:color="auto"/>
        <w:bottom w:val="none" w:sz="0" w:space="0" w:color="auto"/>
        <w:right w:val="none" w:sz="0" w:space="0" w:color="auto"/>
      </w:divBdr>
    </w:div>
    <w:div w:id="189800096">
      <w:bodyDiv w:val="1"/>
      <w:marLeft w:val="0"/>
      <w:marRight w:val="0"/>
      <w:marTop w:val="0"/>
      <w:marBottom w:val="0"/>
      <w:divBdr>
        <w:top w:val="none" w:sz="0" w:space="0" w:color="auto"/>
        <w:left w:val="none" w:sz="0" w:space="0" w:color="auto"/>
        <w:bottom w:val="none" w:sz="0" w:space="0" w:color="auto"/>
        <w:right w:val="none" w:sz="0" w:space="0" w:color="auto"/>
      </w:divBdr>
    </w:div>
    <w:div w:id="191236105">
      <w:bodyDiv w:val="1"/>
      <w:marLeft w:val="0"/>
      <w:marRight w:val="0"/>
      <w:marTop w:val="0"/>
      <w:marBottom w:val="0"/>
      <w:divBdr>
        <w:top w:val="none" w:sz="0" w:space="0" w:color="auto"/>
        <w:left w:val="none" w:sz="0" w:space="0" w:color="auto"/>
        <w:bottom w:val="none" w:sz="0" w:space="0" w:color="auto"/>
        <w:right w:val="none" w:sz="0" w:space="0" w:color="auto"/>
      </w:divBdr>
    </w:div>
    <w:div w:id="191890104">
      <w:bodyDiv w:val="1"/>
      <w:marLeft w:val="0"/>
      <w:marRight w:val="0"/>
      <w:marTop w:val="0"/>
      <w:marBottom w:val="0"/>
      <w:divBdr>
        <w:top w:val="none" w:sz="0" w:space="0" w:color="auto"/>
        <w:left w:val="none" w:sz="0" w:space="0" w:color="auto"/>
        <w:bottom w:val="none" w:sz="0" w:space="0" w:color="auto"/>
        <w:right w:val="none" w:sz="0" w:space="0" w:color="auto"/>
      </w:divBdr>
    </w:div>
    <w:div w:id="192814876">
      <w:bodyDiv w:val="1"/>
      <w:marLeft w:val="0"/>
      <w:marRight w:val="0"/>
      <w:marTop w:val="0"/>
      <w:marBottom w:val="0"/>
      <w:divBdr>
        <w:top w:val="none" w:sz="0" w:space="0" w:color="auto"/>
        <w:left w:val="none" w:sz="0" w:space="0" w:color="auto"/>
        <w:bottom w:val="none" w:sz="0" w:space="0" w:color="auto"/>
        <w:right w:val="none" w:sz="0" w:space="0" w:color="auto"/>
      </w:divBdr>
    </w:div>
    <w:div w:id="198199879">
      <w:bodyDiv w:val="1"/>
      <w:marLeft w:val="0"/>
      <w:marRight w:val="0"/>
      <w:marTop w:val="0"/>
      <w:marBottom w:val="0"/>
      <w:divBdr>
        <w:top w:val="none" w:sz="0" w:space="0" w:color="auto"/>
        <w:left w:val="none" w:sz="0" w:space="0" w:color="auto"/>
        <w:bottom w:val="none" w:sz="0" w:space="0" w:color="auto"/>
        <w:right w:val="none" w:sz="0" w:space="0" w:color="auto"/>
      </w:divBdr>
    </w:div>
    <w:div w:id="201598050">
      <w:bodyDiv w:val="1"/>
      <w:marLeft w:val="0"/>
      <w:marRight w:val="0"/>
      <w:marTop w:val="0"/>
      <w:marBottom w:val="0"/>
      <w:divBdr>
        <w:top w:val="none" w:sz="0" w:space="0" w:color="auto"/>
        <w:left w:val="none" w:sz="0" w:space="0" w:color="auto"/>
        <w:bottom w:val="none" w:sz="0" w:space="0" w:color="auto"/>
        <w:right w:val="none" w:sz="0" w:space="0" w:color="auto"/>
      </w:divBdr>
    </w:div>
    <w:div w:id="208882660">
      <w:bodyDiv w:val="1"/>
      <w:marLeft w:val="0"/>
      <w:marRight w:val="0"/>
      <w:marTop w:val="0"/>
      <w:marBottom w:val="0"/>
      <w:divBdr>
        <w:top w:val="none" w:sz="0" w:space="0" w:color="auto"/>
        <w:left w:val="none" w:sz="0" w:space="0" w:color="auto"/>
        <w:bottom w:val="none" w:sz="0" w:space="0" w:color="auto"/>
        <w:right w:val="none" w:sz="0" w:space="0" w:color="auto"/>
      </w:divBdr>
    </w:div>
    <w:div w:id="211425905">
      <w:bodyDiv w:val="1"/>
      <w:marLeft w:val="0"/>
      <w:marRight w:val="0"/>
      <w:marTop w:val="0"/>
      <w:marBottom w:val="0"/>
      <w:divBdr>
        <w:top w:val="none" w:sz="0" w:space="0" w:color="auto"/>
        <w:left w:val="none" w:sz="0" w:space="0" w:color="auto"/>
        <w:bottom w:val="none" w:sz="0" w:space="0" w:color="auto"/>
        <w:right w:val="none" w:sz="0" w:space="0" w:color="auto"/>
      </w:divBdr>
    </w:div>
    <w:div w:id="214321052">
      <w:bodyDiv w:val="1"/>
      <w:marLeft w:val="0"/>
      <w:marRight w:val="0"/>
      <w:marTop w:val="0"/>
      <w:marBottom w:val="0"/>
      <w:divBdr>
        <w:top w:val="none" w:sz="0" w:space="0" w:color="auto"/>
        <w:left w:val="none" w:sz="0" w:space="0" w:color="auto"/>
        <w:bottom w:val="none" w:sz="0" w:space="0" w:color="auto"/>
        <w:right w:val="none" w:sz="0" w:space="0" w:color="auto"/>
      </w:divBdr>
    </w:div>
    <w:div w:id="214782824">
      <w:bodyDiv w:val="1"/>
      <w:marLeft w:val="0"/>
      <w:marRight w:val="0"/>
      <w:marTop w:val="0"/>
      <w:marBottom w:val="0"/>
      <w:divBdr>
        <w:top w:val="none" w:sz="0" w:space="0" w:color="auto"/>
        <w:left w:val="none" w:sz="0" w:space="0" w:color="auto"/>
        <w:bottom w:val="none" w:sz="0" w:space="0" w:color="auto"/>
        <w:right w:val="none" w:sz="0" w:space="0" w:color="auto"/>
      </w:divBdr>
    </w:div>
    <w:div w:id="215973506">
      <w:bodyDiv w:val="1"/>
      <w:marLeft w:val="0"/>
      <w:marRight w:val="0"/>
      <w:marTop w:val="0"/>
      <w:marBottom w:val="0"/>
      <w:divBdr>
        <w:top w:val="none" w:sz="0" w:space="0" w:color="auto"/>
        <w:left w:val="none" w:sz="0" w:space="0" w:color="auto"/>
        <w:bottom w:val="none" w:sz="0" w:space="0" w:color="auto"/>
        <w:right w:val="none" w:sz="0" w:space="0" w:color="auto"/>
      </w:divBdr>
    </w:div>
    <w:div w:id="216862741">
      <w:bodyDiv w:val="1"/>
      <w:marLeft w:val="0"/>
      <w:marRight w:val="0"/>
      <w:marTop w:val="0"/>
      <w:marBottom w:val="0"/>
      <w:divBdr>
        <w:top w:val="none" w:sz="0" w:space="0" w:color="auto"/>
        <w:left w:val="none" w:sz="0" w:space="0" w:color="auto"/>
        <w:bottom w:val="none" w:sz="0" w:space="0" w:color="auto"/>
        <w:right w:val="none" w:sz="0" w:space="0" w:color="auto"/>
      </w:divBdr>
    </w:div>
    <w:div w:id="217939193">
      <w:bodyDiv w:val="1"/>
      <w:marLeft w:val="0"/>
      <w:marRight w:val="0"/>
      <w:marTop w:val="0"/>
      <w:marBottom w:val="0"/>
      <w:divBdr>
        <w:top w:val="none" w:sz="0" w:space="0" w:color="auto"/>
        <w:left w:val="none" w:sz="0" w:space="0" w:color="auto"/>
        <w:bottom w:val="none" w:sz="0" w:space="0" w:color="auto"/>
        <w:right w:val="none" w:sz="0" w:space="0" w:color="auto"/>
      </w:divBdr>
    </w:div>
    <w:div w:id="219946398">
      <w:bodyDiv w:val="1"/>
      <w:marLeft w:val="0"/>
      <w:marRight w:val="0"/>
      <w:marTop w:val="0"/>
      <w:marBottom w:val="0"/>
      <w:divBdr>
        <w:top w:val="none" w:sz="0" w:space="0" w:color="auto"/>
        <w:left w:val="none" w:sz="0" w:space="0" w:color="auto"/>
        <w:bottom w:val="none" w:sz="0" w:space="0" w:color="auto"/>
        <w:right w:val="none" w:sz="0" w:space="0" w:color="auto"/>
      </w:divBdr>
    </w:div>
    <w:div w:id="223030245">
      <w:bodyDiv w:val="1"/>
      <w:marLeft w:val="0"/>
      <w:marRight w:val="0"/>
      <w:marTop w:val="0"/>
      <w:marBottom w:val="0"/>
      <w:divBdr>
        <w:top w:val="none" w:sz="0" w:space="0" w:color="auto"/>
        <w:left w:val="none" w:sz="0" w:space="0" w:color="auto"/>
        <w:bottom w:val="none" w:sz="0" w:space="0" w:color="auto"/>
        <w:right w:val="none" w:sz="0" w:space="0" w:color="auto"/>
      </w:divBdr>
    </w:div>
    <w:div w:id="224998692">
      <w:bodyDiv w:val="1"/>
      <w:marLeft w:val="0"/>
      <w:marRight w:val="0"/>
      <w:marTop w:val="0"/>
      <w:marBottom w:val="0"/>
      <w:divBdr>
        <w:top w:val="none" w:sz="0" w:space="0" w:color="auto"/>
        <w:left w:val="none" w:sz="0" w:space="0" w:color="auto"/>
        <w:bottom w:val="none" w:sz="0" w:space="0" w:color="auto"/>
        <w:right w:val="none" w:sz="0" w:space="0" w:color="auto"/>
      </w:divBdr>
    </w:div>
    <w:div w:id="225066575">
      <w:bodyDiv w:val="1"/>
      <w:marLeft w:val="0"/>
      <w:marRight w:val="0"/>
      <w:marTop w:val="0"/>
      <w:marBottom w:val="0"/>
      <w:divBdr>
        <w:top w:val="none" w:sz="0" w:space="0" w:color="auto"/>
        <w:left w:val="none" w:sz="0" w:space="0" w:color="auto"/>
        <w:bottom w:val="none" w:sz="0" w:space="0" w:color="auto"/>
        <w:right w:val="none" w:sz="0" w:space="0" w:color="auto"/>
      </w:divBdr>
    </w:div>
    <w:div w:id="227886137">
      <w:bodyDiv w:val="1"/>
      <w:marLeft w:val="0"/>
      <w:marRight w:val="0"/>
      <w:marTop w:val="0"/>
      <w:marBottom w:val="0"/>
      <w:divBdr>
        <w:top w:val="none" w:sz="0" w:space="0" w:color="auto"/>
        <w:left w:val="none" w:sz="0" w:space="0" w:color="auto"/>
        <w:bottom w:val="none" w:sz="0" w:space="0" w:color="auto"/>
        <w:right w:val="none" w:sz="0" w:space="0" w:color="auto"/>
      </w:divBdr>
    </w:div>
    <w:div w:id="230697832">
      <w:bodyDiv w:val="1"/>
      <w:marLeft w:val="0"/>
      <w:marRight w:val="0"/>
      <w:marTop w:val="0"/>
      <w:marBottom w:val="0"/>
      <w:divBdr>
        <w:top w:val="none" w:sz="0" w:space="0" w:color="auto"/>
        <w:left w:val="none" w:sz="0" w:space="0" w:color="auto"/>
        <w:bottom w:val="none" w:sz="0" w:space="0" w:color="auto"/>
        <w:right w:val="none" w:sz="0" w:space="0" w:color="auto"/>
      </w:divBdr>
    </w:div>
    <w:div w:id="231041879">
      <w:bodyDiv w:val="1"/>
      <w:marLeft w:val="0"/>
      <w:marRight w:val="0"/>
      <w:marTop w:val="0"/>
      <w:marBottom w:val="0"/>
      <w:divBdr>
        <w:top w:val="none" w:sz="0" w:space="0" w:color="auto"/>
        <w:left w:val="none" w:sz="0" w:space="0" w:color="auto"/>
        <w:bottom w:val="none" w:sz="0" w:space="0" w:color="auto"/>
        <w:right w:val="none" w:sz="0" w:space="0" w:color="auto"/>
      </w:divBdr>
    </w:div>
    <w:div w:id="233013103">
      <w:bodyDiv w:val="1"/>
      <w:marLeft w:val="0"/>
      <w:marRight w:val="0"/>
      <w:marTop w:val="0"/>
      <w:marBottom w:val="0"/>
      <w:divBdr>
        <w:top w:val="none" w:sz="0" w:space="0" w:color="auto"/>
        <w:left w:val="none" w:sz="0" w:space="0" w:color="auto"/>
        <w:bottom w:val="none" w:sz="0" w:space="0" w:color="auto"/>
        <w:right w:val="none" w:sz="0" w:space="0" w:color="auto"/>
      </w:divBdr>
    </w:div>
    <w:div w:id="234441699">
      <w:bodyDiv w:val="1"/>
      <w:marLeft w:val="0"/>
      <w:marRight w:val="0"/>
      <w:marTop w:val="0"/>
      <w:marBottom w:val="0"/>
      <w:divBdr>
        <w:top w:val="none" w:sz="0" w:space="0" w:color="auto"/>
        <w:left w:val="none" w:sz="0" w:space="0" w:color="auto"/>
        <w:bottom w:val="none" w:sz="0" w:space="0" w:color="auto"/>
        <w:right w:val="none" w:sz="0" w:space="0" w:color="auto"/>
      </w:divBdr>
    </w:div>
    <w:div w:id="234555951">
      <w:bodyDiv w:val="1"/>
      <w:marLeft w:val="0"/>
      <w:marRight w:val="0"/>
      <w:marTop w:val="0"/>
      <w:marBottom w:val="0"/>
      <w:divBdr>
        <w:top w:val="none" w:sz="0" w:space="0" w:color="auto"/>
        <w:left w:val="none" w:sz="0" w:space="0" w:color="auto"/>
        <w:bottom w:val="none" w:sz="0" w:space="0" w:color="auto"/>
        <w:right w:val="none" w:sz="0" w:space="0" w:color="auto"/>
      </w:divBdr>
    </w:div>
    <w:div w:id="236060794">
      <w:bodyDiv w:val="1"/>
      <w:marLeft w:val="0"/>
      <w:marRight w:val="0"/>
      <w:marTop w:val="0"/>
      <w:marBottom w:val="0"/>
      <w:divBdr>
        <w:top w:val="none" w:sz="0" w:space="0" w:color="auto"/>
        <w:left w:val="none" w:sz="0" w:space="0" w:color="auto"/>
        <w:bottom w:val="none" w:sz="0" w:space="0" w:color="auto"/>
        <w:right w:val="none" w:sz="0" w:space="0" w:color="auto"/>
      </w:divBdr>
    </w:div>
    <w:div w:id="242302330">
      <w:bodyDiv w:val="1"/>
      <w:marLeft w:val="0"/>
      <w:marRight w:val="0"/>
      <w:marTop w:val="0"/>
      <w:marBottom w:val="0"/>
      <w:divBdr>
        <w:top w:val="none" w:sz="0" w:space="0" w:color="auto"/>
        <w:left w:val="none" w:sz="0" w:space="0" w:color="auto"/>
        <w:bottom w:val="none" w:sz="0" w:space="0" w:color="auto"/>
        <w:right w:val="none" w:sz="0" w:space="0" w:color="auto"/>
      </w:divBdr>
    </w:div>
    <w:div w:id="243612443">
      <w:bodyDiv w:val="1"/>
      <w:marLeft w:val="0"/>
      <w:marRight w:val="0"/>
      <w:marTop w:val="0"/>
      <w:marBottom w:val="0"/>
      <w:divBdr>
        <w:top w:val="none" w:sz="0" w:space="0" w:color="auto"/>
        <w:left w:val="none" w:sz="0" w:space="0" w:color="auto"/>
        <w:bottom w:val="none" w:sz="0" w:space="0" w:color="auto"/>
        <w:right w:val="none" w:sz="0" w:space="0" w:color="auto"/>
      </w:divBdr>
    </w:div>
    <w:div w:id="251091243">
      <w:bodyDiv w:val="1"/>
      <w:marLeft w:val="0"/>
      <w:marRight w:val="0"/>
      <w:marTop w:val="0"/>
      <w:marBottom w:val="0"/>
      <w:divBdr>
        <w:top w:val="none" w:sz="0" w:space="0" w:color="auto"/>
        <w:left w:val="none" w:sz="0" w:space="0" w:color="auto"/>
        <w:bottom w:val="none" w:sz="0" w:space="0" w:color="auto"/>
        <w:right w:val="none" w:sz="0" w:space="0" w:color="auto"/>
      </w:divBdr>
    </w:div>
    <w:div w:id="253052085">
      <w:bodyDiv w:val="1"/>
      <w:marLeft w:val="0"/>
      <w:marRight w:val="0"/>
      <w:marTop w:val="0"/>
      <w:marBottom w:val="0"/>
      <w:divBdr>
        <w:top w:val="none" w:sz="0" w:space="0" w:color="auto"/>
        <w:left w:val="none" w:sz="0" w:space="0" w:color="auto"/>
        <w:bottom w:val="none" w:sz="0" w:space="0" w:color="auto"/>
        <w:right w:val="none" w:sz="0" w:space="0" w:color="auto"/>
      </w:divBdr>
    </w:div>
    <w:div w:id="253783969">
      <w:bodyDiv w:val="1"/>
      <w:marLeft w:val="0"/>
      <w:marRight w:val="0"/>
      <w:marTop w:val="0"/>
      <w:marBottom w:val="0"/>
      <w:divBdr>
        <w:top w:val="none" w:sz="0" w:space="0" w:color="auto"/>
        <w:left w:val="none" w:sz="0" w:space="0" w:color="auto"/>
        <w:bottom w:val="none" w:sz="0" w:space="0" w:color="auto"/>
        <w:right w:val="none" w:sz="0" w:space="0" w:color="auto"/>
      </w:divBdr>
    </w:div>
    <w:div w:id="253822989">
      <w:bodyDiv w:val="1"/>
      <w:marLeft w:val="0"/>
      <w:marRight w:val="0"/>
      <w:marTop w:val="0"/>
      <w:marBottom w:val="0"/>
      <w:divBdr>
        <w:top w:val="none" w:sz="0" w:space="0" w:color="auto"/>
        <w:left w:val="none" w:sz="0" w:space="0" w:color="auto"/>
        <w:bottom w:val="none" w:sz="0" w:space="0" w:color="auto"/>
        <w:right w:val="none" w:sz="0" w:space="0" w:color="auto"/>
      </w:divBdr>
    </w:div>
    <w:div w:id="255136747">
      <w:bodyDiv w:val="1"/>
      <w:marLeft w:val="0"/>
      <w:marRight w:val="0"/>
      <w:marTop w:val="0"/>
      <w:marBottom w:val="0"/>
      <w:divBdr>
        <w:top w:val="none" w:sz="0" w:space="0" w:color="auto"/>
        <w:left w:val="none" w:sz="0" w:space="0" w:color="auto"/>
        <w:bottom w:val="none" w:sz="0" w:space="0" w:color="auto"/>
        <w:right w:val="none" w:sz="0" w:space="0" w:color="auto"/>
      </w:divBdr>
    </w:div>
    <w:div w:id="258566786">
      <w:bodyDiv w:val="1"/>
      <w:marLeft w:val="0"/>
      <w:marRight w:val="0"/>
      <w:marTop w:val="0"/>
      <w:marBottom w:val="0"/>
      <w:divBdr>
        <w:top w:val="none" w:sz="0" w:space="0" w:color="auto"/>
        <w:left w:val="none" w:sz="0" w:space="0" w:color="auto"/>
        <w:bottom w:val="none" w:sz="0" w:space="0" w:color="auto"/>
        <w:right w:val="none" w:sz="0" w:space="0" w:color="auto"/>
      </w:divBdr>
    </w:div>
    <w:div w:id="259922629">
      <w:bodyDiv w:val="1"/>
      <w:marLeft w:val="0"/>
      <w:marRight w:val="0"/>
      <w:marTop w:val="0"/>
      <w:marBottom w:val="0"/>
      <w:divBdr>
        <w:top w:val="none" w:sz="0" w:space="0" w:color="auto"/>
        <w:left w:val="none" w:sz="0" w:space="0" w:color="auto"/>
        <w:bottom w:val="none" w:sz="0" w:space="0" w:color="auto"/>
        <w:right w:val="none" w:sz="0" w:space="0" w:color="auto"/>
      </w:divBdr>
    </w:div>
    <w:div w:id="263075748">
      <w:bodyDiv w:val="1"/>
      <w:marLeft w:val="0"/>
      <w:marRight w:val="0"/>
      <w:marTop w:val="0"/>
      <w:marBottom w:val="0"/>
      <w:divBdr>
        <w:top w:val="none" w:sz="0" w:space="0" w:color="auto"/>
        <w:left w:val="none" w:sz="0" w:space="0" w:color="auto"/>
        <w:bottom w:val="none" w:sz="0" w:space="0" w:color="auto"/>
        <w:right w:val="none" w:sz="0" w:space="0" w:color="auto"/>
      </w:divBdr>
    </w:div>
    <w:div w:id="265967271">
      <w:bodyDiv w:val="1"/>
      <w:marLeft w:val="0"/>
      <w:marRight w:val="0"/>
      <w:marTop w:val="0"/>
      <w:marBottom w:val="0"/>
      <w:divBdr>
        <w:top w:val="none" w:sz="0" w:space="0" w:color="auto"/>
        <w:left w:val="none" w:sz="0" w:space="0" w:color="auto"/>
        <w:bottom w:val="none" w:sz="0" w:space="0" w:color="auto"/>
        <w:right w:val="none" w:sz="0" w:space="0" w:color="auto"/>
      </w:divBdr>
    </w:div>
    <w:div w:id="266624750">
      <w:bodyDiv w:val="1"/>
      <w:marLeft w:val="0"/>
      <w:marRight w:val="0"/>
      <w:marTop w:val="0"/>
      <w:marBottom w:val="0"/>
      <w:divBdr>
        <w:top w:val="none" w:sz="0" w:space="0" w:color="auto"/>
        <w:left w:val="none" w:sz="0" w:space="0" w:color="auto"/>
        <w:bottom w:val="none" w:sz="0" w:space="0" w:color="auto"/>
        <w:right w:val="none" w:sz="0" w:space="0" w:color="auto"/>
      </w:divBdr>
    </w:div>
    <w:div w:id="273682497">
      <w:bodyDiv w:val="1"/>
      <w:marLeft w:val="0"/>
      <w:marRight w:val="0"/>
      <w:marTop w:val="0"/>
      <w:marBottom w:val="0"/>
      <w:divBdr>
        <w:top w:val="none" w:sz="0" w:space="0" w:color="auto"/>
        <w:left w:val="none" w:sz="0" w:space="0" w:color="auto"/>
        <w:bottom w:val="none" w:sz="0" w:space="0" w:color="auto"/>
        <w:right w:val="none" w:sz="0" w:space="0" w:color="auto"/>
      </w:divBdr>
    </w:div>
    <w:div w:id="273903222">
      <w:bodyDiv w:val="1"/>
      <w:marLeft w:val="0"/>
      <w:marRight w:val="0"/>
      <w:marTop w:val="0"/>
      <w:marBottom w:val="0"/>
      <w:divBdr>
        <w:top w:val="none" w:sz="0" w:space="0" w:color="auto"/>
        <w:left w:val="none" w:sz="0" w:space="0" w:color="auto"/>
        <w:bottom w:val="none" w:sz="0" w:space="0" w:color="auto"/>
        <w:right w:val="none" w:sz="0" w:space="0" w:color="auto"/>
      </w:divBdr>
    </w:div>
    <w:div w:id="276452608">
      <w:bodyDiv w:val="1"/>
      <w:marLeft w:val="0"/>
      <w:marRight w:val="0"/>
      <w:marTop w:val="0"/>
      <w:marBottom w:val="0"/>
      <w:divBdr>
        <w:top w:val="none" w:sz="0" w:space="0" w:color="auto"/>
        <w:left w:val="none" w:sz="0" w:space="0" w:color="auto"/>
        <w:bottom w:val="none" w:sz="0" w:space="0" w:color="auto"/>
        <w:right w:val="none" w:sz="0" w:space="0" w:color="auto"/>
      </w:divBdr>
    </w:div>
    <w:div w:id="276914571">
      <w:bodyDiv w:val="1"/>
      <w:marLeft w:val="0"/>
      <w:marRight w:val="0"/>
      <w:marTop w:val="0"/>
      <w:marBottom w:val="0"/>
      <w:divBdr>
        <w:top w:val="none" w:sz="0" w:space="0" w:color="auto"/>
        <w:left w:val="none" w:sz="0" w:space="0" w:color="auto"/>
        <w:bottom w:val="none" w:sz="0" w:space="0" w:color="auto"/>
        <w:right w:val="none" w:sz="0" w:space="0" w:color="auto"/>
      </w:divBdr>
    </w:div>
    <w:div w:id="279385582">
      <w:bodyDiv w:val="1"/>
      <w:marLeft w:val="0"/>
      <w:marRight w:val="0"/>
      <w:marTop w:val="0"/>
      <w:marBottom w:val="0"/>
      <w:divBdr>
        <w:top w:val="none" w:sz="0" w:space="0" w:color="auto"/>
        <w:left w:val="none" w:sz="0" w:space="0" w:color="auto"/>
        <w:bottom w:val="none" w:sz="0" w:space="0" w:color="auto"/>
        <w:right w:val="none" w:sz="0" w:space="0" w:color="auto"/>
      </w:divBdr>
    </w:div>
    <w:div w:id="279996316">
      <w:bodyDiv w:val="1"/>
      <w:marLeft w:val="0"/>
      <w:marRight w:val="0"/>
      <w:marTop w:val="0"/>
      <w:marBottom w:val="0"/>
      <w:divBdr>
        <w:top w:val="none" w:sz="0" w:space="0" w:color="auto"/>
        <w:left w:val="none" w:sz="0" w:space="0" w:color="auto"/>
        <w:bottom w:val="none" w:sz="0" w:space="0" w:color="auto"/>
        <w:right w:val="none" w:sz="0" w:space="0" w:color="auto"/>
      </w:divBdr>
    </w:div>
    <w:div w:id="280961440">
      <w:bodyDiv w:val="1"/>
      <w:marLeft w:val="0"/>
      <w:marRight w:val="0"/>
      <w:marTop w:val="0"/>
      <w:marBottom w:val="0"/>
      <w:divBdr>
        <w:top w:val="none" w:sz="0" w:space="0" w:color="auto"/>
        <w:left w:val="none" w:sz="0" w:space="0" w:color="auto"/>
        <w:bottom w:val="none" w:sz="0" w:space="0" w:color="auto"/>
        <w:right w:val="none" w:sz="0" w:space="0" w:color="auto"/>
      </w:divBdr>
    </w:div>
    <w:div w:id="281689054">
      <w:bodyDiv w:val="1"/>
      <w:marLeft w:val="0"/>
      <w:marRight w:val="0"/>
      <w:marTop w:val="0"/>
      <w:marBottom w:val="0"/>
      <w:divBdr>
        <w:top w:val="none" w:sz="0" w:space="0" w:color="auto"/>
        <w:left w:val="none" w:sz="0" w:space="0" w:color="auto"/>
        <w:bottom w:val="none" w:sz="0" w:space="0" w:color="auto"/>
        <w:right w:val="none" w:sz="0" w:space="0" w:color="auto"/>
      </w:divBdr>
    </w:div>
    <w:div w:id="282078327">
      <w:bodyDiv w:val="1"/>
      <w:marLeft w:val="0"/>
      <w:marRight w:val="0"/>
      <w:marTop w:val="0"/>
      <w:marBottom w:val="0"/>
      <w:divBdr>
        <w:top w:val="none" w:sz="0" w:space="0" w:color="auto"/>
        <w:left w:val="none" w:sz="0" w:space="0" w:color="auto"/>
        <w:bottom w:val="none" w:sz="0" w:space="0" w:color="auto"/>
        <w:right w:val="none" w:sz="0" w:space="0" w:color="auto"/>
      </w:divBdr>
    </w:div>
    <w:div w:id="282418867">
      <w:bodyDiv w:val="1"/>
      <w:marLeft w:val="0"/>
      <w:marRight w:val="0"/>
      <w:marTop w:val="0"/>
      <w:marBottom w:val="0"/>
      <w:divBdr>
        <w:top w:val="none" w:sz="0" w:space="0" w:color="auto"/>
        <w:left w:val="none" w:sz="0" w:space="0" w:color="auto"/>
        <w:bottom w:val="none" w:sz="0" w:space="0" w:color="auto"/>
        <w:right w:val="none" w:sz="0" w:space="0" w:color="auto"/>
      </w:divBdr>
    </w:div>
    <w:div w:id="286278703">
      <w:bodyDiv w:val="1"/>
      <w:marLeft w:val="0"/>
      <w:marRight w:val="0"/>
      <w:marTop w:val="0"/>
      <w:marBottom w:val="0"/>
      <w:divBdr>
        <w:top w:val="none" w:sz="0" w:space="0" w:color="auto"/>
        <w:left w:val="none" w:sz="0" w:space="0" w:color="auto"/>
        <w:bottom w:val="none" w:sz="0" w:space="0" w:color="auto"/>
        <w:right w:val="none" w:sz="0" w:space="0" w:color="auto"/>
      </w:divBdr>
    </w:div>
    <w:div w:id="295717871">
      <w:bodyDiv w:val="1"/>
      <w:marLeft w:val="0"/>
      <w:marRight w:val="0"/>
      <w:marTop w:val="0"/>
      <w:marBottom w:val="0"/>
      <w:divBdr>
        <w:top w:val="none" w:sz="0" w:space="0" w:color="auto"/>
        <w:left w:val="none" w:sz="0" w:space="0" w:color="auto"/>
        <w:bottom w:val="none" w:sz="0" w:space="0" w:color="auto"/>
        <w:right w:val="none" w:sz="0" w:space="0" w:color="auto"/>
      </w:divBdr>
    </w:div>
    <w:div w:id="298849984">
      <w:bodyDiv w:val="1"/>
      <w:marLeft w:val="0"/>
      <w:marRight w:val="0"/>
      <w:marTop w:val="0"/>
      <w:marBottom w:val="0"/>
      <w:divBdr>
        <w:top w:val="none" w:sz="0" w:space="0" w:color="auto"/>
        <w:left w:val="none" w:sz="0" w:space="0" w:color="auto"/>
        <w:bottom w:val="none" w:sz="0" w:space="0" w:color="auto"/>
        <w:right w:val="none" w:sz="0" w:space="0" w:color="auto"/>
      </w:divBdr>
    </w:div>
    <w:div w:id="303124871">
      <w:bodyDiv w:val="1"/>
      <w:marLeft w:val="0"/>
      <w:marRight w:val="0"/>
      <w:marTop w:val="0"/>
      <w:marBottom w:val="0"/>
      <w:divBdr>
        <w:top w:val="none" w:sz="0" w:space="0" w:color="auto"/>
        <w:left w:val="none" w:sz="0" w:space="0" w:color="auto"/>
        <w:bottom w:val="none" w:sz="0" w:space="0" w:color="auto"/>
        <w:right w:val="none" w:sz="0" w:space="0" w:color="auto"/>
      </w:divBdr>
    </w:div>
    <w:div w:id="304892749">
      <w:bodyDiv w:val="1"/>
      <w:marLeft w:val="0"/>
      <w:marRight w:val="0"/>
      <w:marTop w:val="0"/>
      <w:marBottom w:val="0"/>
      <w:divBdr>
        <w:top w:val="none" w:sz="0" w:space="0" w:color="auto"/>
        <w:left w:val="none" w:sz="0" w:space="0" w:color="auto"/>
        <w:bottom w:val="none" w:sz="0" w:space="0" w:color="auto"/>
        <w:right w:val="none" w:sz="0" w:space="0" w:color="auto"/>
      </w:divBdr>
    </w:div>
    <w:div w:id="308020105">
      <w:bodyDiv w:val="1"/>
      <w:marLeft w:val="0"/>
      <w:marRight w:val="0"/>
      <w:marTop w:val="0"/>
      <w:marBottom w:val="0"/>
      <w:divBdr>
        <w:top w:val="none" w:sz="0" w:space="0" w:color="auto"/>
        <w:left w:val="none" w:sz="0" w:space="0" w:color="auto"/>
        <w:bottom w:val="none" w:sz="0" w:space="0" w:color="auto"/>
        <w:right w:val="none" w:sz="0" w:space="0" w:color="auto"/>
      </w:divBdr>
    </w:div>
    <w:div w:id="317618389">
      <w:bodyDiv w:val="1"/>
      <w:marLeft w:val="0"/>
      <w:marRight w:val="0"/>
      <w:marTop w:val="0"/>
      <w:marBottom w:val="0"/>
      <w:divBdr>
        <w:top w:val="none" w:sz="0" w:space="0" w:color="auto"/>
        <w:left w:val="none" w:sz="0" w:space="0" w:color="auto"/>
        <w:bottom w:val="none" w:sz="0" w:space="0" w:color="auto"/>
        <w:right w:val="none" w:sz="0" w:space="0" w:color="auto"/>
      </w:divBdr>
    </w:div>
    <w:div w:id="320086034">
      <w:bodyDiv w:val="1"/>
      <w:marLeft w:val="0"/>
      <w:marRight w:val="0"/>
      <w:marTop w:val="0"/>
      <w:marBottom w:val="0"/>
      <w:divBdr>
        <w:top w:val="none" w:sz="0" w:space="0" w:color="auto"/>
        <w:left w:val="none" w:sz="0" w:space="0" w:color="auto"/>
        <w:bottom w:val="none" w:sz="0" w:space="0" w:color="auto"/>
        <w:right w:val="none" w:sz="0" w:space="0" w:color="auto"/>
      </w:divBdr>
    </w:div>
    <w:div w:id="330454750">
      <w:bodyDiv w:val="1"/>
      <w:marLeft w:val="0"/>
      <w:marRight w:val="0"/>
      <w:marTop w:val="0"/>
      <w:marBottom w:val="0"/>
      <w:divBdr>
        <w:top w:val="none" w:sz="0" w:space="0" w:color="auto"/>
        <w:left w:val="none" w:sz="0" w:space="0" w:color="auto"/>
        <w:bottom w:val="none" w:sz="0" w:space="0" w:color="auto"/>
        <w:right w:val="none" w:sz="0" w:space="0" w:color="auto"/>
      </w:divBdr>
    </w:div>
    <w:div w:id="330640802">
      <w:bodyDiv w:val="1"/>
      <w:marLeft w:val="0"/>
      <w:marRight w:val="0"/>
      <w:marTop w:val="0"/>
      <w:marBottom w:val="0"/>
      <w:divBdr>
        <w:top w:val="none" w:sz="0" w:space="0" w:color="auto"/>
        <w:left w:val="none" w:sz="0" w:space="0" w:color="auto"/>
        <w:bottom w:val="none" w:sz="0" w:space="0" w:color="auto"/>
        <w:right w:val="none" w:sz="0" w:space="0" w:color="auto"/>
      </w:divBdr>
    </w:div>
    <w:div w:id="333530195">
      <w:bodyDiv w:val="1"/>
      <w:marLeft w:val="0"/>
      <w:marRight w:val="0"/>
      <w:marTop w:val="0"/>
      <w:marBottom w:val="0"/>
      <w:divBdr>
        <w:top w:val="none" w:sz="0" w:space="0" w:color="auto"/>
        <w:left w:val="none" w:sz="0" w:space="0" w:color="auto"/>
        <w:bottom w:val="none" w:sz="0" w:space="0" w:color="auto"/>
        <w:right w:val="none" w:sz="0" w:space="0" w:color="auto"/>
      </w:divBdr>
    </w:div>
    <w:div w:id="333997602">
      <w:bodyDiv w:val="1"/>
      <w:marLeft w:val="0"/>
      <w:marRight w:val="0"/>
      <w:marTop w:val="0"/>
      <w:marBottom w:val="0"/>
      <w:divBdr>
        <w:top w:val="none" w:sz="0" w:space="0" w:color="auto"/>
        <w:left w:val="none" w:sz="0" w:space="0" w:color="auto"/>
        <w:bottom w:val="none" w:sz="0" w:space="0" w:color="auto"/>
        <w:right w:val="none" w:sz="0" w:space="0" w:color="auto"/>
      </w:divBdr>
    </w:div>
    <w:div w:id="335811026">
      <w:bodyDiv w:val="1"/>
      <w:marLeft w:val="0"/>
      <w:marRight w:val="0"/>
      <w:marTop w:val="0"/>
      <w:marBottom w:val="0"/>
      <w:divBdr>
        <w:top w:val="none" w:sz="0" w:space="0" w:color="auto"/>
        <w:left w:val="none" w:sz="0" w:space="0" w:color="auto"/>
        <w:bottom w:val="none" w:sz="0" w:space="0" w:color="auto"/>
        <w:right w:val="none" w:sz="0" w:space="0" w:color="auto"/>
      </w:divBdr>
    </w:div>
    <w:div w:id="336034108">
      <w:bodyDiv w:val="1"/>
      <w:marLeft w:val="0"/>
      <w:marRight w:val="0"/>
      <w:marTop w:val="0"/>
      <w:marBottom w:val="0"/>
      <w:divBdr>
        <w:top w:val="none" w:sz="0" w:space="0" w:color="auto"/>
        <w:left w:val="none" w:sz="0" w:space="0" w:color="auto"/>
        <w:bottom w:val="none" w:sz="0" w:space="0" w:color="auto"/>
        <w:right w:val="none" w:sz="0" w:space="0" w:color="auto"/>
      </w:divBdr>
    </w:div>
    <w:div w:id="336225647">
      <w:bodyDiv w:val="1"/>
      <w:marLeft w:val="0"/>
      <w:marRight w:val="0"/>
      <w:marTop w:val="0"/>
      <w:marBottom w:val="0"/>
      <w:divBdr>
        <w:top w:val="none" w:sz="0" w:space="0" w:color="auto"/>
        <w:left w:val="none" w:sz="0" w:space="0" w:color="auto"/>
        <w:bottom w:val="none" w:sz="0" w:space="0" w:color="auto"/>
        <w:right w:val="none" w:sz="0" w:space="0" w:color="auto"/>
      </w:divBdr>
    </w:div>
    <w:div w:id="336540195">
      <w:bodyDiv w:val="1"/>
      <w:marLeft w:val="0"/>
      <w:marRight w:val="0"/>
      <w:marTop w:val="0"/>
      <w:marBottom w:val="0"/>
      <w:divBdr>
        <w:top w:val="none" w:sz="0" w:space="0" w:color="auto"/>
        <w:left w:val="none" w:sz="0" w:space="0" w:color="auto"/>
        <w:bottom w:val="none" w:sz="0" w:space="0" w:color="auto"/>
        <w:right w:val="none" w:sz="0" w:space="0" w:color="auto"/>
      </w:divBdr>
    </w:div>
    <w:div w:id="337196325">
      <w:bodyDiv w:val="1"/>
      <w:marLeft w:val="0"/>
      <w:marRight w:val="0"/>
      <w:marTop w:val="0"/>
      <w:marBottom w:val="0"/>
      <w:divBdr>
        <w:top w:val="none" w:sz="0" w:space="0" w:color="auto"/>
        <w:left w:val="none" w:sz="0" w:space="0" w:color="auto"/>
        <w:bottom w:val="none" w:sz="0" w:space="0" w:color="auto"/>
        <w:right w:val="none" w:sz="0" w:space="0" w:color="auto"/>
      </w:divBdr>
    </w:div>
    <w:div w:id="337776806">
      <w:bodyDiv w:val="1"/>
      <w:marLeft w:val="0"/>
      <w:marRight w:val="0"/>
      <w:marTop w:val="0"/>
      <w:marBottom w:val="0"/>
      <w:divBdr>
        <w:top w:val="none" w:sz="0" w:space="0" w:color="auto"/>
        <w:left w:val="none" w:sz="0" w:space="0" w:color="auto"/>
        <w:bottom w:val="none" w:sz="0" w:space="0" w:color="auto"/>
        <w:right w:val="none" w:sz="0" w:space="0" w:color="auto"/>
      </w:divBdr>
    </w:div>
    <w:div w:id="339546204">
      <w:bodyDiv w:val="1"/>
      <w:marLeft w:val="0"/>
      <w:marRight w:val="0"/>
      <w:marTop w:val="0"/>
      <w:marBottom w:val="0"/>
      <w:divBdr>
        <w:top w:val="none" w:sz="0" w:space="0" w:color="auto"/>
        <w:left w:val="none" w:sz="0" w:space="0" w:color="auto"/>
        <w:bottom w:val="none" w:sz="0" w:space="0" w:color="auto"/>
        <w:right w:val="none" w:sz="0" w:space="0" w:color="auto"/>
      </w:divBdr>
    </w:div>
    <w:div w:id="339746692">
      <w:bodyDiv w:val="1"/>
      <w:marLeft w:val="0"/>
      <w:marRight w:val="0"/>
      <w:marTop w:val="0"/>
      <w:marBottom w:val="0"/>
      <w:divBdr>
        <w:top w:val="none" w:sz="0" w:space="0" w:color="auto"/>
        <w:left w:val="none" w:sz="0" w:space="0" w:color="auto"/>
        <w:bottom w:val="none" w:sz="0" w:space="0" w:color="auto"/>
        <w:right w:val="none" w:sz="0" w:space="0" w:color="auto"/>
      </w:divBdr>
    </w:div>
    <w:div w:id="341325683">
      <w:bodyDiv w:val="1"/>
      <w:marLeft w:val="0"/>
      <w:marRight w:val="0"/>
      <w:marTop w:val="0"/>
      <w:marBottom w:val="0"/>
      <w:divBdr>
        <w:top w:val="none" w:sz="0" w:space="0" w:color="auto"/>
        <w:left w:val="none" w:sz="0" w:space="0" w:color="auto"/>
        <w:bottom w:val="none" w:sz="0" w:space="0" w:color="auto"/>
        <w:right w:val="none" w:sz="0" w:space="0" w:color="auto"/>
      </w:divBdr>
    </w:div>
    <w:div w:id="341976390">
      <w:bodyDiv w:val="1"/>
      <w:marLeft w:val="0"/>
      <w:marRight w:val="0"/>
      <w:marTop w:val="0"/>
      <w:marBottom w:val="0"/>
      <w:divBdr>
        <w:top w:val="none" w:sz="0" w:space="0" w:color="auto"/>
        <w:left w:val="none" w:sz="0" w:space="0" w:color="auto"/>
        <w:bottom w:val="none" w:sz="0" w:space="0" w:color="auto"/>
        <w:right w:val="none" w:sz="0" w:space="0" w:color="auto"/>
      </w:divBdr>
    </w:div>
    <w:div w:id="345402710">
      <w:bodyDiv w:val="1"/>
      <w:marLeft w:val="0"/>
      <w:marRight w:val="0"/>
      <w:marTop w:val="0"/>
      <w:marBottom w:val="0"/>
      <w:divBdr>
        <w:top w:val="none" w:sz="0" w:space="0" w:color="auto"/>
        <w:left w:val="none" w:sz="0" w:space="0" w:color="auto"/>
        <w:bottom w:val="none" w:sz="0" w:space="0" w:color="auto"/>
        <w:right w:val="none" w:sz="0" w:space="0" w:color="auto"/>
      </w:divBdr>
    </w:div>
    <w:div w:id="345450860">
      <w:bodyDiv w:val="1"/>
      <w:marLeft w:val="0"/>
      <w:marRight w:val="0"/>
      <w:marTop w:val="0"/>
      <w:marBottom w:val="0"/>
      <w:divBdr>
        <w:top w:val="none" w:sz="0" w:space="0" w:color="auto"/>
        <w:left w:val="none" w:sz="0" w:space="0" w:color="auto"/>
        <w:bottom w:val="none" w:sz="0" w:space="0" w:color="auto"/>
        <w:right w:val="none" w:sz="0" w:space="0" w:color="auto"/>
      </w:divBdr>
    </w:div>
    <w:div w:id="347562283">
      <w:bodyDiv w:val="1"/>
      <w:marLeft w:val="0"/>
      <w:marRight w:val="0"/>
      <w:marTop w:val="0"/>
      <w:marBottom w:val="0"/>
      <w:divBdr>
        <w:top w:val="none" w:sz="0" w:space="0" w:color="auto"/>
        <w:left w:val="none" w:sz="0" w:space="0" w:color="auto"/>
        <w:bottom w:val="none" w:sz="0" w:space="0" w:color="auto"/>
        <w:right w:val="none" w:sz="0" w:space="0" w:color="auto"/>
      </w:divBdr>
    </w:div>
    <w:div w:id="350881601">
      <w:bodyDiv w:val="1"/>
      <w:marLeft w:val="0"/>
      <w:marRight w:val="0"/>
      <w:marTop w:val="0"/>
      <w:marBottom w:val="0"/>
      <w:divBdr>
        <w:top w:val="none" w:sz="0" w:space="0" w:color="auto"/>
        <w:left w:val="none" w:sz="0" w:space="0" w:color="auto"/>
        <w:bottom w:val="none" w:sz="0" w:space="0" w:color="auto"/>
        <w:right w:val="none" w:sz="0" w:space="0" w:color="auto"/>
      </w:divBdr>
    </w:div>
    <w:div w:id="352070804">
      <w:bodyDiv w:val="1"/>
      <w:marLeft w:val="0"/>
      <w:marRight w:val="0"/>
      <w:marTop w:val="0"/>
      <w:marBottom w:val="0"/>
      <w:divBdr>
        <w:top w:val="none" w:sz="0" w:space="0" w:color="auto"/>
        <w:left w:val="none" w:sz="0" w:space="0" w:color="auto"/>
        <w:bottom w:val="none" w:sz="0" w:space="0" w:color="auto"/>
        <w:right w:val="none" w:sz="0" w:space="0" w:color="auto"/>
      </w:divBdr>
    </w:div>
    <w:div w:id="353654001">
      <w:bodyDiv w:val="1"/>
      <w:marLeft w:val="0"/>
      <w:marRight w:val="0"/>
      <w:marTop w:val="0"/>
      <w:marBottom w:val="0"/>
      <w:divBdr>
        <w:top w:val="none" w:sz="0" w:space="0" w:color="auto"/>
        <w:left w:val="none" w:sz="0" w:space="0" w:color="auto"/>
        <w:bottom w:val="none" w:sz="0" w:space="0" w:color="auto"/>
        <w:right w:val="none" w:sz="0" w:space="0" w:color="auto"/>
      </w:divBdr>
    </w:div>
    <w:div w:id="356002956">
      <w:bodyDiv w:val="1"/>
      <w:marLeft w:val="0"/>
      <w:marRight w:val="0"/>
      <w:marTop w:val="0"/>
      <w:marBottom w:val="0"/>
      <w:divBdr>
        <w:top w:val="none" w:sz="0" w:space="0" w:color="auto"/>
        <w:left w:val="none" w:sz="0" w:space="0" w:color="auto"/>
        <w:bottom w:val="none" w:sz="0" w:space="0" w:color="auto"/>
        <w:right w:val="none" w:sz="0" w:space="0" w:color="auto"/>
      </w:divBdr>
    </w:div>
    <w:div w:id="360516335">
      <w:bodyDiv w:val="1"/>
      <w:marLeft w:val="0"/>
      <w:marRight w:val="0"/>
      <w:marTop w:val="0"/>
      <w:marBottom w:val="0"/>
      <w:divBdr>
        <w:top w:val="none" w:sz="0" w:space="0" w:color="auto"/>
        <w:left w:val="none" w:sz="0" w:space="0" w:color="auto"/>
        <w:bottom w:val="none" w:sz="0" w:space="0" w:color="auto"/>
        <w:right w:val="none" w:sz="0" w:space="0" w:color="auto"/>
      </w:divBdr>
    </w:div>
    <w:div w:id="361441056">
      <w:bodyDiv w:val="1"/>
      <w:marLeft w:val="0"/>
      <w:marRight w:val="0"/>
      <w:marTop w:val="0"/>
      <w:marBottom w:val="0"/>
      <w:divBdr>
        <w:top w:val="none" w:sz="0" w:space="0" w:color="auto"/>
        <w:left w:val="none" w:sz="0" w:space="0" w:color="auto"/>
        <w:bottom w:val="none" w:sz="0" w:space="0" w:color="auto"/>
        <w:right w:val="none" w:sz="0" w:space="0" w:color="auto"/>
      </w:divBdr>
    </w:div>
    <w:div w:id="365715047">
      <w:bodyDiv w:val="1"/>
      <w:marLeft w:val="0"/>
      <w:marRight w:val="0"/>
      <w:marTop w:val="0"/>
      <w:marBottom w:val="0"/>
      <w:divBdr>
        <w:top w:val="none" w:sz="0" w:space="0" w:color="auto"/>
        <w:left w:val="none" w:sz="0" w:space="0" w:color="auto"/>
        <w:bottom w:val="none" w:sz="0" w:space="0" w:color="auto"/>
        <w:right w:val="none" w:sz="0" w:space="0" w:color="auto"/>
      </w:divBdr>
    </w:div>
    <w:div w:id="366492781">
      <w:bodyDiv w:val="1"/>
      <w:marLeft w:val="0"/>
      <w:marRight w:val="0"/>
      <w:marTop w:val="0"/>
      <w:marBottom w:val="0"/>
      <w:divBdr>
        <w:top w:val="none" w:sz="0" w:space="0" w:color="auto"/>
        <w:left w:val="none" w:sz="0" w:space="0" w:color="auto"/>
        <w:bottom w:val="none" w:sz="0" w:space="0" w:color="auto"/>
        <w:right w:val="none" w:sz="0" w:space="0" w:color="auto"/>
      </w:divBdr>
    </w:div>
    <w:div w:id="367334723">
      <w:bodyDiv w:val="1"/>
      <w:marLeft w:val="0"/>
      <w:marRight w:val="0"/>
      <w:marTop w:val="0"/>
      <w:marBottom w:val="0"/>
      <w:divBdr>
        <w:top w:val="none" w:sz="0" w:space="0" w:color="auto"/>
        <w:left w:val="none" w:sz="0" w:space="0" w:color="auto"/>
        <w:bottom w:val="none" w:sz="0" w:space="0" w:color="auto"/>
        <w:right w:val="none" w:sz="0" w:space="0" w:color="auto"/>
      </w:divBdr>
    </w:div>
    <w:div w:id="368603313">
      <w:bodyDiv w:val="1"/>
      <w:marLeft w:val="0"/>
      <w:marRight w:val="0"/>
      <w:marTop w:val="0"/>
      <w:marBottom w:val="0"/>
      <w:divBdr>
        <w:top w:val="none" w:sz="0" w:space="0" w:color="auto"/>
        <w:left w:val="none" w:sz="0" w:space="0" w:color="auto"/>
        <w:bottom w:val="none" w:sz="0" w:space="0" w:color="auto"/>
        <w:right w:val="none" w:sz="0" w:space="0" w:color="auto"/>
      </w:divBdr>
    </w:div>
    <w:div w:id="371393621">
      <w:bodyDiv w:val="1"/>
      <w:marLeft w:val="0"/>
      <w:marRight w:val="0"/>
      <w:marTop w:val="0"/>
      <w:marBottom w:val="0"/>
      <w:divBdr>
        <w:top w:val="none" w:sz="0" w:space="0" w:color="auto"/>
        <w:left w:val="none" w:sz="0" w:space="0" w:color="auto"/>
        <w:bottom w:val="none" w:sz="0" w:space="0" w:color="auto"/>
        <w:right w:val="none" w:sz="0" w:space="0" w:color="auto"/>
      </w:divBdr>
    </w:div>
    <w:div w:id="371619017">
      <w:bodyDiv w:val="1"/>
      <w:marLeft w:val="0"/>
      <w:marRight w:val="0"/>
      <w:marTop w:val="0"/>
      <w:marBottom w:val="0"/>
      <w:divBdr>
        <w:top w:val="none" w:sz="0" w:space="0" w:color="auto"/>
        <w:left w:val="none" w:sz="0" w:space="0" w:color="auto"/>
        <w:bottom w:val="none" w:sz="0" w:space="0" w:color="auto"/>
        <w:right w:val="none" w:sz="0" w:space="0" w:color="auto"/>
      </w:divBdr>
    </w:div>
    <w:div w:id="372124228">
      <w:bodyDiv w:val="1"/>
      <w:marLeft w:val="0"/>
      <w:marRight w:val="0"/>
      <w:marTop w:val="0"/>
      <w:marBottom w:val="0"/>
      <w:divBdr>
        <w:top w:val="none" w:sz="0" w:space="0" w:color="auto"/>
        <w:left w:val="none" w:sz="0" w:space="0" w:color="auto"/>
        <w:bottom w:val="none" w:sz="0" w:space="0" w:color="auto"/>
        <w:right w:val="none" w:sz="0" w:space="0" w:color="auto"/>
      </w:divBdr>
    </w:div>
    <w:div w:id="374891548">
      <w:bodyDiv w:val="1"/>
      <w:marLeft w:val="0"/>
      <w:marRight w:val="0"/>
      <w:marTop w:val="0"/>
      <w:marBottom w:val="0"/>
      <w:divBdr>
        <w:top w:val="none" w:sz="0" w:space="0" w:color="auto"/>
        <w:left w:val="none" w:sz="0" w:space="0" w:color="auto"/>
        <w:bottom w:val="none" w:sz="0" w:space="0" w:color="auto"/>
        <w:right w:val="none" w:sz="0" w:space="0" w:color="auto"/>
      </w:divBdr>
    </w:div>
    <w:div w:id="374934979">
      <w:bodyDiv w:val="1"/>
      <w:marLeft w:val="0"/>
      <w:marRight w:val="0"/>
      <w:marTop w:val="0"/>
      <w:marBottom w:val="0"/>
      <w:divBdr>
        <w:top w:val="none" w:sz="0" w:space="0" w:color="auto"/>
        <w:left w:val="none" w:sz="0" w:space="0" w:color="auto"/>
        <w:bottom w:val="none" w:sz="0" w:space="0" w:color="auto"/>
        <w:right w:val="none" w:sz="0" w:space="0" w:color="auto"/>
      </w:divBdr>
    </w:div>
    <w:div w:id="376469924">
      <w:bodyDiv w:val="1"/>
      <w:marLeft w:val="0"/>
      <w:marRight w:val="0"/>
      <w:marTop w:val="0"/>
      <w:marBottom w:val="0"/>
      <w:divBdr>
        <w:top w:val="none" w:sz="0" w:space="0" w:color="auto"/>
        <w:left w:val="none" w:sz="0" w:space="0" w:color="auto"/>
        <w:bottom w:val="none" w:sz="0" w:space="0" w:color="auto"/>
        <w:right w:val="none" w:sz="0" w:space="0" w:color="auto"/>
      </w:divBdr>
    </w:div>
    <w:div w:id="377584517">
      <w:bodyDiv w:val="1"/>
      <w:marLeft w:val="0"/>
      <w:marRight w:val="0"/>
      <w:marTop w:val="0"/>
      <w:marBottom w:val="0"/>
      <w:divBdr>
        <w:top w:val="none" w:sz="0" w:space="0" w:color="auto"/>
        <w:left w:val="none" w:sz="0" w:space="0" w:color="auto"/>
        <w:bottom w:val="none" w:sz="0" w:space="0" w:color="auto"/>
        <w:right w:val="none" w:sz="0" w:space="0" w:color="auto"/>
      </w:divBdr>
    </w:div>
    <w:div w:id="379938177">
      <w:bodyDiv w:val="1"/>
      <w:marLeft w:val="0"/>
      <w:marRight w:val="0"/>
      <w:marTop w:val="0"/>
      <w:marBottom w:val="0"/>
      <w:divBdr>
        <w:top w:val="none" w:sz="0" w:space="0" w:color="auto"/>
        <w:left w:val="none" w:sz="0" w:space="0" w:color="auto"/>
        <w:bottom w:val="none" w:sz="0" w:space="0" w:color="auto"/>
        <w:right w:val="none" w:sz="0" w:space="0" w:color="auto"/>
      </w:divBdr>
    </w:div>
    <w:div w:id="381054832">
      <w:bodyDiv w:val="1"/>
      <w:marLeft w:val="0"/>
      <w:marRight w:val="0"/>
      <w:marTop w:val="0"/>
      <w:marBottom w:val="0"/>
      <w:divBdr>
        <w:top w:val="none" w:sz="0" w:space="0" w:color="auto"/>
        <w:left w:val="none" w:sz="0" w:space="0" w:color="auto"/>
        <w:bottom w:val="none" w:sz="0" w:space="0" w:color="auto"/>
        <w:right w:val="none" w:sz="0" w:space="0" w:color="auto"/>
      </w:divBdr>
    </w:div>
    <w:div w:id="382027563">
      <w:bodyDiv w:val="1"/>
      <w:marLeft w:val="0"/>
      <w:marRight w:val="0"/>
      <w:marTop w:val="0"/>
      <w:marBottom w:val="0"/>
      <w:divBdr>
        <w:top w:val="none" w:sz="0" w:space="0" w:color="auto"/>
        <w:left w:val="none" w:sz="0" w:space="0" w:color="auto"/>
        <w:bottom w:val="none" w:sz="0" w:space="0" w:color="auto"/>
        <w:right w:val="none" w:sz="0" w:space="0" w:color="auto"/>
      </w:divBdr>
    </w:div>
    <w:div w:id="383800950">
      <w:bodyDiv w:val="1"/>
      <w:marLeft w:val="0"/>
      <w:marRight w:val="0"/>
      <w:marTop w:val="0"/>
      <w:marBottom w:val="0"/>
      <w:divBdr>
        <w:top w:val="none" w:sz="0" w:space="0" w:color="auto"/>
        <w:left w:val="none" w:sz="0" w:space="0" w:color="auto"/>
        <w:bottom w:val="none" w:sz="0" w:space="0" w:color="auto"/>
        <w:right w:val="none" w:sz="0" w:space="0" w:color="auto"/>
      </w:divBdr>
    </w:div>
    <w:div w:id="384643109">
      <w:bodyDiv w:val="1"/>
      <w:marLeft w:val="0"/>
      <w:marRight w:val="0"/>
      <w:marTop w:val="0"/>
      <w:marBottom w:val="0"/>
      <w:divBdr>
        <w:top w:val="none" w:sz="0" w:space="0" w:color="auto"/>
        <w:left w:val="none" w:sz="0" w:space="0" w:color="auto"/>
        <w:bottom w:val="none" w:sz="0" w:space="0" w:color="auto"/>
        <w:right w:val="none" w:sz="0" w:space="0" w:color="auto"/>
      </w:divBdr>
    </w:div>
    <w:div w:id="386728288">
      <w:bodyDiv w:val="1"/>
      <w:marLeft w:val="0"/>
      <w:marRight w:val="0"/>
      <w:marTop w:val="0"/>
      <w:marBottom w:val="0"/>
      <w:divBdr>
        <w:top w:val="none" w:sz="0" w:space="0" w:color="auto"/>
        <w:left w:val="none" w:sz="0" w:space="0" w:color="auto"/>
        <w:bottom w:val="none" w:sz="0" w:space="0" w:color="auto"/>
        <w:right w:val="none" w:sz="0" w:space="0" w:color="auto"/>
      </w:divBdr>
    </w:div>
    <w:div w:id="386875690">
      <w:bodyDiv w:val="1"/>
      <w:marLeft w:val="0"/>
      <w:marRight w:val="0"/>
      <w:marTop w:val="0"/>
      <w:marBottom w:val="0"/>
      <w:divBdr>
        <w:top w:val="none" w:sz="0" w:space="0" w:color="auto"/>
        <w:left w:val="none" w:sz="0" w:space="0" w:color="auto"/>
        <w:bottom w:val="none" w:sz="0" w:space="0" w:color="auto"/>
        <w:right w:val="none" w:sz="0" w:space="0" w:color="auto"/>
      </w:divBdr>
    </w:div>
    <w:div w:id="391656970">
      <w:bodyDiv w:val="1"/>
      <w:marLeft w:val="0"/>
      <w:marRight w:val="0"/>
      <w:marTop w:val="0"/>
      <w:marBottom w:val="0"/>
      <w:divBdr>
        <w:top w:val="none" w:sz="0" w:space="0" w:color="auto"/>
        <w:left w:val="none" w:sz="0" w:space="0" w:color="auto"/>
        <w:bottom w:val="none" w:sz="0" w:space="0" w:color="auto"/>
        <w:right w:val="none" w:sz="0" w:space="0" w:color="auto"/>
      </w:divBdr>
    </w:div>
    <w:div w:id="396166544">
      <w:bodyDiv w:val="1"/>
      <w:marLeft w:val="0"/>
      <w:marRight w:val="0"/>
      <w:marTop w:val="0"/>
      <w:marBottom w:val="0"/>
      <w:divBdr>
        <w:top w:val="none" w:sz="0" w:space="0" w:color="auto"/>
        <w:left w:val="none" w:sz="0" w:space="0" w:color="auto"/>
        <w:bottom w:val="none" w:sz="0" w:space="0" w:color="auto"/>
        <w:right w:val="none" w:sz="0" w:space="0" w:color="auto"/>
      </w:divBdr>
    </w:div>
    <w:div w:id="403454070">
      <w:bodyDiv w:val="1"/>
      <w:marLeft w:val="0"/>
      <w:marRight w:val="0"/>
      <w:marTop w:val="0"/>
      <w:marBottom w:val="0"/>
      <w:divBdr>
        <w:top w:val="none" w:sz="0" w:space="0" w:color="auto"/>
        <w:left w:val="none" w:sz="0" w:space="0" w:color="auto"/>
        <w:bottom w:val="none" w:sz="0" w:space="0" w:color="auto"/>
        <w:right w:val="none" w:sz="0" w:space="0" w:color="auto"/>
      </w:divBdr>
    </w:div>
    <w:div w:id="404762199">
      <w:bodyDiv w:val="1"/>
      <w:marLeft w:val="0"/>
      <w:marRight w:val="0"/>
      <w:marTop w:val="0"/>
      <w:marBottom w:val="0"/>
      <w:divBdr>
        <w:top w:val="none" w:sz="0" w:space="0" w:color="auto"/>
        <w:left w:val="none" w:sz="0" w:space="0" w:color="auto"/>
        <w:bottom w:val="none" w:sz="0" w:space="0" w:color="auto"/>
        <w:right w:val="none" w:sz="0" w:space="0" w:color="auto"/>
      </w:divBdr>
    </w:div>
    <w:div w:id="404762303">
      <w:bodyDiv w:val="1"/>
      <w:marLeft w:val="0"/>
      <w:marRight w:val="0"/>
      <w:marTop w:val="0"/>
      <w:marBottom w:val="0"/>
      <w:divBdr>
        <w:top w:val="none" w:sz="0" w:space="0" w:color="auto"/>
        <w:left w:val="none" w:sz="0" w:space="0" w:color="auto"/>
        <w:bottom w:val="none" w:sz="0" w:space="0" w:color="auto"/>
        <w:right w:val="none" w:sz="0" w:space="0" w:color="auto"/>
      </w:divBdr>
    </w:div>
    <w:div w:id="406540537">
      <w:bodyDiv w:val="1"/>
      <w:marLeft w:val="0"/>
      <w:marRight w:val="0"/>
      <w:marTop w:val="0"/>
      <w:marBottom w:val="0"/>
      <w:divBdr>
        <w:top w:val="none" w:sz="0" w:space="0" w:color="auto"/>
        <w:left w:val="none" w:sz="0" w:space="0" w:color="auto"/>
        <w:bottom w:val="none" w:sz="0" w:space="0" w:color="auto"/>
        <w:right w:val="none" w:sz="0" w:space="0" w:color="auto"/>
      </w:divBdr>
    </w:div>
    <w:div w:id="407114860">
      <w:bodyDiv w:val="1"/>
      <w:marLeft w:val="0"/>
      <w:marRight w:val="0"/>
      <w:marTop w:val="0"/>
      <w:marBottom w:val="0"/>
      <w:divBdr>
        <w:top w:val="none" w:sz="0" w:space="0" w:color="auto"/>
        <w:left w:val="none" w:sz="0" w:space="0" w:color="auto"/>
        <w:bottom w:val="none" w:sz="0" w:space="0" w:color="auto"/>
        <w:right w:val="none" w:sz="0" w:space="0" w:color="auto"/>
      </w:divBdr>
    </w:div>
    <w:div w:id="407581960">
      <w:bodyDiv w:val="1"/>
      <w:marLeft w:val="0"/>
      <w:marRight w:val="0"/>
      <w:marTop w:val="0"/>
      <w:marBottom w:val="0"/>
      <w:divBdr>
        <w:top w:val="none" w:sz="0" w:space="0" w:color="auto"/>
        <w:left w:val="none" w:sz="0" w:space="0" w:color="auto"/>
        <w:bottom w:val="none" w:sz="0" w:space="0" w:color="auto"/>
        <w:right w:val="none" w:sz="0" w:space="0" w:color="auto"/>
      </w:divBdr>
    </w:div>
    <w:div w:id="410009705">
      <w:bodyDiv w:val="1"/>
      <w:marLeft w:val="0"/>
      <w:marRight w:val="0"/>
      <w:marTop w:val="0"/>
      <w:marBottom w:val="0"/>
      <w:divBdr>
        <w:top w:val="none" w:sz="0" w:space="0" w:color="auto"/>
        <w:left w:val="none" w:sz="0" w:space="0" w:color="auto"/>
        <w:bottom w:val="none" w:sz="0" w:space="0" w:color="auto"/>
        <w:right w:val="none" w:sz="0" w:space="0" w:color="auto"/>
      </w:divBdr>
    </w:div>
    <w:div w:id="415445960">
      <w:bodyDiv w:val="1"/>
      <w:marLeft w:val="0"/>
      <w:marRight w:val="0"/>
      <w:marTop w:val="0"/>
      <w:marBottom w:val="0"/>
      <w:divBdr>
        <w:top w:val="none" w:sz="0" w:space="0" w:color="auto"/>
        <w:left w:val="none" w:sz="0" w:space="0" w:color="auto"/>
        <w:bottom w:val="none" w:sz="0" w:space="0" w:color="auto"/>
        <w:right w:val="none" w:sz="0" w:space="0" w:color="auto"/>
      </w:divBdr>
    </w:div>
    <w:div w:id="418596895">
      <w:bodyDiv w:val="1"/>
      <w:marLeft w:val="0"/>
      <w:marRight w:val="0"/>
      <w:marTop w:val="0"/>
      <w:marBottom w:val="0"/>
      <w:divBdr>
        <w:top w:val="none" w:sz="0" w:space="0" w:color="auto"/>
        <w:left w:val="none" w:sz="0" w:space="0" w:color="auto"/>
        <w:bottom w:val="none" w:sz="0" w:space="0" w:color="auto"/>
        <w:right w:val="none" w:sz="0" w:space="0" w:color="auto"/>
      </w:divBdr>
    </w:div>
    <w:div w:id="419303648">
      <w:bodyDiv w:val="1"/>
      <w:marLeft w:val="0"/>
      <w:marRight w:val="0"/>
      <w:marTop w:val="0"/>
      <w:marBottom w:val="0"/>
      <w:divBdr>
        <w:top w:val="none" w:sz="0" w:space="0" w:color="auto"/>
        <w:left w:val="none" w:sz="0" w:space="0" w:color="auto"/>
        <w:bottom w:val="none" w:sz="0" w:space="0" w:color="auto"/>
        <w:right w:val="none" w:sz="0" w:space="0" w:color="auto"/>
      </w:divBdr>
    </w:div>
    <w:div w:id="419373365">
      <w:bodyDiv w:val="1"/>
      <w:marLeft w:val="0"/>
      <w:marRight w:val="0"/>
      <w:marTop w:val="0"/>
      <w:marBottom w:val="0"/>
      <w:divBdr>
        <w:top w:val="none" w:sz="0" w:space="0" w:color="auto"/>
        <w:left w:val="none" w:sz="0" w:space="0" w:color="auto"/>
        <w:bottom w:val="none" w:sz="0" w:space="0" w:color="auto"/>
        <w:right w:val="none" w:sz="0" w:space="0" w:color="auto"/>
      </w:divBdr>
    </w:div>
    <w:div w:id="420034005">
      <w:bodyDiv w:val="1"/>
      <w:marLeft w:val="0"/>
      <w:marRight w:val="0"/>
      <w:marTop w:val="0"/>
      <w:marBottom w:val="0"/>
      <w:divBdr>
        <w:top w:val="none" w:sz="0" w:space="0" w:color="auto"/>
        <w:left w:val="none" w:sz="0" w:space="0" w:color="auto"/>
        <w:bottom w:val="none" w:sz="0" w:space="0" w:color="auto"/>
        <w:right w:val="none" w:sz="0" w:space="0" w:color="auto"/>
      </w:divBdr>
    </w:div>
    <w:div w:id="420222935">
      <w:bodyDiv w:val="1"/>
      <w:marLeft w:val="0"/>
      <w:marRight w:val="0"/>
      <w:marTop w:val="0"/>
      <w:marBottom w:val="0"/>
      <w:divBdr>
        <w:top w:val="none" w:sz="0" w:space="0" w:color="auto"/>
        <w:left w:val="none" w:sz="0" w:space="0" w:color="auto"/>
        <w:bottom w:val="none" w:sz="0" w:space="0" w:color="auto"/>
        <w:right w:val="none" w:sz="0" w:space="0" w:color="auto"/>
      </w:divBdr>
    </w:div>
    <w:div w:id="425924654">
      <w:bodyDiv w:val="1"/>
      <w:marLeft w:val="0"/>
      <w:marRight w:val="0"/>
      <w:marTop w:val="0"/>
      <w:marBottom w:val="0"/>
      <w:divBdr>
        <w:top w:val="none" w:sz="0" w:space="0" w:color="auto"/>
        <w:left w:val="none" w:sz="0" w:space="0" w:color="auto"/>
        <w:bottom w:val="none" w:sz="0" w:space="0" w:color="auto"/>
        <w:right w:val="none" w:sz="0" w:space="0" w:color="auto"/>
      </w:divBdr>
    </w:div>
    <w:div w:id="427240445">
      <w:bodyDiv w:val="1"/>
      <w:marLeft w:val="0"/>
      <w:marRight w:val="0"/>
      <w:marTop w:val="0"/>
      <w:marBottom w:val="0"/>
      <w:divBdr>
        <w:top w:val="none" w:sz="0" w:space="0" w:color="auto"/>
        <w:left w:val="none" w:sz="0" w:space="0" w:color="auto"/>
        <w:bottom w:val="none" w:sz="0" w:space="0" w:color="auto"/>
        <w:right w:val="none" w:sz="0" w:space="0" w:color="auto"/>
      </w:divBdr>
    </w:div>
    <w:div w:id="431708643">
      <w:bodyDiv w:val="1"/>
      <w:marLeft w:val="0"/>
      <w:marRight w:val="0"/>
      <w:marTop w:val="0"/>
      <w:marBottom w:val="0"/>
      <w:divBdr>
        <w:top w:val="none" w:sz="0" w:space="0" w:color="auto"/>
        <w:left w:val="none" w:sz="0" w:space="0" w:color="auto"/>
        <w:bottom w:val="none" w:sz="0" w:space="0" w:color="auto"/>
        <w:right w:val="none" w:sz="0" w:space="0" w:color="auto"/>
      </w:divBdr>
    </w:div>
    <w:div w:id="431826840">
      <w:bodyDiv w:val="1"/>
      <w:marLeft w:val="0"/>
      <w:marRight w:val="0"/>
      <w:marTop w:val="0"/>
      <w:marBottom w:val="0"/>
      <w:divBdr>
        <w:top w:val="none" w:sz="0" w:space="0" w:color="auto"/>
        <w:left w:val="none" w:sz="0" w:space="0" w:color="auto"/>
        <w:bottom w:val="none" w:sz="0" w:space="0" w:color="auto"/>
        <w:right w:val="none" w:sz="0" w:space="0" w:color="auto"/>
      </w:divBdr>
    </w:div>
    <w:div w:id="435565460">
      <w:bodyDiv w:val="1"/>
      <w:marLeft w:val="0"/>
      <w:marRight w:val="0"/>
      <w:marTop w:val="0"/>
      <w:marBottom w:val="0"/>
      <w:divBdr>
        <w:top w:val="none" w:sz="0" w:space="0" w:color="auto"/>
        <w:left w:val="none" w:sz="0" w:space="0" w:color="auto"/>
        <w:bottom w:val="none" w:sz="0" w:space="0" w:color="auto"/>
        <w:right w:val="none" w:sz="0" w:space="0" w:color="auto"/>
      </w:divBdr>
    </w:div>
    <w:div w:id="437726440">
      <w:bodyDiv w:val="1"/>
      <w:marLeft w:val="0"/>
      <w:marRight w:val="0"/>
      <w:marTop w:val="0"/>
      <w:marBottom w:val="0"/>
      <w:divBdr>
        <w:top w:val="none" w:sz="0" w:space="0" w:color="auto"/>
        <w:left w:val="none" w:sz="0" w:space="0" w:color="auto"/>
        <w:bottom w:val="none" w:sz="0" w:space="0" w:color="auto"/>
        <w:right w:val="none" w:sz="0" w:space="0" w:color="auto"/>
      </w:divBdr>
    </w:div>
    <w:div w:id="438263368">
      <w:bodyDiv w:val="1"/>
      <w:marLeft w:val="0"/>
      <w:marRight w:val="0"/>
      <w:marTop w:val="0"/>
      <w:marBottom w:val="0"/>
      <w:divBdr>
        <w:top w:val="none" w:sz="0" w:space="0" w:color="auto"/>
        <w:left w:val="none" w:sz="0" w:space="0" w:color="auto"/>
        <w:bottom w:val="none" w:sz="0" w:space="0" w:color="auto"/>
        <w:right w:val="none" w:sz="0" w:space="0" w:color="auto"/>
      </w:divBdr>
    </w:div>
    <w:div w:id="438599401">
      <w:bodyDiv w:val="1"/>
      <w:marLeft w:val="0"/>
      <w:marRight w:val="0"/>
      <w:marTop w:val="0"/>
      <w:marBottom w:val="0"/>
      <w:divBdr>
        <w:top w:val="none" w:sz="0" w:space="0" w:color="auto"/>
        <w:left w:val="none" w:sz="0" w:space="0" w:color="auto"/>
        <w:bottom w:val="none" w:sz="0" w:space="0" w:color="auto"/>
        <w:right w:val="none" w:sz="0" w:space="0" w:color="auto"/>
      </w:divBdr>
    </w:div>
    <w:div w:id="441925875">
      <w:bodyDiv w:val="1"/>
      <w:marLeft w:val="0"/>
      <w:marRight w:val="0"/>
      <w:marTop w:val="0"/>
      <w:marBottom w:val="0"/>
      <w:divBdr>
        <w:top w:val="none" w:sz="0" w:space="0" w:color="auto"/>
        <w:left w:val="none" w:sz="0" w:space="0" w:color="auto"/>
        <w:bottom w:val="none" w:sz="0" w:space="0" w:color="auto"/>
        <w:right w:val="none" w:sz="0" w:space="0" w:color="auto"/>
      </w:divBdr>
    </w:div>
    <w:div w:id="443814420">
      <w:bodyDiv w:val="1"/>
      <w:marLeft w:val="0"/>
      <w:marRight w:val="0"/>
      <w:marTop w:val="0"/>
      <w:marBottom w:val="0"/>
      <w:divBdr>
        <w:top w:val="none" w:sz="0" w:space="0" w:color="auto"/>
        <w:left w:val="none" w:sz="0" w:space="0" w:color="auto"/>
        <w:bottom w:val="none" w:sz="0" w:space="0" w:color="auto"/>
        <w:right w:val="none" w:sz="0" w:space="0" w:color="auto"/>
      </w:divBdr>
    </w:div>
    <w:div w:id="447116853">
      <w:bodyDiv w:val="1"/>
      <w:marLeft w:val="0"/>
      <w:marRight w:val="0"/>
      <w:marTop w:val="0"/>
      <w:marBottom w:val="0"/>
      <w:divBdr>
        <w:top w:val="none" w:sz="0" w:space="0" w:color="auto"/>
        <w:left w:val="none" w:sz="0" w:space="0" w:color="auto"/>
        <w:bottom w:val="none" w:sz="0" w:space="0" w:color="auto"/>
        <w:right w:val="none" w:sz="0" w:space="0" w:color="auto"/>
      </w:divBdr>
    </w:div>
    <w:div w:id="450902019">
      <w:bodyDiv w:val="1"/>
      <w:marLeft w:val="0"/>
      <w:marRight w:val="0"/>
      <w:marTop w:val="0"/>
      <w:marBottom w:val="0"/>
      <w:divBdr>
        <w:top w:val="none" w:sz="0" w:space="0" w:color="auto"/>
        <w:left w:val="none" w:sz="0" w:space="0" w:color="auto"/>
        <w:bottom w:val="none" w:sz="0" w:space="0" w:color="auto"/>
        <w:right w:val="none" w:sz="0" w:space="0" w:color="auto"/>
      </w:divBdr>
    </w:div>
    <w:div w:id="450980106">
      <w:bodyDiv w:val="1"/>
      <w:marLeft w:val="0"/>
      <w:marRight w:val="0"/>
      <w:marTop w:val="0"/>
      <w:marBottom w:val="0"/>
      <w:divBdr>
        <w:top w:val="none" w:sz="0" w:space="0" w:color="auto"/>
        <w:left w:val="none" w:sz="0" w:space="0" w:color="auto"/>
        <w:bottom w:val="none" w:sz="0" w:space="0" w:color="auto"/>
        <w:right w:val="none" w:sz="0" w:space="0" w:color="auto"/>
      </w:divBdr>
    </w:div>
    <w:div w:id="453595871">
      <w:bodyDiv w:val="1"/>
      <w:marLeft w:val="0"/>
      <w:marRight w:val="0"/>
      <w:marTop w:val="0"/>
      <w:marBottom w:val="0"/>
      <w:divBdr>
        <w:top w:val="none" w:sz="0" w:space="0" w:color="auto"/>
        <w:left w:val="none" w:sz="0" w:space="0" w:color="auto"/>
        <w:bottom w:val="none" w:sz="0" w:space="0" w:color="auto"/>
        <w:right w:val="none" w:sz="0" w:space="0" w:color="auto"/>
      </w:divBdr>
    </w:div>
    <w:div w:id="455296531">
      <w:bodyDiv w:val="1"/>
      <w:marLeft w:val="0"/>
      <w:marRight w:val="0"/>
      <w:marTop w:val="0"/>
      <w:marBottom w:val="0"/>
      <w:divBdr>
        <w:top w:val="none" w:sz="0" w:space="0" w:color="auto"/>
        <w:left w:val="none" w:sz="0" w:space="0" w:color="auto"/>
        <w:bottom w:val="none" w:sz="0" w:space="0" w:color="auto"/>
        <w:right w:val="none" w:sz="0" w:space="0" w:color="auto"/>
      </w:divBdr>
    </w:div>
    <w:div w:id="458229980">
      <w:bodyDiv w:val="1"/>
      <w:marLeft w:val="0"/>
      <w:marRight w:val="0"/>
      <w:marTop w:val="0"/>
      <w:marBottom w:val="0"/>
      <w:divBdr>
        <w:top w:val="none" w:sz="0" w:space="0" w:color="auto"/>
        <w:left w:val="none" w:sz="0" w:space="0" w:color="auto"/>
        <w:bottom w:val="none" w:sz="0" w:space="0" w:color="auto"/>
        <w:right w:val="none" w:sz="0" w:space="0" w:color="auto"/>
      </w:divBdr>
    </w:div>
    <w:div w:id="464587248">
      <w:bodyDiv w:val="1"/>
      <w:marLeft w:val="0"/>
      <w:marRight w:val="0"/>
      <w:marTop w:val="0"/>
      <w:marBottom w:val="0"/>
      <w:divBdr>
        <w:top w:val="none" w:sz="0" w:space="0" w:color="auto"/>
        <w:left w:val="none" w:sz="0" w:space="0" w:color="auto"/>
        <w:bottom w:val="none" w:sz="0" w:space="0" w:color="auto"/>
        <w:right w:val="none" w:sz="0" w:space="0" w:color="auto"/>
      </w:divBdr>
    </w:div>
    <w:div w:id="465582886">
      <w:bodyDiv w:val="1"/>
      <w:marLeft w:val="0"/>
      <w:marRight w:val="0"/>
      <w:marTop w:val="0"/>
      <w:marBottom w:val="0"/>
      <w:divBdr>
        <w:top w:val="none" w:sz="0" w:space="0" w:color="auto"/>
        <w:left w:val="none" w:sz="0" w:space="0" w:color="auto"/>
        <w:bottom w:val="none" w:sz="0" w:space="0" w:color="auto"/>
        <w:right w:val="none" w:sz="0" w:space="0" w:color="auto"/>
      </w:divBdr>
    </w:div>
    <w:div w:id="469371272">
      <w:bodyDiv w:val="1"/>
      <w:marLeft w:val="0"/>
      <w:marRight w:val="0"/>
      <w:marTop w:val="0"/>
      <w:marBottom w:val="0"/>
      <w:divBdr>
        <w:top w:val="none" w:sz="0" w:space="0" w:color="auto"/>
        <w:left w:val="none" w:sz="0" w:space="0" w:color="auto"/>
        <w:bottom w:val="none" w:sz="0" w:space="0" w:color="auto"/>
        <w:right w:val="none" w:sz="0" w:space="0" w:color="auto"/>
      </w:divBdr>
    </w:div>
    <w:div w:id="470245073">
      <w:bodyDiv w:val="1"/>
      <w:marLeft w:val="0"/>
      <w:marRight w:val="0"/>
      <w:marTop w:val="0"/>
      <w:marBottom w:val="0"/>
      <w:divBdr>
        <w:top w:val="none" w:sz="0" w:space="0" w:color="auto"/>
        <w:left w:val="none" w:sz="0" w:space="0" w:color="auto"/>
        <w:bottom w:val="none" w:sz="0" w:space="0" w:color="auto"/>
        <w:right w:val="none" w:sz="0" w:space="0" w:color="auto"/>
      </w:divBdr>
    </w:div>
    <w:div w:id="474376953">
      <w:bodyDiv w:val="1"/>
      <w:marLeft w:val="0"/>
      <w:marRight w:val="0"/>
      <w:marTop w:val="0"/>
      <w:marBottom w:val="0"/>
      <w:divBdr>
        <w:top w:val="none" w:sz="0" w:space="0" w:color="auto"/>
        <w:left w:val="none" w:sz="0" w:space="0" w:color="auto"/>
        <w:bottom w:val="none" w:sz="0" w:space="0" w:color="auto"/>
        <w:right w:val="none" w:sz="0" w:space="0" w:color="auto"/>
      </w:divBdr>
    </w:div>
    <w:div w:id="474756034">
      <w:bodyDiv w:val="1"/>
      <w:marLeft w:val="0"/>
      <w:marRight w:val="0"/>
      <w:marTop w:val="0"/>
      <w:marBottom w:val="0"/>
      <w:divBdr>
        <w:top w:val="none" w:sz="0" w:space="0" w:color="auto"/>
        <w:left w:val="none" w:sz="0" w:space="0" w:color="auto"/>
        <w:bottom w:val="none" w:sz="0" w:space="0" w:color="auto"/>
        <w:right w:val="none" w:sz="0" w:space="0" w:color="auto"/>
      </w:divBdr>
    </w:div>
    <w:div w:id="477117921">
      <w:bodyDiv w:val="1"/>
      <w:marLeft w:val="0"/>
      <w:marRight w:val="0"/>
      <w:marTop w:val="0"/>
      <w:marBottom w:val="0"/>
      <w:divBdr>
        <w:top w:val="none" w:sz="0" w:space="0" w:color="auto"/>
        <w:left w:val="none" w:sz="0" w:space="0" w:color="auto"/>
        <w:bottom w:val="none" w:sz="0" w:space="0" w:color="auto"/>
        <w:right w:val="none" w:sz="0" w:space="0" w:color="auto"/>
      </w:divBdr>
    </w:div>
    <w:div w:id="489254596">
      <w:bodyDiv w:val="1"/>
      <w:marLeft w:val="0"/>
      <w:marRight w:val="0"/>
      <w:marTop w:val="0"/>
      <w:marBottom w:val="0"/>
      <w:divBdr>
        <w:top w:val="none" w:sz="0" w:space="0" w:color="auto"/>
        <w:left w:val="none" w:sz="0" w:space="0" w:color="auto"/>
        <w:bottom w:val="none" w:sz="0" w:space="0" w:color="auto"/>
        <w:right w:val="none" w:sz="0" w:space="0" w:color="auto"/>
      </w:divBdr>
    </w:div>
    <w:div w:id="489635296">
      <w:bodyDiv w:val="1"/>
      <w:marLeft w:val="0"/>
      <w:marRight w:val="0"/>
      <w:marTop w:val="0"/>
      <w:marBottom w:val="0"/>
      <w:divBdr>
        <w:top w:val="none" w:sz="0" w:space="0" w:color="auto"/>
        <w:left w:val="none" w:sz="0" w:space="0" w:color="auto"/>
        <w:bottom w:val="none" w:sz="0" w:space="0" w:color="auto"/>
        <w:right w:val="none" w:sz="0" w:space="0" w:color="auto"/>
      </w:divBdr>
    </w:div>
    <w:div w:id="490176089">
      <w:bodyDiv w:val="1"/>
      <w:marLeft w:val="0"/>
      <w:marRight w:val="0"/>
      <w:marTop w:val="0"/>
      <w:marBottom w:val="0"/>
      <w:divBdr>
        <w:top w:val="none" w:sz="0" w:space="0" w:color="auto"/>
        <w:left w:val="none" w:sz="0" w:space="0" w:color="auto"/>
        <w:bottom w:val="none" w:sz="0" w:space="0" w:color="auto"/>
        <w:right w:val="none" w:sz="0" w:space="0" w:color="auto"/>
      </w:divBdr>
    </w:div>
    <w:div w:id="492063382">
      <w:bodyDiv w:val="1"/>
      <w:marLeft w:val="0"/>
      <w:marRight w:val="0"/>
      <w:marTop w:val="0"/>
      <w:marBottom w:val="0"/>
      <w:divBdr>
        <w:top w:val="none" w:sz="0" w:space="0" w:color="auto"/>
        <w:left w:val="none" w:sz="0" w:space="0" w:color="auto"/>
        <w:bottom w:val="none" w:sz="0" w:space="0" w:color="auto"/>
        <w:right w:val="none" w:sz="0" w:space="0" w:color="auto"/>
      </w:divBdr>
    </w:div>
    <w:div w:id="494226723">
      <w:bodyDiv w:val="1"/>
      <w:marLeft w:val="0"/>
      <w:marRight w:val="0"/>
      <w:marTop w:val="0"/>
      <w:marBottom w:val="0"/>
      <w:divBdr>
        <w:top w:val="none" w:sz="0" w:space="0" w:color="auto"/>
        <w:left w:val="none" w:sz="0" w:space="0" w:color="auto"/>
        <w:bottom w:val="none" w:sz="0" w:space="0" w:color="auto"/>
        <w:right w:val="none" w:sz="0" w:space="0" w:color="auto"/>
      </w:divBdr>
    </w:div>
    <w:div w:id="497186559">
      <w:bodyDiv w:val="1"/>
      <w:marLeft w:val="0"/>
      <w:marRight w:val="0"/>
      <w:marTop w:val="0"/>
      <w:marBottom w:val="0"/>
      <w:divBdr>
        <w:top w:val="none" w:sz="0" w:space="0" w:color="auto"/>
        <w:left w:val="none" w:sz="0" w:space="0" w:color="auto"/>
        <w:bottom w:val="none" w:sz="0" w:space="0" w:color="auto"/>
        <w:right w:val="none" w:sz="0" w:space="0" w:color="auto"/>
      </w:divBdr>
    </w:div>
    <w:div w:id="499472545">
      <w:bodyDiv w:val="1"/>
      <w:marLeft w:val="0"/>
      <w:marRight w:val="0"/>
      <w:marTop w:val="0"/>
      <w:marBottom w:val="0"/>
      <w:divBdr>
        <w:top w:val="none" w:sz="0" w:space="0" w:color="auto"/>
        <w:left w:val="none" w:sz="0" w:space="0" w:color="auto"/>
        <w:bottom w:val="none" w:sz="0" w:space="0" w:color="auto"/>
        <w:right w:val="none" w:sz="0" w:space="0" w:color="auto"/>
      </w:divBdr>
    </w:div>
    <w:div w:id="499659588">
      <w:bodyDiv w:val="1"/>
      <w:marLeft w:val="0"/>
      <w:marRight w:val="0"/>
      <w:marTop w:val="0"/>
      <w:marBottom w:val="0"/>
      <w:divBdr>
        <w:top w:val="none" w:sz="0" w:space="0" w:color="auto"/>
        <w:left w:val="none" w:sz="0" w:space="0" w:color="auto"/>
        <w:bottom w:val="none" w:sz="0" w:space="0" w:color="auto"/>
        <w:right w:val="none" w:sz="0" w:space="0" w:color="auto"/>
      </w:divBdr>
    </w:div>
    <w:div w:id="500779479">
      <w:bodyDiv w:val="1"/>
      <w:marLeft w:val="0"/>
      <w:marRight w:val="0"/>
      <w:marTop w:val="0"/>
      <w:marBottom w:val="0"/>
      <w:divBdr>
        <w:top w:val="none" w:sz="0" w:space="0" w:color="auto"/>
        <w:left w:val="none" w:sz="0" w:space="0" w:color="auto"/>
        <w:bottom w:val="none" w:sz="0" w:space="0" w:color="auto"/>
        <w:right w:val="none" w:sz="0" w:space="0" w:color="auto"/>
      </w:divBdr>
    </w:div>
    <w:div w:id="503742457">
      <w:bodyDiv w:val="1"/>
      <w:marLeft w:val="0"/>
      <w:marRight w:val="0"/>
      <w:marTop w:val="0"/>
      <w:marBottom w:val="0"/>
      <w:divBdr>
        <w:top w:val="none" w:sz="0" w:space="0" w:color="auto"/>
        <w:left w:val="none" w:sz="0" w:space="0" w:color="auto"/>
        <w:bottom w:val="none" w:sz="0" w:space="0" w:color="auto"/>
        <w:right w:val="none" w:sz="0" w:space="0" w:color="auto"/>
      </w:divBdr>
    </w:div>
    <w:div w:id="504131473">
      <w:bodyDiv w:val="1"/>
      <w:marLeft w:val="0"/>
      <w:marRight w:val="0"/>
      <w:marTop w:val="0"/>
      <w:marBottom w:val="0"/>
      <w:divBdr>
        <w:top w:val="none" w:sz="0" w:space="0" w:color="auto"/>
        <w:left w:val="none" w:sz="0" w:space="0" w:color="auto"/>
        <w:bottom w:val="none" w:sz="0" w:space="0" w:color="auto"/>
        <w:right w:val="none" w:sz="0" w:space="0" w:color="auto"/>
      </w:divBdr>
    </w:div>
    <w:div w:id="508562790">
      <w:bodyDiv w:val="1"/>
      <w:marLeft w:val="0"/>
      <w:marRight w:val="0"/>
      <w:marTop w:val="0"/>
      <w:marBottom w:val="0"/>
      <w:divBdr>
        <w:top w:val="none" w:sz="0" w:space="0" w:color="auto"/>
        <w:left w:val="none" w:sz="0" w:space="0" w:color="auto"/>
        <w:bottom w:val="none" w:sz="0" w:space="0" w:color="auto"/>
        <w:right w:val="none" w:sz="0" w:space="0" w:color="auto"/>
      </w:divBdr>
    </w:div>
    <w:div w:id="509949912">
      <w:bodyDiv w:val="1"/>
      <w:marLeft w:val="0"/>
      <w:marRight w:val="0"/>
      <w:marTop w:val="0"/>
      <w:marBottom w:val="0"/>
      <w:divBdr>
        <w:top w:val="none" w:sz="0" w:space="0" w:color="auto"/>
        <w:left w:val="none" w:sz="0" w:space="0" w:color="auto"/>
        <w:bottom w:val="none" w:sz="0" w:space="0" w:color="auto"/>
        <w:right w:val="none" w:sz="0" w:space="0" w:color="auto"/>
      </w:divBdr>
    </w:div>
    <w:div w:id="514267511">
      <w:bodyDiv w:val="1"/>
      <w:marLeft w:val="0"/>
      <w:marRight w:val="0"/>
      <w:marTop w:val="0"/>
      <w:marBottom w:val="0"/>
      <w:divBdr>
        <w:top w:val="none" w:sz="0" w:space="0" w:color="auto"/>
        <w:left w:val="none" w:sz="0" w:space="0" w:color="auto"/>
        <w:bottom w:val="none" w:sz="0" w:space="0" w:color="auto"/>
        <w:right w:val="none" w:sz="0" w:space="0" w:color="auto"/>
      </w:divBdr>
    </w:div>
    <w:div w:id="514467493">
      <w:bodyDiv w:val="1"/>
      <w:marLeft w:val="0"/>
      <w:marRight w:val="0"/>
      <w:marTop w:val="0"/>
      <w:marBottom w:val="0"/>
      <w:divBdr>
        <w:top w:val="none" w:sz="0" w:space="0" w:color="auto"/>
        <w:left w:val="none" w:sz="0" w:space="0" w:color="auto"/>
        <w:bottom w:val="none" w:sz="0" w:space="0" w:color="auto"/>
        <w:right w:val="none" w:sz="0" w:space="0" w:color="auto"/>
      </w:divBdr>
    </w:div>
    <w:div w:id="514881847">
      <w:bodyDiv w:val="1"/>
      <w:marLeft w:val="0"/>
      <w:marRight w:val="0"/>
      <w:marTop w:val="0"/>
      <w:marBottom w:val="0"/>
      <w:divBdr>
        <w:top w:val="none" w:sz="0" w:space="0" w:color="auto"/>
        <w:left w:val="none" w:sz="0" w:space="0" w:color="auto"/>
        <w:bottom w:val="none" w:sz="0" w:space="0" w:color="auto"/>
        <w:right w:val="none" w:sz="0" w:space="0" w:color="auto"/>
      </w:divBdr>
    </w:div>
    <w:div w:id="515389554">
      <w:bodyDiv w:val="1"/>
      <w:marLeft w:val="0"/>
      <w:marRight w:val="0"/>
      <w:marTop w:val="0"/>
      <w:marBottom w:val="0"/>
      <w:divBdr>
        <w:top w:val="none" w:sz="0" w:space="0" w:color="auto"/>
        <w:left w:val="none" w:sz="0" w:space="0" w:color="auto"/>
        <w:bottom w:val="none" w:sz="0" w:space="0" w:color="auto"/>
        <w:right w:val="none" w:sz="0" w:space="0" w:color="auto"/>
      </w:divBdr>
    </w:div>
    <w:div w:id="515462653">
      <w:bodyDiv w:val="1"/>
      <w:marLeft w:val="0"/>
      <w:marRight w:val="0"/>
      <w:marTop w:val="0"/>
      <w:marBottom w:val="0"/>
      <w:divBdr>
        <w:top w:val="none" w:sz="0" w:space="0" w:color="auto"/>
        <w:left w:val="none" w:sz="0" w:space="0" w:color="auto"/>
        <w:bottom w:val="none" w:sz="0" w:space="0" w:color="auto"/>
        <w:right w:val="none" w:sz="0" w:space="0" w:color="auto"/>
      </w:divBdr>
    </w:div>
    <w:div w:id="519247824">
      <w:bodyDiv w:val="1"/>
      <w:marLeft w:val="0"/>
      <w:marRight w:val="0"/>
      <w:marTop w:val="0"/>
      <w:marBottom w:val="0"/>
      <w:divBdr>
        <w:top w:val="none" w:sz="0" w:space="0" w:color="auto"/>
        <w:left w:val="none" w:sz="0" w:space="0" w:color="auto"/>
        <w:bottom w:val="none" w:sz="0" w:space="0" w:color="auto"/>
        <w:right w:val="none" w:sz="0" w:space="0" w:color="auto"/>
      </w:divBdr>
    </w:div>
    <w:div w:id="523442782">
      <w:bodyDiv w:val="1"/>
      <w:marLeft w:val="0"/>
      <w:marRight w:val="0"/>
      <w:marTop w:val="0"/>
      <w:marBottom w:val="0"/>
      <w:divBdr>
        <w:top w:val="none" w:sz="0" w:space="0" w:color="auto"/>
        <w:left w:val="none" w:sz="0" w:space="0" w:color="auto"/>
        <w:bottom w:val="none" w:sz="0" w:space="0" w:color="auto"/>
        <w:right w:val="none" w:sz="0" w:space="0" w:color="auto"/>
      </w:divBdr>
    </w:div>
    <w:div w:id="523517431">
      <w:bodyDiv w:val="1"/>
      <w:marLeft w:val="0"/>
      <w:marRight w:val="0"/>
      <w:marTop w:val="0"/>
      <w:marBottom w:val="0"/>
      <w:divBdr>
        <w:top w:val="none" w:sz="0" w:space="0" w:color="auto"/>
        <w:left w:val="none" w:sz="0" w:space="0" w:color="auto"/>
        <w:bottom w:val="none" w:sz="0" w:space="0" w:color="auto"/>
        <w:right w:val="none" w:sz="0" w:space="0" w:color="auto"/>
      </w:divBdr>
    </w:div>
    <w:div w:id="528835618">
      <w:bodyDiv w:val="1"/>
      <w:marLeft w:val="0"/>
      <w:marRight w:val="0"/>
      <w:marTop w:val="0"/>
      <w:marBottom w:val="0"/>
      <w:divBdr>
        <w:top w:val="none" w:sz="0" w:space="0" w:color="auto"/>
        <w:left w:val="none" w:sz="0" w:space="0" w:color="auto"/>
        <w:bottom w:val="none" w:sz="0" w:space="0" w:color="auto"/>
        <w:right w:val="none" w:sz="0" w:space="0" w:color="auto"/>
      </w:divBdr>
    </w:div>
    <w:div w:id="528839167">
      <w:bodyDiv w:val="1"/>
      <w:marLeft w:val="0"/>
      <w:marRight w:val="0"/>
      <w:marTop w:val="0"/>
      <w:marBottom w:val="0"/>
      <w:divBdr>
        <w:top w:val="none" w:sz="0" w:space="0" w:color="auto"/>
        <w:left w:val="none" w:sz="0" w:space="0" w:color="auto"/>
        <w:bottom w:val="none" w:sz="0" w:space="0" w:color="auto"/>
        <w:right w:val="none" w:sz="0" w:space="0" w:color="auto"/>
      </w:divBdr>
    </w:div>
    <w:div w:id="530001379">
      <w:bodyDiv w:val="1"/>
      <w:marLeft w:val="0"/>
      <w:marRight w:val="0"/>
      <w:marTop w:val="0"/>
      <w:marBottom w:val="0"/>
      <w:divBdr>
        <w:top w:val="none" w:sz="0" w:space="0" w:color="auto"/>
        <w:left w:val="none" w:sz="0" w:space="0" w:color="auto"/>
        <w:bottom w:val="none" w:sz="0" w:space="0" w:color="auto"/>
        <w:right w:val="none" w:sz="0" w:space="0" w:color="auto"/>
      </w:divBdr>
    </w:div>
    <w:div w:id="533005699">
      <w:bodyDiv w:val="1"/>
      <w:marLeft w:val="0"/>
      <w:marRight w:val="0"/>
      <w:marTop w:val="0"/>
      <w:marBottom w:val="0"/>
      <w:divBdr>
        <w:top w:val="none" w:sz="0" w:space="0" w:color="auto"/>
        <w:left w:val="none" w:sz="0" w:space="0" w:color="auto"/>
        <w:bottom w:val="none" w:sz="0" w:space="0" w:color="auto"/>
        <w:right w:val="none" w:sz="0" w:space="0" w:color="auto"/>
      </w:divBdr>
    </w:div>
    <w:div w:id="538128774">
      <w:bodyDiv w:val="1"/>
      <w:marLeft w:val="0"/>
      <w:marRight w:val="0"/>
      <w:marTop w:val="0"/>
      <w:marBottom w:val="0"/>
      <w:divBdr>
        <w:top w:val="none" w:sz="0" w:space="0" w:color="auto"/>
        <w:left w:val="none" w:sz="0" w:space="0" w:color="auto"/>
        <w:bottom w:val="none" w:sz="0" w:space="0" w:color="auto"/>
        <w:right w:val="none" w:sz="0" w:space="0" w:color="auto"/>
      </w:divBdr>
    </w:div>
    <w:div w:id="539705813">
      <w:bodyDiv w:val="1"/>
      <w:marLeft w:val="0"/>
      <w:marRight w:val="0"/>
      <w:marTop w:val="0"/>
      <w:marBottom w:val="0"/>
      <w:divBdr>
        <w:top w:val="none" w:sz="0" w:space="0" w:color="auto"/>
        <w:left w:val="none" w:sz="0" w:space="0" w:color="auto"/>
        <w:bottom w:val="none" w:sz="0" w:space="0" w:color="auto"/>
        <w:right w:val="none" w:sz="0" w:space="0" w:color="auto"/>
      </w:divBdr>
    </w:div>
    <w:div w:id="541137091">
      <w:bodyDiv w:val="1"/>
      <w:marLeft w:val="0"/>
      <w:marRight w:val="0"/>
      <w:marTop w:val="0"/>
      <w:marBottom w:val="0"/>
      <w:divBdr>
        <w:top w:val="none" w:sz="0" w:space="0" w:color="auto"/>
        <w:left w:val="none" w:sz="0" w:space="0" w:color="auto"/>
        <w:bottom w:val="none" w:sz="0" w:space="0" w:color="auto"/>
        <w:right w:val="none" w:sz="0" w:space="0" w:color="auto"/>
      </w:divBdr>
    </w:div>
    <w:div w:id="541400167">
      <w:bodyDiv w:val="1"/>
      <w:marLeft w:val="0"/>
      <w:marRight w:val="0"/>
      <w:marTop w:val="0"/>
      <w:marBottom w:val="0"/>
      <w:divBdr>
        <w:top w:val="none" w:sz="0" w:space="0" w:color="auto"/>
        <w:left w:val="none" w:sz="0" w:space="0" w:color="auto"/>
        <w:bottom w:val="none" w:sz="0" w:space="0" w:color="auto"/>
        <w:right w:val="none" w:sz="0" w:space="0" w:color="auto"/>
      </w:divBdr>
    </w:div>
    <w:div w:id="541401840">
      <w:bodyDiv w:val="1"/>
      <w:marLeft w:val="0"/>
      <w:marRight w:val="0"/>
      <w:marTop w:val="0"/>
      <w:marBottom w:val="0"/>
      <w:divBdr>
        <w:top w:val="none" w:sz="0" w:space="0" w:color="auto"/>
        <w:left w:val="none" w:sz="0" w:space="0" w:color="auto"/>
        <w:bottom w:val="none" w:sz="0" w:space="0" w:color="auto"/>
        <w:right w:val="none" w:sz="0" w:space="0" w:color="auto"/>
      </w:divBdr>
    </w:div>
    <w:div w:id="545262635">
      <w:bodyDiv w:val="1"/>
      <w:marLeft w:val="0"/>
      <w:marRight w:val="0"/>
      <w:marTop w:val="0"/>
      <w:marBottom w:val="0"/>
      <w:divBdr>
        <w:top w:val="none" w:sz="0" w:space="0" w:color="auto"/>
        <w:left w:val="none" w:sz="0" w:space="0" w:color="auto"/>
        <w:bottom w:val="none" w:sz="0" w:space="0" w:color="auto"/>
        <w:right w:val="none" w:sz="0" w:space="0" w:color="auto"/>
      </w:divBdr>
    </w:div>
    <w:div w:id="546576228">
      <w:bodyDiv w:val="1"/>
      <w:marLeft w:val="0"/>
      <w:marRight w:val="0"/>
      <w:marTop w:val="0"/>
      <w:marBottom w:val="0"/>
      <w:divBdr>
        <w:top w:val="none" w:sz="0" w:space="0" w:color="auto"/>
        <w:left w:val="none" w:sz="0" w:space="0" w:color="auto"/>
        <w:bottom w:val="none" w:sz="0" w:space="0" w:color="auto"/>
        <w:right w:val="none" w:sz="0" w:space="0" w:color="auto"/>
      </w:divBdr>
    </w:div>
    <w:div w:id="547761607">
      <w:bodyDiv w:val="1"/>
      <w:marLeft w:val="0"/>
      <w:marRight w:val="0"/>
      <w:marTop w:val="0"/>
      <w:marBottom w:val="0"/>
      <w:divBdr>
        <w:top w:val="none" w:sz="0" w:space="0" w:color="auto"/>
        <w:left w:val="none" w:sz="0" w:space="0" w:color="auto"/>
        <w:bottom w:val="none" w:sz="0" w:space="0" w:color="auto"/>
        <w:right w:val="none" w:sz="0" w:space="0" w:color="auto"/>
      </w:divBdr>
    </w:div>
    <w:div w:id="550312195">
      <w:bodyDiv w:val="1"/>
      <w:marLeft w:val="0"/>
      <w:marRight w:val="0"/>
      <w:marTop w:val="0"/>
      <w:marBottom w:val="0"/>
      <w:divBdr>
        <w:top w:val="none" w:sz="0" w:space="0" w:color="auto"/>
        <w:left w:val="none" w:sz="0" w:space="0" w:color="auto"/>
        <w:bottom w:val="none" w:sz="0" w:space="0" w:color="auto"/>
        <w:right w:val="none" w:sz="0" w:space="0" w:color="auto"/>
      </w:divBdr>
    </w:div>
    <w:div w:id="550965054">
      <w:bodyDiv w:val="1"/>
      <w:marLeft w:val="0"/>
      <w:marRight w:val="0"/>
      <w:marTop w:val="0"/>
      <w:marBottom w:val="0"/>
      <w:divBdr>
        <w:top w:val="none" w:sz="0" w:space="0" w:color="auto"/>
        <w:left w:val="none" w:sz="0" w:space="0" w:color="auto"/>
        <w:bottom w:val="none" w:sz="0" w:space="0" w:color="auto"/>
        <w:right w:val="none" w:sz="0" w:space="0" w:color="auto"/>
      </w:divBdr>
    </w:div>
    <w:div w:id="553931550">
      <w:bodyDiv w:val="1"/>
      <w:marLeft w:val="0"/>
      <w:marRight w:val="0"/>
      <w:marTop w:val="0"/>
      <w:marBottom w:val="0"/>
      <w:divBdr>
        <w:top w:val="none" w:sz="0" w:space="0" w:color="auto"/>
        <w:left w:val="none" w:sz="0" w:space="0" w:color="auto"/>
        <w:bottom w:val="none" w:sz="0" w:space="0" w:color="auto"/>
        <w:right w:val="none" w:sz="0" w:space="0" w:color="auto"/>
      </w:divBdr>
    </w:div>
    <w:div w:id="556822074">
      <w:bodyDiv w:val="1"/>
      <w:marLeft w:val="0"/>
      <w:marRight w:val="0"/>
      <w:marTop w:val="0"/>
      <w:marBottom w:val="0"/>
      <w:divBdr>
        <w:top w:val="none" w:sz="0" w:space="0" w:color="auto"/>
        <w:left w:val="none" w:sz="0" w:space="0" w:color="auto"/>
        <w:bottom w:val="none" w:sz="0" w:space="0" w:color="auto"/>
        <w:right w:val="none" w:sz="0" w:space="0" w:color="auto"/>
      </w:divBdr>
    </w:div>
    <w:div w:id="557521474">
      <w:bodyDiv w:val="1"/>
      <w:marLeft w:val="0"/>
      <w:marRight w:val="0"/>
      <w:marTop w:val="0"/>
      <w:marBottom w:val="0"/>
      <w:divBdr>
        <w:top w:val="none" w:sz="0" w:space="0" w:color="auto"/>
        <w:left w:val="none" w:sz="0" w:space="0" w:color="auto"/>
        <w:bottom w:val="none" w:sz="0" w:space="0" w:color="auto"/>
        <w:right w:val="none" w:sz="0" w:space="0" w:color="auto"/>
      </w:divBdr>
    </w:div>
    <w:div w:id="557591096">
      <w:bodyDiv w:val="1"/>
      <w:marLeft w:val="0"/>
      <w:marRight w:val="0"/>
      <w:marTop w:val="0"/>
      <w:marBottom w:val="0"/>
      <w:divBdr>
        <w:top w:val="none" w:sz="0" w:space="0" w:color="auto"/>
        <w:left w:val="none" w:sz="0" w:space="0" w:color="auto"/>
        <w:bottom w:val="none" w:sz="0" w:space="0" w:color="auto"/>
        <w:right w:val="none" w:sz="0" w:space="0" w:color="auto"/>
      </w:divBdr>
    </w:div>
    <w:div w:id="560408075">
      <w:bodyDiv w:val="1"/>
      <w:marLeft w:val="0"/>
      <w:marRight w:val="0"/>
      <w:marTop w:val="0"/>
      <w:marBottom w:val="0"/>
      <w:divBdr>
        <w:top w:val="none" w:sz="0" w:space="0" w:color="auto"/>
        <w:left w:val="none" w:sz="0" w:space="0" w:color="auto"/>
        <w:bottom w:val="none" w:sz="0" w:space="0" w:color="auto"/>
        <w:right w:val="none" w:sz="0" w:space="0" w:color="auto"/>
      </w:divBdr>
    </w:div>
    <w:div w:id="562448840">
      <w:bodyDiv w:val="1"/>
      <w:marLeft w:val="0"/>
      <w:marRight w:val="0"/>
      <w:marTop w:val="0"/>
      <w:marBottom w:val="0"/>
      <w:divBdr>
        <w:top w:val="none" w:sz="0" w:space="0" w:color="auto"/>
        <w:left w:val="none" w:sz="0" w:space="0" w:color="auto"/>
        <w:bottom w:val="none" w:sz="0" w:space="0" w:color="auto"/>
        <w:right w:val="none" w:sz="0" w:space="0" w:color="auto"/>
      </w:divBdr>
    </w:div>
    <w:div w:id="564072483">
      <w:bodyDiv w:val="1"/>
      <w:marLeft w:val="0"/>
      <w:marRight w:val="0"/>
      <w:marTop w:val="0"/>
      <w:marBottom w:val="0"/>
      <w:divBdr>
        <w:top w:val="none" w:sz="0" w:space="0" w:color="auto"/>
        <w:left w:val="none" w:sz="0" w:space="0" w:color="auto"/>
        <w:bottom w:val="none" w:sz="0" w:space="0" w:color="auto"/>
        <w:right w:val="none" w:sz="0" w:space="0" w:color="auto"/>
      </w:divBdr>
    </w:div>
    <w:div w:id="567542382">
      <w:bodyDiv w:val="1"/>
      <w:marLeft w:val="0"/>
      <w:marRight w:val="0"/>
      <w:marTop w:val="0"/>
      <w:marBottom w:val="0"/>
      <w:divBdr>
        <w:top w:val="none" w:sz="0" w:space="0" w:color="auto"/>
        <w:left w:val="none" w:sz="0" w:space="0" w:color="auto"/>
        <w:bottom w:val="none" w:sz="0" w:space="0" w:color="auto"/>
        <w:right w:val="none" w:sz="0" w:space="0" w:color="auto"/>
      </w:divBdr>
    </w:div>
    <w:div w:id="572159456">
      <w:bodyDiv w:val="1"/>
      <w:marLeft w:val="0"/>
      <w:marRight w:val="0"/>
      <w:marTop w:val="0"/>
      <w:marBottom w:val="0"/>
      <w:divBdr>
        <w:top w:val="none" w:sz="0" w:space="0" w:color="auto"/>
        <w:left w:val="none" w:sz="0" w:space="0" w:color="auto"/>
        <w:bottom w:val="none" w:sz="0" w:space="0" w:color="auto"/>
        <w:right w:val="none" w:sz="0" w:space="0" w:color="auto"/>
      </w:divBdr>
    </w:div>
    <w:div w:id="573704355">
      <w:bodyDiv w:val="1"/>
      <w:marLeft w:val="0"/>
      <w:marRight w:val="0"/>
      <w:marTop w:val="0"/>
      <w:marBottom w:val="0"/>
      <w:divBdr>
        <w:top w:val="none" w:sz="0" w:space="0" w:color="auto"/>
        <w:left w:val="none" w:sz="0" w:space="0" w:color="auto"/>
        <w:bottom w:val="none" w:sz="0" w:space="0" w:color="auto"/>
        <w:right w:val="none" w:sz="0" w:space="0" w:color="auto"/>
      </w:divBdr>
    </w:div>
    <w:div w:id="576016803">
      <w:bodyDiv w:val="1"/>
      <w:marLeft w:val="0"/>
      <w:marRight w:val="0"/>
      <w:marTop w:val="0"/>
      <w:marBottom w:val="0"/>
      <w:divBdr>
        <w:top w:val="none" w:sz="0" w:space="0" w:color="auto"/>
        <w:left w:val="none" w:sz="0" w:space="0" w:color="auto"/>
        <w:bottom w:val="none" w:sz="0" w:space="0" w:color="auto"/>
        <w:right w:val="none" w:sz="0" w:space="0" w:color="auto"/>
      </w:divBdr>
    </w:div>
    <w:div w:id="577596758">
      <w:bodyDiv w:val="1"/>
      <w:marLeft w:val="0"/>
      <w:marRight w:val="0"/>
      <w:marTop w:val="0"/>
      <w:marBottom w:val="0"/>
      <w:divBdr>
        <w:top w:val="none" w:sz="0" w:space="0" w:color="auto"/>
        <w:left w:val="none" w:sz="0" w:space="0" w:color="auto"/>
        <w:bottom w:val="none" w:sz="0" w:space="0" w:color="auto"/>
        <w:right w:val="none" w:sz="0" w:space="0" w:color="auto"/>
      </w:divBdr>
    </w:div>
    <w:div w:id="580867533">
      <w:bodyDiv w:val="1"/>
      <w:marLeft w:val="0"/>
      <w:marRight w:val="0"/>
      <w:marTop w:val="0"/>
      <w:marBottom w:val="0"/>
      <w:divBdr>
        <w:top w:val="none" w:sz="0" w:space="0" w:color="auto"/>
        <w:left w:val="none" w:sz="0" w:space="0" w:color="auto"/>
        <w:bottom w:val="none" w:sz="0" w:space="0" w:color="auto"/>
        <w:right w:val="none" w:sz="0" w:space="0" w:color="auto"/>
      </w:divBdr>
    </w:div>
    <w:div w:id="581257516">
      <w:bodyDiv w:val="1"/>
      <w:marLeft w:val="0"/>
      <w:marRight w:val="0"/>
      <w:marTop w:val="0"/>
      <w:marBottom w:val="0"/>
      <w:divBdr>
        <w:top w:val="none" w:sz="0" w:space="0" w:color="auto"/>
        <w:left w:val="none" w:sz="0" w:space="0" w:color="auto"/>
        <w:bottom w:val="none" w:sz="0" w:space="0" w:color="auto"/>
        <w:right w:val="none" w:sz="0" w:space="0" w:color="auto"/>
      </w:divBdr>
    </w:div>
    <w:div w:id="581372151">
      <w:bodyDiv w:val="1"/>
      <w:marLeft w:val="0"/>
      <w:marRight w:val="0"/>
      <w:marTop w:val="0"/>
      <w:marBottom w:val="0"/>
      <w:divBdr>
        <w:top w:val="none" w:sz="0" w:space="0" w:color="auto"/>
        <w:left w:val="none" w:sz="0" w:space="0" w:color="auto"/>
        <w:bottom w:val="none" w:sz="0" w:space="0" w:color="auto"/>
        <w:right w:val="none" w:sz="0" w:space="0" w:color="auto"/>
      </w:divBdr>
    </w:div>
    <w:div w:id="584845513">
      <w:bodyDiv w:val="1"/>
      <w:marLeft w:val="0"/>
      <w:marRight w:val="0"/>
      <w:marTop w:val="0"/>
      <w:marBottom w:val="0"/>
      <w:divBdr>
        <w:top w:val="none" w:sz="0" w:space="0" w:color="auto"/>
        <w:left w:val="none" w:sz="0" w:space="0" w:color="auto"/>
        <w:bottom w:val="none" w:sz="0" w:space="0" w:color="auto"/>
        <w:right w:val="none" w:sz="0" w:space="0" w:color="auto"/>
      </w:divBdr>
    </w:div>
    <w:div w:id="584919346">
      <w:bodyDiv w:val="1"/>
      <w:marLeft w:val="0"/>
      <w:marRight w:val="0"/>
      <w:marTop w:val="0"/>
      <w:marBottom w:val="0"/>
      <w:divBdr>
        <w:top w:val="none" w:sz="0" w:space="0" w:color="auto"/>
        <w:left w:val="none" w:sz="0" w:space="0" w:color="auto"/>
        <w:bottom w:val="none" w:sz="0" w:space="0" w:color="auto"/>
        <w:right w:val="none" w:sz="0" w:space="0" w:color="auto"/>
      </w:divBdr>
    </w:div>
    <w:div w:id="592058101">
      <w:bodyDiv w:val="1"/>
      <w:marLeft w:val="0"/>
      <w:marRight w:val="0"/>
      <w:marTop w:val="0"/>
      <w:marBottom w:val="0"/>
      <w:divBdr>
        <w:top w:val="none" w:sz="0" w:space="0" w:color="auto"/>
        <w:left w:val="none" w:sz="0" w:space="0" w:color="auto"/>
        <w:bottom w:val="none" w:sz="0" w:space="0" w:color="auto"/>
        <w:right w:val="none" w:sz="0" w:space="0" w:color="auto"/>
      </w:divBdr>
    </w:div>
    <w:div w:id="593365742">
      <w:bodyDiv w:val="1"/>
      <w:marLeft w:val="0"/>
      <w:marRight w:val="0"/>
      <w:marTop w:val="0"/>
      <w:marBottom w:val="0"/>
      <w:divBdr>
        <w:top w:val="none" w:sz="0" w:space="0" w:color="auto"/>
        <w:left w:val="none" w:sz="0" w:space="0" w:color="auto"/>
        <w:bottom w:val="none" w:sz="0" w:space="0" w:color="auto"/>
        <w:right w:val="none" w:sz="0" w:space="0" w:color="auto"/>
      </w:divBdr>
    </w:div>
    <w:div w:id="594635241">
      <w:bodyDiv w:val="1"/>
      <w:marLeft w:val="0"/>
      <w:marRight w:val="0"/>
      <w:marTop w:val="0"/>
      <w:marBottom w:val="0"/>
      <w:divBdr>
        <w:top w:val="none" w:sz="0" w:space="0" w:color="auto"/>
        <w:left w:val="none" w:sz="0" w:space="0" w:color="auto"/>
        <w:bottom w:val="none" w:sz="0" w:space="0" w:color="auto"/>
        <w:right w:val="none" w:sz="0" w:space="0" w:color="auto"/>
      </w:divBdr>
    </w:div>
    <w:div w:id="595289923">
      <w:bodyDiv w:val="1"/>
      <w:marLeft w:val="0"/>
      <w:marRight w:val="0"/>
      <w:marTop w:val="0"/>
      <w:marBottom w:val="0"/>
      <w:divBdr>
        <w:top w:val="none" w:sz="0" w:space="0" w:color="auto"/>
        <w:left w:val="none" w:sz="0" w:space="0" w:color="auto"/>
        <w:bottom w:val="none" w:sz="0" w:space="0" w:color="auto"/>
        <w:right w:val="none" w:sz="0" w:space="0" w:color="auto"/>
      </w:divBdr>
    </w:div>
    <w:div w:id="595679148">
      <w:bodyDiv w:val="1"/>
      <w:marLeft w:val="0"/>
      <w:marRight w:val="0"/>
      <w:marTop w:val="0"/>
      <w:marBottom w:val="0"/>
      <w:divBdr>
        <w:top w:val="none" w:sz="0" w:space="0" w:color="auto"/>
        <w:left w:val="none" w:sz="0" w:space="0" w:color="auto"/>
        <w:bottom w:val="none" w:sz="0" w:space="0" w:color="auto"/>
        <w:right w:val="none" w:sz="0" w:space="0" w:color="auto"/>
      </w:divBdr>
    </w:div>
    <w:div w:id="596907640">
      <w:bodyDiv w:val="1"/>
      <w:marLeft w:val="0"/>
      <w:marRight w:val="0"/>
      <w:marTop w:val="0"/>
      <w:marBottom w:val="0"/>
      <w:divBdr>
        <w:top w:val="none" w:sz="0" w:space="0" w:color="auto"/>
        <w:left w:val="none" w:sz="0" w:space="0" w:color="auto"/>
        <w:bottom w:val="none" w:sz="0" w:space="0" w:color="auto"/>
        <w:right w:val="none" w:sz="0" w:space="0" w:color="auto"/>
      </w:divBdr>
    </w:div>
    <w:div w:id="601451214">
      <w:bodyDiv w:val="1"/>
      <w:marLeft w:val="0"/>
      <w:marRight w:val="0"/>
      <w:marTop w:val="0"/>
      <w:marBottom w:val="0"/>
      <w:divBdr>
        <w:top w:val="none" w:sz="0" w:space="0" w:color="auto"/>
        <w:left w:val="none" w:sz="0" w:space="0" w:color="auto"/>
        <w:bottom w:val="none" w:sz="0" w:space="0" w:color="auto"/>
        <w:right w:val="none" w:sz="0" w:space="0" w:color="auto"/>
      </w:divBdr>
    </w:div>
    <w:div w:id="601886264">
      <w:bodyDiv w:val="1"/>
      <w:marLeft w:val="0"/>
      <w:marRight w:val="0"/>
      <w:marTop w:val="0"/>
      <w:marBottom w:val="0"/>
      <w:divBdr>
        <w:top w:val="none" w:sz="0" w:space="0" w:color="auto"/>
        <w:left w:val="none" w:sz="0" w:space="0" w:color="auto"/>
        <w:bottom w:val="none" w:sz="0" w:space="0" w:color="auto"/>
        <w:right w:val="none" w:sz="0" w:space="0" w:color="auto"/>
      </w:divBdr>
    </w:div>
    <w:div w:id="605429282">
      <w:bodyDiv w:val="1"/>
      <w:marLeft w:val="0"/>
      <w:marRight w:val="0"/>
      <w:marTop w:val="0"/>
      <w:marBottom w:val="0"/>
      <w:divBdr>
        <w:top w:val="none" w:sz="0" w:space="0" w:color="auto"/>
        <w:left w:val="none" w:sz="0" w:space="0" w:color="auto"/>
        <w:bottom w:val="none" w:sz="0" w:space="0" w:color="auto"/>
        <w:right w:val="none" w:sz="0" w:space="0" w:color="auto"/>
      </w:divBdr>
    </w:div>
    <w:div w:id="606084727">
      <w:bodyDiv w:val="1"/>
      <w:marLeft w:val="0"/>
      <w:marRight w:val="0"/>
      <w:marTop w:val="0"/>
      <w:marBottom w:val="0"/>
      <w:divBdr>
        <w:top w:val="none" w:sz="0" w:space="0" w:color="auto"/>
        <w:left w:val="none" w:sz="0" w:space="0" w:color="auto"/>
        <w:bottom w:val="none" w:sz="0" w:space="0" w:color="auto"/>
        <w:right w:val="none" w:sz="0" w:space="0" w:color="auto"/>
      </w:divBdr>
    </w:div>
    <w:div w:id="607467908">
      <w:bodyDiv w:val="1"/>
      <w:marLeft w:val="0"/>
      <w:marRight w:val="0"/>
      <w:marTop w:val="0"/>
      <w:marBottom w:val="0"/>
      <w:divBdr>
        <w:top w:val="none" w:sz="0" w:space="0" w:color="auto"/>
        <w:left w:val="none" w:sz="0" w:space="0" w:color="auto"/>
        <w:bottom w:val="none" w:sz="0" w:space="0" w:color="auto"/>
        <w:right w:val="none" w:sz="0" w:space="0" w:color="auto"/>
      </w:divBdr>
    </w:div>
    <w:div w:id="608708160">
      <w:bodyDiv w:val="1"/>
      <w:marLeft w:val="0"/>
      <w:marRight w:val="0"/>
      <w:marTop w:val="0"/>
      <w:marBottom w:val="0"/>
      <w:divBdr>
        <w:top w:val="none" w:sz="0" w:space="0" w:color="auto"/>
        <w:left w:val="none" w:sz="0" w:space="0" w:color="auto"/>
        <w:bottom w:val="none" w:sz="0" w:space="0" w:color="auto"/>
        <w:right w:val="none" w:sz="0" w:space="0" w:color="auto"/>
      </w:divBdr>
    </w:div>
    <w:div w:id="616107162">
      <w:bodyDiv w:val="1"/>
      <w:marLeft w:val="0"/>
      <w:marRight w:val="0"/>
      <w:marTop w:val="0"/>
      <w:marBottom w:val="0"/>
      <w:divBdr>
        <w:top w:val="none" w:sz="0" w:space="0" w:color="auto"/>
        <w:left w:val="none" w:sz="0" w:space="0" w:color="auto"/>
        <w:bottom w:val="none" w:sz="0" w:space="0" w:color="auto"/>
        <w:right w:val="none" w:sz="0" w:space="0" w:color="auto"/>
      </w:divBdr>
    </w:div>
    <w:div w:id="616330026">
      <w:bodyDiv w:val="1"/>
      <w:marLeft w:val="0"/>
      <w:marRight w:val="0"/>
      <w:marTop w:val="0"/>
      <w:marBottom w:val="0"/>
      <w:divBdr>
        <w:top w:val="none" w:sz="0" w:space="0" w:color="auto"/>
        <w:left w:val="none" w:sz="0" w:space="0" w:color="auto"/>
        <w:bottom w:val="none" w:sz="0" w:space="0" w:color="auto"/>
        <w:right w:val="none" w:sz="0" w:space="0" w:color="auto"/>
      </w:divBdr>
    </w:div>
    <w:div w:id="617838043">
      <w:bodyDiv w:val="1"/>
      <w:marLeft w:val="0"/>
      <w:marRight w:val="0"/>
      <w:marTop w:val="0"/>
      <w:marBottom w:val="0"/>
      <w:divBdr>
        <w:top w:val="none" w:sz="0" w:space="0" w:color="auto"/>
        <w:left w:val="none" w:sz="0" w:space="0" w:color="auto"/>
        <w:bottom w:val="none" w:sz="0" w:space="0" w:color="auto"/>
        <w:right w:val="none" w:sz="0" w:space="0" w:color="auto"/>
      </w:divBdr>
    </w:div>
    <w:div w:id="626010657">
      <w:bodyDiv w:val="1"/>
      <w:marLeft w:val="0"/>
      <w:marRight w:val="0"/>
      <w:marTop w:val="0"/>
      <w:marBottom w:val="0"/>
      <w:divBdr>
        <w:top w:val="none" w:sz="0" w:space="0" w:color="auto"/>
        <w:left w:val="none" w:sz="0" w:space="0" w:color="auto"/>
        <w:bottom w:val="none" w:sz="0" w:space="0" w:color="auto"/>
        <w:right w:val="none" w:sz="0" w:space="0" w:color="auto"/>
      </w:divBdr>
    </w:div>
    <w:div w:id="628752999">
      <w:bodyDiv w:val="1"/>
      <w:marLeft w:val="0"/>
      <w:marRight w:val="0"/>
      <w:marTop w:val="0"/>
      <w:marBottom w:val="0"/>
      <w:divBdr>
        <w:top w:val="none" w:sz="0" w:space="0" w:color="auto"/>
        <w:left w:val="none" w:sz="0" w:space="0" w:color="auto"/>
        <w:bottom w:val="none" w:sz="0" w:space="0" w:color="auto"/>
        <w:right w:val="none" w:sz="0" w:space="0" w:color="auto"/>
      </w:divBdr>
    </w:div>
    <w:div w:id="628823843">
      <w:bodyDiv w:val="1"/>
      <w:marLeft w:val="0"/>
      <w:marRight w:val="0"/>
      <w:marTop w:val="0"/>
      <w:marBottom w:val="0"/>
      <w:divBdr>
        <w:top w:val="none" w:sz="0" w:space="0" w:color="auto"/>
        <w:left w:val="none" w:sz="0" w:space="0" w:color="auto"/>
        <w:bottom w:val="none" w:sz="0" w:space="0" w:color="auto"/>
        <w:right w:val="none" w:sz="0" w:space="0" w:color="auto"/>
      </w:divBdr>
    </w:div>
    <w:div w:id="631250743">
      <w:bodyDiv w:val="1"/>
      <w:marLeft w:val="0"/>
      <w:marRight w:val="0"/>
      <w:marTop w:val="0"/>
      <w:marBottom w:val="0"/>
      <w:divBdr>
        <w:top w:val="none" w:sz="0" w:space="0" w:color="auto"/>
        <w:left w:val="none" w:sz="0" w:space="0" w:color="auto"/>
        <w:bottom w:val="none" w:sz="0" w:space="0" w:color="auto"/>
        <w:right w:val="none" w:sz="0" w:space="0" w:color="auto"/>
      </w:divBdr>
    </w:div>
    <w:div w:id="631902530">
      <w:bodyDiv w:val="1"/>
      <w:marLeft w:val="0"/>
      <w:marRight w:val="0"/>
      <w:marTop w:val="0"/>
      <w:marBottom w:val="0"/>
      <w:divBdr>
        <w:top w:val="none" w:sz="0" w:space="0" w:color="auto"/>
        <w:left w:val="none" w:sz="0" w:space="0" w:color="auto"/>
        <w:bottom w:val="none" w:sz="0" w:space="0" w:color="auto"/>
        <w:right w:val="none" w:sz="0" w:space="0" w:color="auto"/>
      </w:divBdr>
    </w:div>
    <w:div w:id="637879278">
      <w:bodyDiv w:val="1"/>
      <w:marLeft w:val="0"/>
      <w:marRight w:val="0"/>
      <w:marTop w:val="0"/>
      <w:marBottom w:val="0"/>
      <w:divBdr>
        <w:top w:val="none" w:sz="0" w:space="0" w:color="auto"/>
        <w:left w:val="none" w:sz="0" w:space="0" w:color="auto"/>
        <w:bottom w:val="none" w:sz="0" w:space="0" w:color="auto"/>
        <w:right w:val="none" w:sz="0" w:space="0" w:color="auto"/>
      </w:divBdr>
    </w:div>
    <w:div w:id="648444056">
      <w:bodyDiv w:val="1"/>
      <w:marLeft w:val="0"/>
      <w:marRight w:val="0"/>
      <w:marTop w:val="0"/>
      <w:marBottom w:val="0"/>
      <w:divBdr>
        <w:top w:val="none" w:sz="0" w:space="0" w:color="auto"/>
        <w:left w:val="none" w:sz="0" w:space="0" w:color="auto"/>
        <w:bottom w:val="none" w:sz="0" w:space="0" w:color="auto"/>
        <w:right w:val="none" w:sz="0" w:space="0" w:color="auto"/>
      </w:divBdr>
    </w:div>
    <w:div w:id="652493684">
      <w:bodyDiv w:val="1"/>
      <w:marLeft w:val="0"/>
      <w:marRight w:val="0"/>
      <w:marTop w:val="0"/>
      <w:marBottom w:val="0"/>
      <w:divBdr>
        <w:top w:val="none" w:sz="0" w:space="0" w:color="auto"/>
        <w:left w:val="none" w:sz="0" w:space="0" w:color="auto"/>
        <w:bottom w:val="none" w:sz="0" w:space="0" w:color="auto"/>
        <w:right w:val="none" w:sz="0" w:space="0" w:color="auto"/>
      </w:divBdr>
    </w:div>
    <w:div w:id="655303220">
      <w:bodyDiv w:val="1"/>
      <w:marLeft w:val="0"/>
      <w:marRight w:val="0"/>
      <w:marTop w:val="0"/>
      <w:marBottom w:val="0"/>
      <w:divBdr>
        <w:top w:val="none" w:sz="0" w:space="0" w:color="auto"/>
        <w:left w:val="none" w:sz="0" w:space="0" w:color="auto"/>
        <w:bottom w:val="none" w:sz="0" w:space="0" w:color="auto"/>
        <w:right w:val="none" w:sz="0" w:space="0" w:color="auto"/>
      </w:divBdr>
    </w:div>
    <w:div w:id="657342040">
      <w:bodyDiv w:val="1"/>
      <w:marLeft w:val="0"/>
      <w:marRight w:val="0"/>
      <w:marTop w:val="0"/>
      <w:marBottom w:val="0"/>
      <w:divBdr>
        <w:top w:val="none" w:sz="0" w:space="0" w:color="auto"/>
        <w:left w:val="none" w:sz="0" w:space="0" w:color="auto"/>
        <w:bottom w:val="none" w:sz="0" w:space="0" w:color="auto"/>
        <w:right w:val="none" w:sz="0" w:space="0" w:color="auto"/>
      </w:divBdr>
    </w:div>
    <w:div w:id="658508107">
      <w:bodyDiv w:val="1"/>
      <w:marLeft w:val="0"/>
      <w:marRight w:val="0"/>
      <w:marTop w:val="0"/>
      <w:marBottom w:val="0"/>
      <w:divBdr>
        <w:top w:val="none" w:sz="0" w:space="0" w:color="auto"/>
        <w:left w:val="none" w:sz="0" w:space="0" w:color="auto"/>
        <w:bottom w:val="none" w:sz="0" w:space="0" w:color="auto"/>
        <w:right w:val="none" w:sz="0" w:space="0" w:color="auto"/>
      </w:divBdr>
    </w:div>
    <w:div w:id="661472426">
      <w:bodyDiv w:val="1"/>
      <w:marLeft w:val="0"/>
      <w:marRight w:val="0"/>
      <w:marTop w:val="0"/>
      <w:marBottom w:val="0"/>
      <w:divBdr>
        <w:top w:val="none" w:sz="0" w:space="0" w:color="auto"/>
        <w:left w:val="none" w:sz="0" w:space="0" w:color="auto"/>
        <w:bottom w:val="none" w:sz="0" w:space="0" w:color="auto"/>
        <w:right w:val="none" w:sz="0" w:space="0" w:color="auto"/>
      </w:divBdr>
    </w:div>
    <w:div w:id="663358124">
      <w:bodyDiv w:val="1"/>
      <w:marLeft w:val="0"/>
      <w:marRight w:val="0"/>
      <w:marTop w:val="0"/>
      <w:marBottom w:val="0"/>
      <w:divBdr>
        <w:top w:val="none" w:sz="0" w:space="0" w:color="auto"/>
        <w:left w:val="none" w:sz="0" w:space="0" w:color="auto"/>
        <w:bottom w:val="none" w:sz="0" w:space="0" w:color="auto"/>
        <w:right w:val="none" w:sz="0" w:space="0" w:color="auto"/>
      </w:divBdr>
    </w:div>
    <w:div w:id="671642943">
      <w:bodyDiv w:val="1"/>
      <w:marLeft w:val="0"/>
      <w:marRight w:val="0"/>
      <w:marTop w:val="0"/>
      <w:marBottom w:val="0"/>
      <w:divBdr>
        <w:top w:val="none" w:sz="0" w:space="0" w:color="auto"/>
        <w:left w:val="none" w:sz="0" w:space="0" w:color="auto"/>
        <w:bottom w:val="none" w:sz="0" w:space="0" w:color="auto"/>
        <w:right w:val="none" w:sz="0" w:space="0" w:color="auto"/>
      </w:divBdr>
    </w:div>
    <w:div w:id="675619148">
      <w:bodyDiv w:val="1"/>
      <w:marLeft w:val="0"/>
      <w:marRight w:val="0"/>
      <w:marTop w:val="0"/>
      <w:marBottom w:val="0"/>
      <w:divBdr>
        <w:top w:val="none" w:sz="0" w:space="0" w:color="auto"/>
        <w:left w:val="none" w:sz="0" w:space="0" w:color="auto"/>
        <w:bottom w:val="none" w:sz="0" w:space="0" w:color="auto"/>
        <w:right w:val="none" w:sz="0" w:space="0" w:color="auto"/>
      </w:divBdr>
    </w:div>
    <w:div w:id="675810138">
      <w:bodyDiv w:val="1"/>
      <w:marLeft w:val="0"/>
      <w:marRight w:val="0"/>
      <w:marTop w:val="0"/>
      <w:marBottom w:val="0"/>
      <w:divBdr>
        <w:top w:val="none" w:sz="0" w:space="0" w:color="auto"/>
        <w:left w:val="none" w:sz="0" w:space="0" w:color="auto"/>
        <w:bottom w:val="none" w:sz="0" w:space="0" w:color="auto"/>
        <w:right w:val="none" w:sz="0" w:space="0" w:color="auto"/>
      </w:divBdr>
    </w:div>
    <w:div w:id="679891121">
      <w:bodyDiv w:val="1"/>
      <w:marLeft w:val="0"/>
      <w:marRight w:val="0"/>
      <w:marTop w:val="0"/>
      <w:marBottom w:val="0"/>
      <w:divBdr>
        <w:top w:val="none" w:sz="0" w:space="0" w:color="auto"/>
        <w:left w:val="none" w:sz="0" w:space="0" w:color="auto"/>
        <w:bottom w:val="none" w:sz="0" w:space="0" w:color="auto"/>
        <w:right w:val="none" w:sz="0" w:space="0" w:color="auto"/>
      </w:divBdr>
    </w:div>
    <w:div w:id="682123618">
      <w:bodyDiv w:val="1"/>
      <w:marLeft w:val="0"/>
      <w:marRight w:val="0"/>
      <w:marTop w:val="0"/>
      <w:marBottom w:val="0"/>
      <w:divBdr>
        <w:top w:val="none" w:sz="0" w:space="0" w:color="auto"/>
        <w:left w:val="none" w:sz="0" w:space="0" w:color="auto"/>
        <w:bottom w:val="none" w:sz="0" w:space="0" w:color="auto"/>
        <w:right w:val="none" w:sz="0" w:space="0" w:color="auto"/>
      </w:divBdr>
    </w:div>
    <w:div w:id="692652136">
      <w:bodyDiv w:val="1"/>
      <w:marLeft w:val="0"/>
      <w:marRight w:val="0"/>
      <w:marTop w:val="0"/>
      <w:marBottom w:val="0"/>
      <w:divBdr>
        <w:top w:val="none" w:sz="0" w:space="0" w:color="auto"/>
        <w:left w:val="none" w:sz="0" w:space="0" w:color="auto"/>
        <w:bottom w:val="none" w:sz="0" w:space="0" w:color="auto"/>
        <w:right w:val="none" w:sz="0" w:space="0" w:color="auto"/>
      </w:divBdr>
    </w:div>
    <w:div w:id="695034389">
      <w:bodyDiv w:val="1"/>
      <w:marLeft w:val="0"/>
      <w:marRight w:val="0"/>
      <w:marTop w:val="0"/>
      <w:marBottom w:val="0"/>
      <w:divBdr>
        <w:top w:val="none" w:sz="0" w:space="0" w:color="auto"/>
        <w:left w:val="none" w:sz="0" w:space="0" w:color="auto"/>
        <w:bottom w:val="none" w:sz="0" w:space="0" w:color="auto"/>
        <w:right w:val="none" w:sz="0" w:space="0" w:color="auto"/>
      </w:divBdr>
    </w:div>
    <w:div w:id="697894842">
      <w:bodyDiv w:val="1"/>
      <w:marLeft w:val="0"/>
      <w:marRight w:val="0"/>
      <w:marTop w:val="0"/>
      <w:marBottom w:val="0"/>
      <w:divBdr>
        <w:top w:val="none" w:sz="0" w:space="0" w:color="auto"/>
        <w:left w:val="none" w:sz="0" w:space="0" w:color="auto"/>
        <w:bottom w:val="none" w:sz="0" w:space="0" w:color="auto"/>
        <w:right w:val="none" w:sz="0" w:space="0" w:color="auto"/>
      </w:divBdr>
    </w:div>
    <w:div w:id="697898508">
      <w:bodyDiv w:val="1"/>
      <w:marLeft w:val="0"/>
      <w:marRight w:val="0"/>
      <w:marTop w:val="0"/>
      <w:marBottom w:val="0"/>
      <w:divBdr>
        <w:top w:val="none" w:sz="0" w:space="0" w:color="auto"/>
        <w:left w:val="none" w:sz="0" w:space="0" w:color="auto"/>
        <w:bottom w:val="none" w:sz="0" w:space="0" w:color="auto"/>
        <w:right w:val="none" w:sz="0" w:space="0" w:color="auto"/>
      </w:divBdr>
    </w:div>
    <w:div w:id="698629660">
      <w:bodyDiv w:val="1"/>
      <w:marLeft w:val="0"/>
      <w:marRight w:val="0"/>
      <w:marTop w:val="0"/>
      <w:marBottom w:val="0"/>
      <w:divBdr>
        <w:top w:val="none" w:sz="0" w:space="0" w:color="auto"/>
        <w:left w:val="none" w:sz="0" w:space="0" w:color="auto"/>
        <w:bottom w:val="none" w:sz="0" w:space="0" w:color="auto"/>
        <w:right w:val="none" w:sz="0" w:space="0" w:color="auto"/>
      </w:divBdr>
    </w:div>
    <w:div w:id="703559178">
      <w:bodyDiv w:val="1"/>
      <w:marLeft w:val="0"/>
      <w:marRight w:val="0"/>
      <w:marTop w:val="0"/>
      <w:marBottom w:val="0"/>
      <w:divBdr>
        <w:top w:val="none" w:sz="0" w:space="0" w:color="auto"/>
        <w:left w:val="none" w:sz="0" w:space="0" w:color="auto"/>
        <w:bottom w:val="none" w:sz="0" w:space="0" w:color="auto"/>
        <w:right w:val="none" w:sz="0" w:space="0" w:color="auto"/>
      </w:divBdr>
    </w:div>
    <w:div w:id="706298413">
      <w:bodyDiv w:val="1"/>
      <w:marLeft w:val="0"/>
      <w:marRight w:val="0"/>
      <w:marTop w:val="0"/>
      <w:marBottom w:val="0"/>
      <w:divBdr>
        <w:top w:val="none" w:sz="0" w:space="0" w:color="auto"/>
        <w:left w:val="none" w:sz="0" w:space="0" w:color="auto"/>
        <w:bottom w:val="none" w:sz="0" w:space="0" w:color="auto"/>
        <w:right w:val="none" w:sz="0" w:space="0" w:color="auto"/>
      </w:divBdr>
    </w:div>
    <w:div w:id="707070526">
      <w:bodyDiv w:val="1"/>
      <w:marLeft w:val="0"/>
      <w:marRight w:val="0"/>
      <w:marTop w:val="0"/>
      <w:marBottom w:val="0"/>
      <w:divBdr>
        <w:top w:val="none" w:sz="0" w:space="0" w:color="auto"/>
        <w:left w:val="none" w:sz="0" w:space="0" w:color="auto"/>
        <w:bottom w:val="none" w:sz="0" w:space="0" w:color="auto"/>
        <w:right w:val="none" w:sz="0" w:space="0" w:color="auto"/>
      </w:divBdr>
    </w:div>
    <w:div w:id="707800202">
      <w:bodyDiv w:val="1"/>
      <w:marLeft w:val="0"/>
      <w:marRight w:val="0"/>
      <w:marTop w:val="0"/>
      <w:marBottom w:val="0"/>
      <w:divBdr>
        <w:top w:val="none" w:sz="0" w:space="0" w:color="auto"/>
        <w:left w:val="none" w:sz="0" w:space="0" w:color="auto"/>
        <w:bottom w:val="none" w:sz="0" w:space="0" w:color="auto"/>
        <w:right w:val="none" w:sz="0" w:space="0" w:color="auto"/>
      </w:divBdr>
    </w:div>
    <w:div w:id="712998570">
      <w:bodyDiv w:val="1"/>
      <w:marLeft w:val="0"/>
      <w:marRight w:val="0"/>
      <w:marTop w:val="0"/>
      <w:marBottom w:val="0"/>
      <w:divBdr>
        <w:top w:val="none" w:sz="0" w:space="0" w:color="auto"/>
        <w:left w:val="none" w:sz="0" w:space="0" w:color="auto"/>
        <w:bottom w:val="none" w:sz="0" w:space="0" w:color="auto"/>
        <w:right w:val="none" w:sz="0" w:space="0" w:color="auto"/>
      </w:divBdr>
    </w:div>
    <w:div w:id="714087383">
      <w:bodyDiv w:val="1"/>
      <w:marLeft w:val="0"/>
      <w:marRight w:val="0"/>
      <w:marTop w:val="0"/>
      <w:marBottom w:val="0"/>
      <w:divBdr>
        <w:top w:val="none" w:sz="0" w:space="0" w:color="auto"/>
        <w:left w:val="none" w:sz="0" w:space="0" w:color="auto"/>
        <w:bottom w:val="none" w:sz="0" w:space="0" w:color="auto"/>
        <w:right w:val="none" w:sz="0" w:space="0" w:color="auto"/>
      </w:divBdr>
    </w:div>
    <w:div w:id="714307587">
      <w:bodyDiv w:val="1"/>
      <w:marLeft w:val="0"/>
      <w:marRight w:val="0"/>
      <w:marTop w:val="0"/>
      <w:marBottom w:val="0"/>
      <w:divBdr>
        <w:top w:val="none" w:sz="0" w:space="0" w:color="auto"/>
        <w:left w:val="none" w:sz="0" w:space="0" w:color="auto"/>
        <w:bottom w:val="none" w:sz="0" w:space="0" w:color="auto"/>
        <w:right w:val="none" w:sz="0" w:space="0" w:color="auto"/>
      </w:divBdr>
    </w:div>
    <w:div w:id="718747623">
      <w:bodyDiv w:val="1"/>
      <w:marLeft w:val="0"/>
      <w:marRight w:val="0"/>
      <w:marTop w:val="0"/>
      <w:marBottom w:val="0"/>
      <w:divBdr>
        <w:top w:val="none" w:sz="0" w:space="0" w:color="auto"/>
        <w:left w:val="none" w:sz="0" w:space="0" w:color="auto"/>
        <w:bottom w:val="none" w:sz="0" w:space="0" w:color="auto"/>
        <w:right w:val="none" w:sz="0" w:space="0" w:color="auto"/>
      </w:divBdr>
    </w:div>
    <w:div w:id="718867832">
      <w:bodyDiv w:val="1"/>
      <w:marLeft w:val="0"/>
      <w:marRight w:val="0"/>
      <w:marTop w:val="0"/>
      <w:marBottom w:val="0"/>
      <w:divBdr>
        <w:top w:val="none" w:sz="0" w:space="0" w:color="auto"/>
        <w:left w:val="none" w:sz="0" w:space="0" w:color="auto"/>
        <w:bottom w:val="none" w:sz="0" w:space="0" w:color="auto"/>
        <w:right w:val="none" w:sz="0" w:space="0" w:color="auto"/>
      </w:divBdr>
    </w:div>
    <w:div w:id="720905533">
      <w:bodyDiv w:val="1"/>
      <w:marLeft w:val="0"/>
      <w:marRight w:val="0"/>
      <w:marTop w:val="0"/>
      <w:marBottom w:val="0"/>
      <w:divBdr>
        <w:top w:val="none" w:sz="0" w:space="0" w:color="auto"/>
        <w:left w:val="none" w:sz="0" w:space="0" w:color="auto"/>
        <w:bottom w:val="none" w:sz="0" w:space="0" w:color="auto"/>
        <w:right w:val="none" w:sz="0" w:space="0" w:color="auto"/>
      </w:divBdr>
    </w:div>
    <w:div w:id="724912897">
      <w:bodyDiv w:val="1"/>
      <w:marLeft w:val="0"/>
      <w:marRight w:val="0"/>
      <w:marTop w:val="0"/>
      <w:marBottom w:val="0"/>
      <w:divBdr>
        <w:top w:val="none" w:sz="0" w:space="0" w:color="auto"/>
        <w:left w:val="none" w:sz="0" w:space="0" w:color="auto"/>
        <w:bottom w:val="none" w:sz="0" w:space="0" w:color="auto"/>
        <w:right w:val="none" w:sz="0" w:space="0" w:color="auto"/>
      </w:divBdr>
    </w:div>
    <w:div w:id="730077767">
      <w:bodyDiv w:val="1"/>
      <w:marLeft w:val="0"/>
      <w:marRight w:val="0"/>
      <w:marTop w:val="0"/>
      <w:marBottom w:val="0"/>
      <w:divBdr>
        <w:top w:val="none" w:sz="0" w:space="0" w:color="auto"/>
        <w:left w:val="none" w:sz="0" w:space="0" w:color="auto"/>
        <w:bottom w:val="none" w:sz="0" w:space="0" w:color="auto"/>
        <w:right w:val="none" w:sz="0" w:space="0" w:color="auto"/>
      </w:divBdr>
    </w:div>
    <w:div w:id="730544852">
      <w:bodyDiv w:val="1"/>
      <w:marLeft w:val="0"/>
      <w:marRight w:val="0"/>
      <w:marTop w:val="0"/>
      <w:marBottom w:val="0"/>
      <w:divBdr>
        <w:top w:val="none" w:sz="0" w:space="0" w:color="auto"/>
        <w:left w:val="none" w:sz="0" w:space="0" w:color="auto"/>
        <w:bottom w:val="none" w:sz="0" w:space="0" w:color="auto"/>
        <w:right w:val="none" w:sz="0" w:space="0" w:color="auto"/>
      </w:divBdr>
    </w:div>
    <w:div w:id="731855183">
      <w:bodyDiv w:val="1"/>
      <w:marLeft w:val="0"/>
      <w:marRight w:val="0"/>
      <w:marTop w:val="0"/>
      <w:marBottom w:val="0"/>
      <w:divBdr>
        <w:top w:val="none" w:sz="0" w:space="0" w:color="auto"/>
        <w:left w:val="none" w:sz="0" w:space="0" w:color="auto"/>
        <w:bottom w:val="none" w:sz="0" w:space="0" w:color="auto"/>
        <w:right w:val="none" w:sz="0" w:space="0" w:color="auto"/>
      </w:divBdr>
    </w:div>
    <w:div w:id="733895544">
      <w:bodyDiv w:val="1"/>
      <w:marLeft w:val="0"/>
      <w:marRight w:val="0"/>
      <w:marTop w:val="0"/>
      <w:marBottom w:val="0"/>
      <w:divBdr>
        <w:top w:val="none" w:sz="0" w:space="0" w:color="auto"/>
        <w:left w:val="none" w:sz="0" w:space="0" w:color="auto"/>
        <w:bottom w:val="none" w:sz="0" w:space="0" w:color="auto"/>
        <w:right w:val="none" w:sz="0" w:space="0" w:color="auto"/>
      </w:divBdr>
    </w:div>
    <w:div w:id="735278756">
      <w:bodyDiv w:val="1"/>
      <w:marLeft w:val="0"/>
      <w:marRight w:val="0"/>
      <w:marTop w:val="0"/>
      <w:marBottom w:val="0"/>
      <w:divBdr>
        <w:top w:val="none" w:sz="0" w:space="0" w:color="auto"/>
        <w:left w:val="none" w:sz="0" w:space="0" w:color="auto"/>
        <w:bottom w:val="none" w:sz="0" w:space="0" w:color="auto"/>
        <w:right w:val="none" w:sz="0" w:space="0" w:color="auto"/>
      </w:divBdr>
    </w:div>
    <w:div w:id="737896382">
      <w:bodyDiv w:val="1"/>
      <w:marLeft w:val="0"/>
      <w:marRight w:val="0"/>
      <w:marTop w:val="0"/>
      <w:marBottom w:val="0"/>
      <w:divBdr>
        <w:top w:val="none" w:sz="0" w:space="0" w:color="auto"/>
        <w:left w:val="none" w:sz="0" w:space="0" w:color="auto"/>
        <w:bottom w:val="none" w:sz="0" w:space="0" w:color="auto"/>
        <w:right w:val="none" w:sz="0" w:space="0" w:color="auto"/>
      </w:divBdr>
    </w:div>
    <w:div w:id="738021924">
      <w:bodyDiv w:val="1"/>
      <w:marLeft w:val="0"/>
      <w:marRight w:val="0"/>
      <w:marTop w:val="0"/>
      <w:marBottom w:val="0"/>
      <w:divBdr>
        <w:top w:val="none" w:sz="0" w:space="0" w:color="auto"/>
        <w:left w:val="none" w:sz="0" w:space="0" w:color="auto"/>
        <w:bottom w:val="none" w:sz="0" w:space="0" w:color="auto"/>
        <w:right w:val="none" w:sz="0" w:space="0" w:color="auto"/>
      </w:divBdr>
    </w:div>
    <w:div w:id="742334852">
      <w:bodyDiv w:val="1"/>
      <w:marLeft w:val="0"/>
      <w:marRight w:val="0"/>
      <w:marTop w:val="0"/>
      <w:marBottom w:val="0"/>
      <w:divBdr>
        <w:top w:val="none" w:sz="0" w:space="0" w:color="auto"/>
        <w:left w:val="none" w:sz="0" w:space="0" w:color="auto"/>
        <w:bottom w:val="none" w:sz="0" w:space="0" w:color="auto"/>
        <w:right w:val="none" w:sz="0" w:space="0" w:color="auto"/>
      </w:divBdr>
    </w:div>
    <w:div w:id="744378206">
      <w:bodyDiv w:val="1"/>
      <w:marLeft w:val="0"/>
      <w:marRight w:val="0"/>
      <w:marTop w:val="0"/>
      <w:marBottom w:val="0"/>
      <w:divBdr>
        <w:top w:val="none" w:sz="0" w:space="0" w:color="auto"/>
        <w:left w:val="none" w:sz="0" w:space="0" w:color="auto"/>
        <w:bottom w:val="none" w:sz="0" w:space="0" w:color="auto"/>
        <w:right w:val="none" w:sz="0" w:space="0" w:color="auto"/>
      </w:divBdr>
    </w:div>
    <w:div w:id="744649681">
      <w:bodyDiv w:val="1"/>
      <w:marLeft w:val="0"/>
      <w:marRight w:val="0"/>
      <w:marTop w:val="0"/>
      <w:marBottom w:val="0"/>
      <w:divBdr>
        <w:top w:val="none" w:sz="0" w:space="0" w:color="auto"/>
        <w:left w:val="none" w:sz="0" w:space="0" w:color="auto"/>
        <w:bottom w:val="none" w:sz="0" w:space="0" w:color="auto"/>
        <w:right w:val="none" w:sz="0" w:space="0" w:color="auto"/>
      </w:divBdr>
    </w:div>
    <w:div w:id="744885750">
      <w:bodyDiv w:val="1"/>
      <w:marLeft w:val="0"/>
      <w:marRight w:val="0"/>
      <w:marTop w:val="0"/>
      <w:marBottom w:val="0"/>
      <w:divBdr>
        <w:top w:val="none" w:sz="0" w:space="0" w:color="auto"/>
        <w:left w:val="none" w:sz="0" w:space="0" w:color="auto"/>
        <w:bottom w:val="none" w:sz="0" w:space="0" w:color="auto"/>
        <w:right w:val="none" w:sz="0" w:space="0" w:color="auto"/>
      </w:divBdr>
    </w:div>
    <w:div w:id="748423740">
      <w:bodyDiv w:val="1"/>
      <w:marLeft w:val="0"/>
      <w:marRight w:val="0"/>
      <w:marTop w:val="0"/>
      <w:marBottom w:val="0"/>
      <w:divBdr>
        <w:top w:val="none" w:sz="0" w:space="0" w:color="auto"/>
        <w:left w:val="none" w:sz="0" w:space="0" w:color="auto"/>
        <w:bottom w:val="none" w:sz="0" w:space="0" w:color="auto"/>
        <w:right w:val="none" w:sz="0" w:space="0" w:color="auto"/>
      </w:divBdr>
    </w:div>
    <w:div w:id="749350901">
      <w:bodyDiv w:val="1"/>
      <w:marLeft w:val="0"/>
      <w:marRight w:val="0"/>
      <w:marTop w:val="0"/>
      <w:marBottom w:val="0"/>
      <w:divBdr>
        <w:top w:val="none" w:sz="0" w:space="0" w:color="auto"/>
        <w:left w:val="none" w:sz="0" w:space="0" w:color="auto"/>
        <w:bottom w:val="none" w:sz="0" w:space="0" w:color="auto"/>
        <w:right w:val="none" w:sz="0" w:space="0" w:color="auto"/>
      </w:divBdr>
    </w:div>
    <w:div w:id="750083214">
      <w:bodyDiv w:val="1"/>
      <w:marLeft w:val="0"/>
      <w:marRight w:val="0"/>
      <w:marTop w:val="0"/>
      <w:marBottom w:val="0"/>
      <w:divBdr>
        <w:top w:val="none" w:sz="0" w:space="0" w:color="auto"/>
        <w:left w:val="none" w:sz="0" w:space="0" w:color="auto"/>
        <w:bottom w:val="none" w:sz="0" w:space="0" w:color="auto"/>
        <w:right w:val="none" w:sz="0" w:space="0" w:color="auto"/>
      </w:divBdr>
    </w:div>
    <w:div w:id="750587517">
      <w:bodyDiv w:val="1"/>
      <w:marLeft w:val="0"/>
      <w:marRight w:val="0"/>
      <w:marTop w:val="0"/>
      <w:marBottom w:val="0"/>
      <w:divBdr>
        <w:top w:val="none" w:sz="0" w:space="0" w:color="auto"/>
        <w:left w:val="none" w:sz="0" w:space="0" w:color="auto"/>
        <w:bottom w:val="none" w:sz="0" w:space="0" w:color="auto"/>
        <w:right w:val="none" w:sz="0" w:space="0" w:color="auto"/>
      </w:divBdr>
    </w:div>
    <w:div w:id="751858186">
      <w:bodyDiv w:val="1"/>
      <w:marLeft w:val="0"/>
      <w:marRight w:val="0"/>
      <w:marTop w:val="0"/>
      <w:marBottom w:val="0"/>
      <w:divBdr>
        <w:top w:val="none" w:sz="0" w:space="0" w:color="auto"/>
        <w:left w:val="none" w:sz="0" w:space="0" w:color="auto"/>
        <w:bottom w:val="none" w:sz="0" w:space="0" w:color="auto"/>
        <w:right w:val="none" w:sz="0" w:space="0" w:color="auto"/>
      </w:divBdr>
    </w:div>
    <w:div w:id="752314904">
      <w:bodyDiv w:val="1"/>
      <w:marLeft w:val="0"/>
      <w:marRight w:val="0"/>
      <w:marTop w:val="0"/>
      <w:marBottom w:val="0"/>
      <w:divBdr>
        <w:top w:val="none" w:sz="0" w:space="0" w:color="auto"/>
        <w:left w:val="none" w:sz="0" w:space="0" w:color="auto"/>
        <w:bottom w:val="none" w:sz="0" w:space="0" w:color="auto"/>
        <w:right w:val="none" w:sz="0" w:space="0" w:color="auto"/>
      </w:divBdr>
    </w:div>
    <w:div w:id="758402346">
      <w:bodyDiv w:val="1"/>
      <w:marLeft w:val="0"/>
      <w:marRight w:val="0"/>
      <w:marTop w:val="0"/>
      <w:marBottom w:val="0"/>
      <w:divBdr>
        <w:top w:val="none" w:sz="0" w:space="0" w:color="auto"/>
        <w:left w:val="none" w:sz="0" w:space="0" w:color="auto"/>
        <w:bottom w:val="none" w:sz="0" w:space="0" w:color="auto"/>
        <w:right w:val="none" w:sz="0" w:space="0" w:color="auto"/>
      </w:divBdr>
    </w:div>
    <w:div w:id="767434697">
      <w:bodyDiv w:val="1"/>
      <w:marLeft w:val="0"/>
      <w:marRight w:val="0"/>
      <w:marTop w:val="0"/>
      <w:marBottom w:val="0"/>
      <w:divBdr>
        <w:top w:val="none" w:sz="0" w:space="0" w:color="auto"/>
        <w:left w:val="none" w:sz="0" w:space="0" w:color="auto"/>
        <w:bottom w:val="none" w:sz="0" w:space="0" w:color="auto"/>
        <w:right w:val="none" w:sz="0" w:space="0" w:color="auto"/>
      </w:divBdr>
    </w:div>
    <w:div w:id="768697940">
      <w:bodyDiv w:val="1"/>
      <w:marLeft w:val="0"/>
      <w:marRight w:val="0"/>
      <w:marTop w:val="0"/>
      <w:marBottom w:val="0"/>
      <w:divBdr>
        <w:top w:val="none" w:sz="0" w:space="0" w:color="auto"/>
        <w:left w:val="none" w:sz="0" w:space="0" w:color="auto"/>
        <w:bottom w:val="none" w:sz="0" w:space="0" w:color="auto"/>
        <w:right w:val="none" w:sz="0" w:space="0" w:color="auto"/>
      </w:divBdr>
    </w:div>
    <w:div w:id="769005758">
      <w:bodyDiv w:val="1"/>
      <w:marLeft w:val="0"/>
      <w:marRight w:val="0"/>
      <w:marTop w:val="0"/>
      <w:marBottom w:val="0"/>
      <w:divBdr>
        <w:top w:val="none" w:sz="0" w:space="0" w:color="auto"/>
        <w:left w:val="none" w:sz="0" w:space="0" w:color="auto"/>
        <w:bottom w:val="none" w:sz="0" w:space="0" w:color="auto"/>
        <w:right w:val="none" w:sz="0" w:space="0" w:color="auto"/>
      </w:divBdr>
    </w:div>
    <w:div w:id="770124217">
      <w:bodyDiv w:val="1"/>
      <w:marLeft w:val="0"/>
      <w:marRight w:val="0"/>
      <w:marTop w:val="0"/>
      <w:marBottom w:val="0"/>
      <w:divBdr>
        <w:top w:val="none" w:sz="0" w:space="0" w:color="auto"/>
        <w:left w:val="none" w:sz="0" w:space="0" w:color="auto"/>
        <w:bottom w:val="none" w:sz="0" w:space="0" w:color="auto"/>
        <w:right w:val="none" w:sz="0" w:space="0" w:color="auto"/>
      </w:divBdr>
    </w:div>
    <w:div w:id="771167990">
      <w:bodyDiv w:val="1"/>
      <w:marLeft w:val="0"/>
      <w:marRight w:val="0"/>
      <w:marTop w:val="0"/>
      <w:marBottom w:val="0"/>
      <w:divBdr>
        <w:top w:val="none" w:sz="0" w:space="0" w:color="auto"/>
        <w:left w:val="none" w:sz="0" w:space="0" w:color="auto"/>
        <w:bottom w:val="none" w:sz="0" w:space="0" w:color="auto"/>
        <w:right w:val="none" w:sz="0" w:space="0" w:color="auto"/>
      </w:divBdr>
    </w:div>
    <w:div w:id="774134597">
      <w:bodyDiv w:val="1"/>
      <w:marLeft w:val="0"/>
      <w:marRight w:val="0"/>
      <w:marTop w:val="0"/>
      <w:marBottom w:val="0"/>
      <w:divBdr>
        <w:top w:val="none" w:sz="0" w:space="0" w:color="auto"/>
        <w:left w:val="none" w:sz="0" w:space="0" w:color="auto"/>
        <w:bottom w:val="none" w:sz="0" w:space="0" w:color="auto"/>
        <w:right w:val="none" w:sz="0" w:space="0" w:color="auto"/>
      </w:divBdr>
    </w:div>
    <w:div w:id="776947654">
      <w:bodyDiv w:val="1"/>
      <w:marLeft w:val="0"/>
      <w:marRight w:val="0"/>
      <w:marTop w:val="0"/>
      <w:marBottom w:val="0"/>
      <w:divBdr>
        <w:top w:val="none" w:sz="0" w:space="0" w:color="auto"/>
        <w:left w:val="none" w:sz="0" w:space="0" w:color="auto"/>
        <w:bottom w:val="none" w:sz="0" w:space="0" w:color="auto"/>
        <w:right w:val="none" w:sz="0" w:space="0" w:color="auto"/>
      </w:divBdr>
    </w:div>
    <w:div w:id="779255783">
      <w:bodyDiv w:val="1"/>
      <w:marLeft w:val="0"/>
      <w:marRight w:val="0"/>
      <w:marTop w:val="0"/>
      <w:marBottom w:val="0"/>
      <w:divBdr>
        <w:top w:val="none" w:sz="0" w:space="0" w:color="auto"/>
        <w:left w:val="none" w:sz="0" w:space="0" w:color="auto"/>
        <w:bottom w:val="none" w:sz="0" w:space="0" w:color="auto"/>
        <w:right w:val="none" w:sz="0" w:space="0" w:color="auto"/>
      </w:divBdr>
    </w:div>
    <w:div w:id="781875783">
      <w:bodyDiv w:val="1"/>
      <w:marLeft w:val="0"/>
      <w:marRight w:val="0"/>
      <w:marTop w:val="0"/>
      <w:marBottom w:val="0"/>
      <w:divBdr>
        <w:top w:val="none" w:sz="0" w:space="0" w:color="auto"/>
        <w:left w:val="none" w:sz="0" w:space="0" w:color="auto"/>
        <w:bottom w:val="none" w:sz="0" w:space="0" w:color="auto"/>
        <w:right w:val="none" w:sz="0" w:space="0" w:color="auto"/>
      </w:divBdr>
    </w:div>
    <w:div w:id="781920785">
      <w:bodyDiv w:val="1"/>
      <w:marLeft w:val="0"/>
      <w:marRight w:val="0"/>
      <w:marTop w:val="0"/>
      <w:marBottom w:val="0"/>
      <w:divBdr>
        <w:top w:val="none" w:sz="0" w:space="0" w:color="auto"/>
        <w:left w:val="none" w:sz="0" w:space="0" w:color="auto"/>
        <w:bottom w:val="none" w:sz="0" w:space="0" w:color="auto"/>
        <w:right w:val="none" w:sz="0" w:space="0" w:color="auto"/>
      </w:divBdr>
    </w:div>
    <w:div w:id="788668383">
      <w:bodyDiv w:val="1"/>
      <w:marLeft w:val="0"/>
      <w:marRight w:val="0"/>
      <w:marTop w:val="0"/>
      <w:marBottom w:val="0"/>
      <w:divBdr>
        <w:top w:val="none" w:sz="0" w:space="0" w:color="auto"/>
        <w:left w:val="none" w:sz="0" w:space="0" w:color="auto"/>
        <w:bottom w:val="none" w:sz="0" w:space="0" w:color="auto"/>
        <w:right w:val="none" w:sz="0" w:space="0" w:color="auto"/>
      </w:divBdr>
    </w:div>
    <w:div w:id="788745665">
      <w:bodyDiv w:val="1"/>
      <w:marLeft w:val="0"/>
      <w:marRight w:val="0"/>
      <w:marTop w:val="0"/>
      <w:marBottom w:val="0"/>
      <w:divBdr>
        <w:top w:val="none" w:sz="0" w:space="0" w:color="auto"/>
        <w:left w:val="none" w:sz="0" w:space="0" w:color="auto"/>
        <w:bottom w:val="none" w:sz="0" w:space="0" w:color="auto"/>
        <w:right w:val="none" w:sz="0" w:space="0" w:color="auto"/>
      </w:divBdr>
    </w:div>
    <w:div w:id="795874396">
      <w:bodyDiv w:val="1"/>
      <w:marLeft w:val="0"/>
      <w:marRight w:val="0"/>
      <w:marTop w:val="0"/>
      <w:marBottom w:val="0"/>
      <w:divBdr>
        <w:top w:val="none" w:sz="0" w:space="0" w:color="auto"/>
        <w:left w:val="none" w:sz="0" w:space="0" w:color="auto"/>
        <w:bottom w:val="none" w:sz="0" w:space="0" w:color="auto"/>
        <w:right w:val="none" w:sz="0" w:space="0" w:color="auto"/>
      </w:divBdr>
    </w:div>
    <w:div w:id="796800392">
      <w:bodyDiv w:val="1"/>
      <w:marLeft w:val="0"/>
      <w:marRight w:val="0"/>
      <w:marTop w:val="0"/>
      <w:marBottom w:val="0"/>
      <w:divBdr>
        <w:top w:val="none" w:sz="0" w:space="0" w:color="auto"/>
        <w:left w:val="none" w:sz="0" w:space="0" w:color="auto"/>
        <w:bottom w:val="none" w:sz="0" w:space="0" w:color="auto"/>
        <w:right w:val="none" w:sz="0" w:space="0" w:color="auto"/>
      </w:divBdr>
    </w:div>
    <w:div w:id="798259501">
      <w:bodyDiv w:val="1"/>
      <w:marLeft w:val="0"/>
      <w:marRight w:val="0"/>
      <w:marTop w:val="0"/>
      <w:marBottom w:val="0"/>
      <w:divBdr>
        <w:top w:val="none" w:sz="0" w:space="0" w:color="auto"/>
        <w:left w:val="none" w:sz="0" w:space="0" w:color="auto"/>
        <w:bottom w:val="none" w:sz="0" w:space="0" w:color="auto"/>
        <w:right w:val="none" w:sz="0" w:space="0" w:color="auto"/>
      </w:divBdr>
    </w:div>
    <w:div w:id="803154834">
      <w:bodyDiv w:val="1"/>
      <w:marLeft w:val="0"/>
      <w:marRight w:val="0"/>
      <w:marTop w:val="0"/>
      <w:marBottom w:val="0"/>
      <w:divBdr>
        <w:top w:val="none" w:sz="0" w:space="0" w:color="auto"/>
        <w:left w:val="none" w:sz="0" w:space="0" w:color="auto"/>
        <w:bottom w:val="none" w:sz="0" w:space="0" w:color="auto"/>
        <w:right w:val="none" w:sz="0" w:space="0" w:color="auto"/>
      </w:divBdr>
    </w:div>
    <w:div w:id="804664061">
      <w:bodyDiv w:val="1"/>
      <w:marLeft w:val="0"/>
      <w:marRight w:val="0"/>
      <w:marTop w:val="0"/>
      <w:marBottom w:val="0"/>
      <w:divBdr>
        <w:top w:val="none" w:sz="0" w:space="0" w:color="auto"/>
        <w:left w:val="none" w:sz="0" w:space="0" w:color="auto"/>
        <w:bottom w:val="none" w:sz="0" w:space="0" w:color="auto"/>
        <w:right w:val="none" w:sz="0" w:space="0" w:color="auto"/>
      </w:divBdr>
    </w:div>
    <w:div w:id="806048779">
      <w:bodyDiv w:val="1"/>
      <w:marLeft w:val="0"/>
      <w:marRight w:val="0"/>
      <w:marTop w:val="0"/>
      <w:marBottom w:val="0"/>
      <w:divBdr>
        <w:top w:val="none" w:sz="0" w:space="0" w:color="auto"/>
        <w:left w:val="none" w:sz="0" w:space="0" w:color="auto"/>
        <w:bottom w:val="none" w:sz="0" w:space="0" w:color="auto"/>
        <w:right w:val="none" w:sz="0" w:space="0" w:color="auto"/>
      </w:divBdr>
    </w:div>
    <w:div w:id="807473748">
      <w:bodyDiv w:val="1"/>
      <w:marLeft w:val="0"/>
      <w:marRight w:val="0"/>
      <w:marTop w:val="0"/>
      <w:marBottom w:val="0"/>
      <w:divBdr>
        <w:top w:val="none" w:sz="0" w:space="0" w:color="auto"/>
        <w:left w:val="none" w:sz="0" w:space="0" w:color="auto"/>
        <w:bottom w:val="none" w:sz="0" w:space="0" w:color="auto"/>
        <w:right w:val="none" w:sz="0" w:space="0" w:color="auto"/>
      </w:divBdr>
    </w:div>
    <w:div w:id="811092431">
      <w:bodyDiv w:val="1"/>
      <w:marLeft w:val="0"/>
      <w:marRight w:val="0"/>
      <w:marTop w:val="0"/>
      <w:marBottom w:val="0"/>
      <w:divBdr>
        <w:top w:val="none" w:sz="0" w:space="0" w:color="auto"/>
        <w:left w:val="none" w:sz="0" w:space="0" w:color="auto"/>
        <w:bottom w:val="none" w:sz="0" w:space="0" w:color="auto"/>
        <w:right w:val="none" w:sz="0" w:space="0" w:color="auto"/>
      </w:divBdr>
    </w:div>
    <w:div w:id="811101170">
      <w:bodyDiv w:val="1"/>
      <w:marLeft w:val="0"/>
      <w:marRight w:val="0"/>
      <w:marTop w:val="0"/>
      <w:marBottom w:val="0"/>
      <w:divBdr>
        <w:top w:val="none" w:sz="0" w:space="0" w:color="auto"/>
        <w:left w:val="none" w:sz="0" w:space="0" w:color="auto"/>
        <w:bottom w:val="none" w:sz="0" w:space="0" w:color="auto"/>
        <w:right w:val="none" w:sz="0" w:space="0" w:color="auto"/>
      </w:divBdr>
    </w:div>
    <w:div w:id="811294009">
      <w:bodyDiv w:val="1"/>
      <w:marLeft w:val="0"/>
      <w:marRight w:val="0"/>
      <w:marTop w:val="0"/>
      <w:marBottom w:val="0"/>
      <w:divBdr>
        <w:top w:val="none" w:sz="0" w:space="0" w:color="auto"/>
        <w:left w:val="none" w:sz="0" w:space="0" w:color="auto"/>
        <w:bottom w:val="none" w:sz="0" w:space="0" w:color="auto"/>
        <w:right w:val="none" w:sz="0" w:space="0" w:color="auto"/>
      </w:divBdr>
    </w:div>
    <w:div w:id="819493329">
      <w:bodyDiv w:val="1"/>
      <w:marLeft w:val="0"/>
      <w:marRight w:val="0"/>
      <w:marTop w:val="0"/>
      <w:marBottom w:val="0"/>
      <w:divBdr>
        <w:top w:val="none" w:sz="0" w:space="0" w:color="auto"/>
        <w:left w:val="none" w:sz="0" w:space="0" w:color="auto"/>
        <w:bottom w:val="none" w:sz="0" w:space="0" w:color="auto"/>
        <w:right w:val="none" w:sz="0" w:space="0" w:color="auto"/>
      </w:divBdr>
    </w:div>
    <w:div w:id="825050355">
      <w:bodyDiv w:val="1"/>
      <w:marLeft w:val="0"/>
      <w:marRight w:val="0"/>
      <w:marTop w:val="0"/>
      <w:marBottom w:val="0"/>
      <w:divBdr>
        <w:top w:val="none" w:sz="0" w:space="0" w:color="auto"/>
        <w:left w:val="none" w:sz="0" w:space="0" w:color="auto"/>
        <w:bottom w:val="none" w:sz="0" w:space="0" w:color="auto"/>
        <w:right w:val="none" w:sz="0" w:space="0" w:color="auto"/>
      </w:divBdr>
    </w:div>
    <w:div w:id="826048389">
      <w:bodyDiv w:val="1"/>
      <w:marLeft w:val="0"/>
      <w:marRight w:val="0"/>
      <w:marTop w:val="0"/>
      <w:marBottom w:val="0"/>
      <w:divBdr>
        <w:top w:val="none" w:sz="0" w:space="0" w:color="auto"/>
        <w:left w:val="none" w:sz="0" w:space="0" w:color="auto"/>
        <w:bottom w:val="none" w:sz="0" w:space="0" w:color="auto"/>
        <w:right w:val="none" w:sz="0" w:space="0" w:color="auto"/>
      </w:divBdr>
    </w:div>
    <w:div w:id="830408664">
      <w:bodyDiv w:val="1"/>
      <w:marLeft w:val="0"/>
      <w:marRight w:val="0"/>
      <w:marTop w:val="0"/>
      <w:marBottom w:val="0"/>
      <w:divBdr>
        <w:top w:val="none" w:sz="0" w:space="0" w:color="auto"/>
        <w:left w:val="none" w:sz="0" w:space="0" w:color="auto"/>
        <w:bottom w:val="none" w:sz="0" w:space="0" w:color="auto"/>
        <w:right w:val="none" w:sz="0" w:space="0" w:color="auto"/>
      </w:divBdr>
    </w:div>
    <w:div w:id="833305585">
      <w:bodyDiv w:val="1"/>
      <w:marLeft w:val="0"/>
      <w:marRight w:val="0"/>
      <w:marTop w:val="0"/>
      <w:marBottom w:val="0"/>
      <w:divBdr>
        <w:top w:val="none" w:sz="0" w:space="0" w:color="auto"/>
        <w:left w:val="none" w:sz="0" w:space="0" w:color="auto"/>
        <w:bottom w:val="none" w:sz="0" w:space="0" w:color="auto"/>
        <w:right w:val="none" w:sz="0" w:space="0" w:color="auto"/>
      </w:divBdr>
    </w:div>
    <w:div w:id="833640289">
      <w:bodyDiv w:val="1"/>
      <w:marLeft w:val="0"/>
      <w:marRight w:val="0"/>
      <w:marTop w:val="0"/>
      <w:marBottom w:val="0"/>
      <w:divBdr>
        <w:top w:val="none" w:sz="0" w:space="0" w:color="auto"/>
        <w:left w:val="none" w:sz="0" w:space="0" w:color="auto"/>
        <w:bottom w:val="none" w:sz="0" w:space="0" w:color="auto"/>
        <w:right w:val="none" w:sz="0" w:space="0" w:color="auto"/>
      </w:divBdr>
    </w:div>
    <w:div w:id="833758820">
      <w:bodyDiv w:val="1"/>
      <w:marLeft w:val="0"/>
      <w:marRight w:val="0"/>
      <w:marTop w:val="0"/>
      <w:marBottom w:val="0"/>
      <w:divBdr>
        <w:top w:val="none" w:sz="0" w:space="0" w:color="auto"/>
        <w:left w:val="none" w:sz="0" w:space="0" w:color="auto"/>
        <w:bottom w:val="none" w:sz="0" w:space="0" w:color="auto"/>
        <w:right w:val="none" w:sz="0" w:space="0" w:color="auto"/>
      </w:divBdr>
    </w:div>
    <w:div w:id="835533941">
      <w:bodyDiv w:val="1"/>
      <w:marLeft w:val="0"/>
      <w:marRight w:val="0"/>
      <w:marTop w:val="0"/>
      <w:marBottom w:val="0"/>
      <w:divBdr>
        <w:top w:val="none" w:sz="0" w:space="0" w:color="auto"/>
        <w:left w:val="none" w:sz="0" w:space="0" w:color="auto"/>
        <w:bottom w:val="none" w:sz="0" w:space="0" w:color="auto"/>
        <w:right w:val="none" w:sz="0" w:space="0" w:color="auto"/>
      </w:divBdr>
    </w:div>
    <w:div w:id="839351851">
      <w:bodyDiv w:val="1"/>
      <w:marLeft w:val="0"/>
      <w:marRight w:val="0"/>
      <w:marTop w:val="0"/>
      <w:marBottom w:val="0"/>
      <w:divBdr>
        <w:top w:val="none" w:sz="0" w:space="0" w:color="auto"/>
        <w:left w:val="none" w:sz="0" w:space="0" w:color="auto"/>
        <w:bottom w:val="none" w:sz="0" w:space="0" w:color="auto"/>
        <w:right w:val="none" w:sz="0" w:space="0" w:color="auto"/>
      </w:divBdr>
    </w:div>
    <w:div w:id="851263581">
      <w:bodyDiv w:val="1"/>
      <w:marLeft w:val="0"/>
      <w:marRight w:val="0"/>
      <w:marTop w:val="0"/>
      <w:marBottom w:val="0"/>
      <w:divBdr>
        <w:top w:val="none" w:sz="0" w:space="0" w:color="auto"/>
        <w:left w:val="none" w:sz="0" w:space="0" w:color="auto"/>
        <w:bottom w:val="none" w:sz="0" w:space="0" w:color="auto"/>
        <w:right w:val="none" w:sz="0" w:space="0" w:color="auto"/>
      </w:divBdr>
    </w:div>
    <w:div w:id="852181557">
      <w:bodyDiv w:val="1"/>
      <w:marLeft w:val="0"/>
      <w:marRight w:val="0"/>
      <w:marTop w:val="0"/>
      <w:marBottom w:val="0"/>
      <w:divBdr>
        <w:top w:val="none" w:sz="0" w:space="0" w:color="auto"/>
        <w:left w:val="none" w:sz="0" w:space="0" w:color="auto"/>
        <w:bottom w:val="none" w:sz="0" w:space="0" w:color="auto"/>
        <w:right w:val="none" w:sz="0" w:space="0" w:color="auto"/>
      </w:divBdr>
    </w:div>
    <w:div w:id="854535656">
      <w:bodyDiv w:val="1"/>
      <w:marLeft w:val="0"/>
      <w:marRight w:val="0"/>
      <w:marTop w:val="0"/>
      <w:marBottom w:val="0"/>
      <w:divBdr>
        <w:top w:val="none" w:sz="0" w:space="0" w:color="auto"/>
        <w:left w:val="none" w:sz="0" w:space="0" w:color="auto"/>
        <w:bottom w:val="none" w:sz="0" w:space="0" w:color="auto"/>
        <w:right w:val="none" w:sz="0" w:space="0" w:color="auto"/>
      </w:divBdr>
    </w:div>
    <w:div w:id="854852049">
      <w:bodyDiv w:val="1"/>
      <w:marLeft w:val="0"/>
      <w:marRight w:val="0"/>
      <w:marTop w:val="0"/>
      <w:marBottom w:val="0"/>
      <w:divBdr>
        <w:top w:val="none" w:sz="0" w:space="0" w:color="auto"/>
        <w:left w:val="none" w:sz="0" w:space="0" w:color="auto"/>
        <w:bottom w:val="none" w:sz="0" w:space="0" w:color="auto"/>
        <w:right w:val="none" w:sz="0" w:space="0" w:color="auto"/>
      </w:divBdr>
    </w:div>
    <w:div w:id="855310393">
      <w:bodyDiv w:val="1"/>
      <w:marLeft w:val="0"/>
      <w:marRight w:val="0"/>
      <w:marTop w:val="0"/>
      <w:marBottom w:val="0"/>
      <w:divBdr>
        <w:top w:val="none" w:sz="0" w:space="0" w:color="auto"/>
        <w:left w:val="none" w:sz="0" w:space="0" w:color="auto"/>
        <w:bottom w:val="none" w:sz="0" w:space="0" w:color="auto"/>
        <w:right w:val="none" w:sz="0" w:space="0" w:color="auto"/>
      </w:divBdr>
    </w:div>
    <w:div w:id="856425995">
      <w:bodyDiv w:val="1"/>
      <w:marLeft w:val="0"/>
      <w:marRight w:val="0"/>
      <w:marTop w:val="0"/>
      <w:marBottom w:val="0"/>
      <w:divBdr>
        <w:top w:val="none" w:sz="0" w:space="0" w:color="auto"/>
        <w:left w:val="none" w:sz="0" w:space="0" w:color="auto"/>
        <w:bottom w:val="none" w:sz="0" w:space="0" w:color="auto"/>
        <w:right w:val="none" w:sz="0" w:space="0" w:color="auto"/>
      </w:divBdr>
    </w:div>
    <w:div w:id="859901182">
      <w:bodyDiv w:val="1"/>
      <w:marLeft w:val="0"/>
      <w:marRight w:val="0"/>
      <w:marTop w:val="0"/>
      <w:marBottom w:val="0"/>
      <w:divBdr>
        <w:top w:val="none" w:sz="0" w:space="0" w:color="auto"/>
        <w:left w:val="none" w:sz="0" w:space="0" w:color="auto"/>
        <w:bottom w:val="none" w:sz="0" w:space="0" w:color="auto"/>
        <w:right w:val="none" w:sz="0" w:space="0" w:color="auto"/>
      </w:divBdr>
    </w:div>
    <w:div w:id="862134774">
      <w:bodyDiv w:val="1"/>
      <w:marLeft w:val="0"/>
      <w:marRight w:val="0"/>
      <w:marTop w:val="0"/>
      <w:marBottom w:val="0"/>
      <w:divBdr>
        <w:top w:val="none" w:sz="0" w:space="0" w:color="auto"/>
        <w:left w:val="none" w:sz="0" w:space="0" w:color="auto"/>
        <w:bottom w:val="none" w:sz="0" w:space="0" w:color="auto"/>
        <w:right w:val="none" w:sz="0" w:space="0" w:color="auto"/>
      </w:divBdr>
    </w:div>
    <w:div w:id="863320788">
      <w:bodyDiv w:val="1"/>
      <w:marLeft w:val="0"/>
      <w:marRight w:val="0"/>
      <w:marTop w:val="0"/>
      <w:marBottom w:val="0"/>
      <w:divBdr>
        <w:top w:val="none" w:sz="0" w:space="0" w:color="auto"/>
        <w:left w:val="none" w:sz="0" w:space="0" w:color="auto"/>
        <w:bottom w:val="none" w:sz="0" w:space="0" w:color="auto"/>
        <w:right w:val="none" w:sz="0" w:space="0" w:color="auto"/>
      </w:divBdr>
    </w:div>
    <w:div w:id="863330287">
      <w:bodyDiv w:val="1"/>
      <w:marLeft w:val="0"/>
      <w:marRight w:val="0"/>
      <w:marTop w:val="0"/>
      <w:marBottom w:val="0"/>
      <w:divBdr>
        <w:top w:val="none" w:sz="0" w:space="0" w:color="auto"/>
        <w:left w:val="none" w:sz="0" w:space="0" w:color="auto"/>
        <w:bottom w:val="none" w:sz="0" w:space="0" w:color="auto"/>
        <w:right w:val="none" w:sz="0" w:space="0" w:color="auto"/>
      </w:divBdr>
    </w:div>
    <w:div w:id="864295782">
      <w:bodyDiv w:val="1"/>
      <w:marLeft w:val="0"/>
      <w:marRight w:val="0"/>
      <w:marTop w:val="0"/>
      <w:marBottom w:val="0"/>
      <w:divBdr>
        <w:top w:val="none" w:sz="0" w:space="0" w:color="auto"/>
        <w:left w:val="none" w:sz="0" w:space="0" w:color="auto"/>
        <w:bottom w:val="none" w:sz="0" w:space="0" w:color="auto"/>
        <w:right w:val="none" w:sz="0" w:space="0" w:color="auto"/>
      </w:divBdr>
    </w:div>
    <w:div w:id="867794518">
      <w:bodyDiv w:val="1"/>
      <w:marLeft w:val="0"/>
      <w:marRight w:val="0"/>
      <w:marTop w:val="0"/>
      <w:marBottom w:val="0"/>
      <w:divBdr>
        <w:top w:val="none" w:sz="0" w:space="0" w:color="auto"/>
        <w:left w:val="none" w:sz="0" w:space="0" w:color="auto"/>
        <w:bottom w:val="none" w:sz="0" w:space="0" w:color="auto"/>
        <w:right w:val="none" w:sz="0" w:space="0" w:color="auto"/>
      </w:divBdr>
    </w:div>
    <w:div w:id="868950828">
      <w:bodyDiv w:val="1"/>
      <w:marLeft w:val="0"/>
      <w:marRight w:val="0"/>
      <w:marTop w:val="0"/>
      <w:marBottom w:val="0"/>
      <w:divBdr>
        <w:top w:val="none" w:sz="0" w:space="0" w:color="auto"/>
        <w:left w:val="none" w:sz="0" w:space="0" w:color="auto"/>
        <w:bottom w:val="none" w:sz="0" w:space="0" w:color="auto"/>
        <w:right w:val="none" w:sz="0" w:space="0" w:color="auto"/>
      </w:divBdr>
    </w:div>
    <w:div w:id="871306616">
      <w:bodyDiv w:val="1"/>
      <w:marLeft w:val="0"/>
      <w:marRight w:val="0"/>
      <w:marTop w:val="0"/>
      <w:marBottom w:val="0"/>
      <w:divBdr>
        <w:top w:val="none" w:sz="0" w:space="0" w:color="auto"/>
        <w:left w:val="none" w:sz="0" w:space="0" w:color="auto"/>
        <w:bottom w:val="none" w:sz="0" w:space="0" w:color="auto"/>
        <w:right w:val="none" w:sz="0" w:space="0" w:color="auto"/>
      </w:divBdr>
    </w:div>
    <w:div w:id="875193289">
      <w:bodyDiv w:val="1"/>
      <w:marLeft w:val="0"/>
      <w:marRight w:val="0"/>
      <w:marTop w:val="0"/>
      <w:marBottom w:val="0"/>
      <w:divBdr>
        <w:top w:val="none" w:sz="0" w:space="0" w:color="auto"/>
        <w:left w:val="none" w:sz="0" w:space="0" w:color="auto"/>
        <w:bottom w:val="none" w:sz="0" w:space="0" w:color="auto"/>
        <w:right w:val="none" w:sz="0" w:space="0" w:color="auto"/>
      </w:divBdr>
    </w:div>
    <w:div w:id="875503003">
      <w:bodyDiv w:val="1"/>
      <w:marLeft w:val="0"/>
      <w:marRight w:val="0"/>
      <w:marTop w:val="0"/>
      <w:marBottom w:val="0"/>
      <w:divBdr>
        <w:top w:val="none" w:sz="0" w:space="0" w:color="auto"/>
        <w:left w:val="none" w:sz="0" w:space="0" w:color="auto"/>
        <w:bottom w:val="none" w:sz="0" w:space="0" w:color="auto"/>
        <w:right w:val="none" w:sz="0" w:space="0" w:color="auto"/>
      </w:divBdr>
    </w:div>
    <w:div w:id="877284251">
      <w:bodyDiv w:val="1"/>
      <w:marLeft w:val="0"/>
      <w:marRight w:val="0"/>
      <w:marTop w:val="0"/>
      <w:marBottom w:val="0"/>
      <w:divBdr>
        <w:top w:val="none" w:sz="0" w:space="0" w:color="auto"/>
        <w:left w:val="none" w:sz="0" w:space="0" w:color="auto"/>
        <w:bottom w:val="none" w:sz="0" w:space="0" w:color="auto"/>
        <w:right w:val="none" w:sz="0" w:space="0" w:color="auto"/>
      </w:divBdr>
    </w:div>
    <w:div w:id="877860557">
      <w:bodyDiv w:val="1"/>
      <w:marLeft w:val="0"/>
      <w:marRight w:val="0"/>
      <w:marTop w:val="0"/>
      <w:marBottom w:val="0"/>
      <w:divBdr>
        <w:top w:val="none" w:sz="0" w:space="0" w:color="auto"/>
        <w:left w:val="none" w:sz="0" w:space="0" w:color="auto"/>
        <w:bottom w:val="none" w:sz="0" w:space="0" w:color="auto"/>
        <w:right w:val="none" w:sz="0" w:space="0" w:color="auto"/>
      </w:divBdr>
    </w:div>
    <w:div w:id="878401430">
      <w:bodyDiv w:val="1"/>
      <w:marLeft w:val="0"/>
      <w:marRight w:val="0"/>
      <w:marTop w:val="0"/>
      <w:marBottom w:val="0"/>
      <w:divBdr>
        <w:top w:val="none" w:sz="0" w:space="0" w:color="auto"/>
        <w:left w:val="none" w:sz="0" w:space="0" w:color="auto"/>
        <w:bottom w:val="none" w:sz="0" w:space="0" w:color="auto"/>
        <w:right w:val="none" w:sz="0" w:space="0" w:color="auto"/>
      </w:divBdr>
    </w:div>
    <w:div w:id="881332917">
      <w:bodyDiv w:val="1"/>
      <w:marLeft w:val="0"/>
      <w:marRight w:val="0"/>
      <w:marTop w:val="0"/>
      <w:marBottom w:val="0"/>
      <w:divBdr>
        <w:top w:val="none" w:sz="0" w:space="0" w:color="auto"/>
        <w:left w:val="none" w:sz="0" w:space="0" w:color="auto"/>
        <w:bottom w:val="none" w:sz="0" w:space="0" w:color="auto"/>
        <w:right w:val="none" w:sz="0" w:space="0" w:color="auto"/>
      </w:divBdr>
    </w:div>
    <w:div w:id="882595712">
      <w:bodyDiv w:val="1"/>
      <w:marLeft w:val="0"/>
      <w:marRight w:val="0"/>
      <w:marTop w:val="0"/>
      <w:marBottom w:val="0"/>
      <w:divBdr>
        <w:top w:val="none" w:sz="0" w:space="0" w:color="auto"/>
        <w:left w:val="none" w:sz="0" w:space="0" w:color="auto"/>
        <w:bottom w:val="none" w:sz="0" w:space="0" w:color="auto"/>
        <w:right w:val="none" w:sz="0" w:space="0" w:color="auto"/>
      </w:divBdr>
    </w:div>
    <w:div w:id="884608811">
      <w:bodyDiv w:val="1"/>
      <w:marLeft w:val="0"/>
      <w:marRight w:val="0"/>
      <w:marTop w:val="0"/>
      <w:marBottom w:val="0"/>
      <w:divBdr>
        <w:top w:val="none" w:sz="0" w:space="0" w:color="auto"/>
        <w:left w:val="none" w:sz="0" w:space="0" w:color="auto"/>
        <w:bottom w:val="none" w:sz="0" w:space="0" w:color="auto"/>
        <w:right w:val="none" w:sz="0" w:space="0" w:color="auto"/>
      </w:divBdr>
    </w:div>
    <w:div w:id="884877662">
      <w:bodyDiv w:val="1"/>
      <w:marLeft w:val="0"/>
      <w:marRight w:val="0"/>
      <w:marTop w:val="0"/>
      <w:marBottom w:val="0"/>
      <w:divBdr>
        <w:top w:val="none" w:sz="0" w:space="0" w:color="auto"/>
        <w:left w:val="none" w:sz="0" w:space="0" w:color="auto"/>
        <w:bottom w:val="none" w:sz="0" w:space="0" w:color="auto"/>
        <w:right w:val="none" w:sz="0" w:space="0" w:color="auto"/>
      </w:divBdr>
    </w:div>
    <w:div w:id="885525717">
      <w:bodyDiv w:val="1"/>
      <w:marLeft w:val="0"/>
      <w:marRight w:val="0"/>
      <w:marTop w:val="0"/>
      <w:marBottom w:val="0"/>
      <w:divBdr>
        <w:top w:val="none" w:sz="0" w:space="0" w:color="auto"/>
        <w:left w:val="none" w:sz="0" w:space="0" w:color="auto"/>
        <w:bottom w:val="none" w:sz="0" w:space="0" w:color="auto"/>
        <w:right w:val="none" w:sz="0" w:space="0" w:color="auto"/>
      </w:divBdr>
    </w:div>
    <w:div w:id="885916449">
      <w:bodyDiv w:val="1"/>
      <w:marLeft w:val="0"/>
      <w:marRight w:val="0"/>
      <w:marTop w:val="0"/>
      <w:marBottom w:val="0"/>
      <w:divBdr>
        <w:top w:val="none" w:sz="0" w:space="0" w:color="auto"/>
        <w:left w:val="none" w:sz="0" w:space="0" w:color="auto"/>
        <w:bottom w:val="none" w:sz="0" w:space="0" w:color="auto"/>
        <w:right w:val="none" w:sz="0" w:space="0" w:color="auto"/>
      </w:divBdr>
    </w:div>
    <w:div w:id="886183865">
      <w:bodyDiv w:val="1"/>
      <w:marLeft w:val="0"/>
      <w:marRight w:val="0"/>
      <w:marTop w:val="0"/>
      <w:marBottom w:val="0"/>
      <w:divBdr>
        <w:top w:val="none" w:sz="0" w:space="0" w:color="auto"/>
        <w:left w:val="none" w:sz="0" w:space="0" w:color="auto"/>
        <w:bottom w:val="none" w:sz="0" w:space="0" w:color="auto"/>
        <w:right w:val="none" w:sz="0" w:space="0" w:color="auto"/>
      </w:divBdr>
    </w:div>
    <w:div w:id="886795191">
      <w:bodyDiv w:val="1"/>
      <w:marLeft w:val="0"/>
      <w:marRight w:val="0"/>
      <w:marTop w:val="0"/>
      <w:marBottom w:val="0"/>
      <w:divBdr>
        <w:top w:val="none" w:sz="0" w:space="0" w:color="auto"/>
        <w:left w:val="none" w:sz="0" w:space="0" w:color="auto"/>
        <w:bottom w:val="none" w:sz="0" w:space="0" w:color="auto"/>
        <w:right w:val="none" w:sz="0" w:space="0" w:color="auto"/>
      </w:divBdr>
    </w:div>
    <w:div w:id="887111354">
      <w:bodyDiv w:val="1"/>
      <w:marLeft w:val="0"/>
      <w:marRight w:val="0"/>
      <w:marTop w:val="0"/>
      <w:marBottom w:val="0"/>
      <w:divBdr>
        <w:top w:val="none" w:sz="0" w:space="0" w:color="auto"/>
        <w:left w:val="none" w:sz="0" w:space="0" w:color="auto"/>
        <w:bottom w:val="none" w:sz="0" w:space="0" w:color="auto"/>
        <w:right w:val="none" w:sz="0" w:space="0" w:color="auto"/>
      </w:divBdr>
    </w:div>
    <w:div w:id="887499426">
      <w:bodyDiv w:val="1"/>
      <w:marLeft w:val="0"/>
      <w:marRight w:val="0"/>
      <w:marTop w:val="0"/>
      <w:marBottom w:val="0"/>
      <w:divBdr>
        <w:top w:val="none" w:sz="0" w:space="0" w:color="auto"/>
        <w:left w:val="none" w:sz="0" w:space="0" w:color="auto"/>
        <w:bottom w:val="none" w:sz="0" w:space="0" w:color="auto"/>
        <w:right w:val="none" w:sz="0" w:space="0" w:color="auto"/>
      </w:divBdr>
    </w:div>
    <w:div w:id="888303072">
      <w:bodyDiv w:val="1"/>
      <w:marLeft w:val="0"/>
      <w:marRight w:val="0"/>
      <w:marTop w:val="0"/>
      <w:marBottom w:val="0"/>
      <w:divBdr>
        <w:top w:val="none" w:sz="0" w:space="0" w:color="auto"/>
        <w:left w:val="none" w:sz="0" w:space="0" w:color="auto"/>
        <w:bottom w:val="none" w:sz="0" w:space="0" w:color="auto"/>
        <w:right w:val="none" w:sz="0" w:space="0" w:color="auto"/>
      </w:divBdr>
    </w:div>
    <w:div w:id="889729509">
      <w:bodyDiv w:val="1"/>
      <w:marLeft w:val="0"/>
      <w:marRight w:val="0"/>
      <w:marTop w:val="0"/>
      <w:marBottom w:val="0"/>
      <w:divBdr>
        <w:top w:val="none" w:sz="0" w:space="0" w:color="auto"/>
        <w:left w:val="none" w:sz="0" w:space="0" w:color="auto"/>
        <w:bottom w:val="none" w:sz="0" w:space="0" w:color="auto"/>
        <w:right w:val="none" w:sz="0" w:space="0" w:color="auto"/>
      </w:divBdr>
    </w:div>
    <w:div w:id="893003338">
      <w:bodyDiv w:val="1"/>
      <w:marLeft w:val="0"/>
      <w:marRight w:val="0"/>
      <w:marTop w:val="0"/>
      <w:marBottom w:val="0"/>
      <w:divBdr>
        <w:top w:val="none" w:sz="0" w:space="0" w:color="auto"/>
        <w:left w:val="none" w:sz="0" w:space="0" w:color="auto"/>
        <w:bottom w:val="none" w:sz="0" w:space="0" w:color="auto"/>
        <w:right w:val="none" w:sz="0" w:space="0" w:color="auto"/>
      </w:divBdr>
    </w:div>
    <w:div w:id="897471326">
      <w:bodyDiv w:val="1"/>
      <w:marLeft w:val="0"/>
      <w:marRight w:val="0"/>
      <w:marTop w:val="0"/>
      <w:marBottom w:val="0"/>
      <w:divBdr>
        <w:top w:val="none" w:sz="0" w:space="0" w:color="auto"/>
        <w:left w:val="none" w:sz="0" w:space="0" w:color="auto"/>
        <w:bottom w:val="none" w:sz="0" w:space="0" w:color="auto"/>
        <w:right w:val="none" w:sz="0" w:space="0" w:color="auto"/>
      </w:divBdr>
    </w:div>
    <w:div w:id="898512279">
      <w:bodyDiv w:val="1"/>
      <w:marLeft w:val="0"/>
      <w:marRight w:val="0"/>
      <w:marTop w:val="0"/>
      <w:marBottom w:val="0"/>
      <w:divBdr>
        <w:top w:val="none" w:sz="0" w:space="0" w:color="auto"/>
        <w:left w:val="none" w:sz="0" w:space="0" w:color="auto"/>
        <w:bottom w:val="none" w:sz="0" w:space="0" w:color="auto"/>
        <w:right w:val="none" w:sz="0" w:space="0" w:color="auto"/>
      </w:divBdr>
    </w:div>
    <w:div w:id="899560512">
      <w:bodyDiv w:val="1"/>
      <w:marLeft w:val="0"/>
      <w:marRight w:val="0"/>
      <w:marTop w:val="0"/>
      <w:marBottom w:val="0"/>
      <w:divBdr>
        <w:top w:val="none" w:sz="0" w:space="0" w:color="auto"/>
        <w:left w:val="none" w:sz="0" w:space="0" w:color="auto"/>
        <w:bottom w:val="none" w:sz="0" w:space="0" w:color="auto"/>
        <w:right w:val="none" w:sz="0" w:space="0" w:color="auto"/>
      </w:divBdr>
    </w:div>
    <w:div w:id="900479546">
      <w:bodyDiv w:val="1"/>
      <w:marLeft w:val="0"/>
      <w:marRight w:val="0"/>
      <w:marTop w:val="0"/>
      <w:marBottom w:val="0"/>
      <w:divBdr>
        <w:top w:val="none" w:sz="0" w:space="0" w:color="auto"/>
        <w:left w:val="none" w:sz="0" w:space="0" w:color="auto"/>
        <w:bottom w:val="none" w:sz="0" w:space="0" w:color="auto"/>
        <w:right w:val="none" w:sz="0" w:space="0" w:color="auto"/>
      </w:divBdr>
    </w:div>
    <w:div w:id="901135705">
      <w:bodyDiv w:val="1"/>
      <w:marLeft w:val="0"/>
      <w:marRight w:val="0"/>
      <w:marTop w:val="0"/>
      <w:marBottom w:val="0"/>
      <w:divBdr>
        <w:top w:val="none" w:sz="0" w:space="0" w:color="auto"/>
        <w:left w:val="none" w:sz="0" w:space="0" w:color="auto"/>
        <w:bottom w:val="none" w:sz="0" w:space="0" w:color="auto"/>
        <w:right w:val="none" w:sz="0" w:space="0" w:color="auto"/>
      </w:divBdr>
    </w:div>
    <w:div w:id="909195042">
      <w:bodyDiv w:val="1"/>
      <w:marLeft w:val="0"/>
      <w:marRight w:val="0"/>
      <w:marTop w:val="0"/>
      <w:marBottom w:val="0"/>
      <w:divBdr>
        <w:top w:val="none" w:sz="0" w:space="0" w:color="auto"/>
        <w:left w:val="none" w:sz="0" w:space="0" w:color="auto"/>
        <w:bottom w:val="none" w:sz="0" w:space="0" w:color="auto"/>
        <w:right w:val="none" w:sz="0" w:space="0" w:color="auto"/>
      </w:divBdr>
    </w:div>
    <w:div w:id="910579690">
      <w:bodyDiv w:val="1"/>
      <w:marLeft w:val="0"/>
      <w:marRight w:val="0"/>
      <w:marTop w:val="0"/>
      <w:marBottom w:val="0"/>
      <w:divBdr>
        <w:top w:val="none" w:sz="0" w:space="0" w:color="auto"/>
        <w:left w:val="none" w:sz="0" w:space="0" w:color="auto"/>
        <w:bottom w:val="none" w:sz="0" w:space="0" w:color="auto"/>
        <w:right w:val="none" w:sz="0" w:space="0" w:color="auto"/>
      </w:divBdr>
    </w:div>
    <w:div w:id="916671802">
      <w:bodyDiv w:val="1"/>
      <w:marLeft w:val="0"/>
      <w:marRight w:val="0"/>
      <w:marTop w:val="0"/>
      <w:marBottom w:val="0"/>
      <w:divBdr>
        <w:top w:val="none" w:sz="0" w:space="0" w:color="auto"/>
        <w:left w:val="none" w:sz="0" w:space="0" w:color="auto"/>
        <w:bottom w:val="none" w:sz="0" w:space="0" w:color="auto"/>
        <w:right w:val="none" w:sz="0" w:space="0" w:color="auto"/>
      </w:divBdr>
    </w:div>
    <w:div w:id="917057965">
      <w:bodyDiv w:val="1"/>
      <w:marLeft w:val="0"/>
      <w:marRight w:val="0"/>
      <w:marTop w:val="0"/>
      <w:marBottom w:val="0"/>
      <w:divBdr>
        <w:top w:val="none" w:sz="0" w:space="0" w:color="auto"/>
        <w:left w:val="none" w:sz="0" w:space="0" w:color="auto"/>
        <w:bottom w:val="none" w:sz="0" w:space="0" w:color="auto"/>
        <w:right w:val="none" w:sz="0" w:space="0" w:color="auto"/>
      </w:divBdr>
    </w:div>
    <w:div w:id="917131150">
      <w:bodyDiv w:val="1"/>
      <w:marLeft w:val="0"/>
      <w:marRight w:val="0"/>
      <w:marTop w:val="0"/>
      <w:marBottom w:val="0"/>
      <w:divBdr>
        <w:top w:val="none" w:sz="0" w:space="0" w:color="auto"/>
        <w:left w:val="none" w:sz="0" w:space="0" w:color="auto"/>
        <w:bottom w:val="none" w:sz="0" w:space="0" w:color="auto"/>
        <w:right w:val="none" w:sz="0" w:space="0" w:color="auto"/>
      </w:divBdr>
    </w:div>
    <w:div w:id="917709968">
      <w:bodyDiv w:val="1"/>
      <w:marLeft w:val="0"/>
      <w:marRight w:val="0"/>
      <w:marTop w:val="0"/>
      <w:marBottom w:val="0"/>
      <w:divBdr>
        <w:top w:val="none" w:sz="0" w:space="0" w:color="auto"/>
        <w:left w:val="none" w:sz="0" w:space="0" w:color="auto"/>
        <w:bottom w:val="none" w:sz="0" w:space="0" w:color="auto"/>
        <w:right w:val="none" w:sz="0" w:space="0" w:color="auto"/>
      </w:divBdr>
    </w:div>
    <w:div w:id="918834612">
      <w:bodyDiv w:val="1"/>
      <w:marLeft w:val="0"/>
      <w:marRight w:val="0"/>
      <w:marTop w:val="0"/>
      <w:marBottom w:val="0"/>
      <w:divBdr>
        <w:top w:val="none" w:sz="0" w:space="0" w:color="auto"/>
        <w:left w:val="none" w:sz="0" w:space="0" w:color="auto"/>
        <w:bottom w:val="none" w:sz="0" w:space="0" w:color="auto"/>
        <w:right w:val="none" w:sz="0" w:space="0" w:color="auto"/>
      </w:divBdr>
    </w:div>
    <w:div w:id="920023357">
      <w:bodyDiv w:val="1"/>
      <w:marLeft w:val="0"/>
      <w:marRight w:val="0"/>
      <w:marTop w:val="0"/>
      <w:marBottom w:val="0"/>
      <w:divBdr>
        <w:top w:val="none" w:sz="0" w:space="0" w:color="auto"/>
        <w:left w:val="none" w:sz="0" w:space="0" w:color="auto"/>
        <w:bottom w:val="none" w:sz="0" w:space="0" w:color="auto"/>
        <w:right w:val="none" w:sz="0" w:space="0" w:color="auto"/>
      </w:divBdr>
    </w:div>
    <w:div w:id="921766278">
      <w:bodyDiv w:val="1"/>
      <w:marLeft w:val="0"/>
      <w:marRight w:val="0"/>
      <w:marTop w:val="0"/>
      <w:marBottom w:val="0"/>
      <w:divBdr>
        <w:top w:val="none" w:sz="0" w:space="0" w:color="auto"/>
        <w:left w:val="none" w:sz="0" w:space="0" w:color="auto"/>
        <w:bottom w:val="none" w:sz="0" w:space="0" w:color="auto"/>
        <w:right w:val="none" w:sz="0" w:space="0" w:color="auto"/>
      </w:divBdr>
    </w:div>
    <w:div w:id="922489990">
      <w:bodyDiv w:val="1"/>
      <w:marLeft w:val="0"/>
      <w:marRight w:val="0"/>
      <w:marTop w:val="0"/>
      <w:marBottom w:val="0"/>
      <w:divBdr>
        <w:top w:val="none" w:sz="0" w:space="0" w:color="auto"/>
        <w:left w:val="none" w:sz="0" w:space="0" w:color="auto"/>
        <w:bottom w:val="none" w:sz="0" w:space="0" w:color="auto"/>
        <w:right w:val="none" w:sz="0" w:space="0" w:color="auto"/>
      </w:divBdr>
    </w:div>
    <w:div w:id="922958387">
      <w:bodyDiv w:val="1"/>
      <w:marLeft w:val="0"/>
      <w:marRight w:val="0"/>
      <w:marTop w:val="0"/>
      <w:marBottom w:val="0"/>
      <w:divBdr>
        <w:top w:val="none" w:sz="0" w:space="0" w:color="auto"/>
        <w:left w:val="none" w:sz="0" w:space="0" w:color="auto"/>
        <w:bottom w:val="none" w:sz="0" w:space="0" w:color="auto"/>
        <w:right w:val="none" w:sz="0" w:space="0" w:color="auto"/>
      </w:divBdr>
    </w:div>
    <w:div w:id="924726627">
      <w:bodyDiv w:val="1"/>
      <w:marLeft w:val="0"/>
      <w:marRight w:val="0"/>
      <w:marTop w:val="0"/>
      <w:marBottom w:val="0"/>
      <w:divBdr>
        <w:top w:val="none" w:sz="0" w:space="0" w:color="auto"/>
        <w:left w:val="none" w:sz="0" w:space="0" w:color="auto"/>
        <w:bottom w:val="none" w:sz="0" w:space="0" w:color="auto"/>
        <w:right w:val="none" w:sz="0" w:space="0" w:color="auto"/>
      </w:divBdr>
    </w:div>
    <w:div w:id="925918372">
      <w:bodyDiv w:val="1"/>
      <w:marLeft w:val="0"/>
      <w:marRight w:val="0"/>
      <w:marTop w:val="0"/>
      <w:marBottom w:val="0"/>
      <w:divBdr>
        <w:top w:val="none" w:sz="0" w:space="0" w:color="auto"/>
        <w:left w:val="none" w:sz="0" w:space="0" w:color="auto"/>
        <w:bottom w:val="none" w:sz="0" w:space="0" w:color="auto"/>
        <w:right w:val="none" w:sz="0" w:space="0" w:color="auto"/>
      </w:divBdr>
    </w:div>
    <w:div w:id="926228931">
      <w:bodyDiv w:val="1"/>
      <w:marLeft w:val="0"/>
      <w:marRight w:val="0"/>
      <w:marTop w:val="0"/>
      <w:marBottom w:val="0"/>
      <w:divBdr>
        <w:top w:val="none" w:sz="0" w:space="0" w:color="auto"/>
        <w:left w:val="none" w:sz="0" w:space="0" w:color="auto"/>
        <w:bottom w:val="none" w:sz="0" w:space="0" w:color="auto"/>
        <w:right w:val="none" w:sz="0" w:space="0" w:color="auto"/>
      </w:divBdr>
    </w:div>
    <w:div w:id="930040897">
      <w:bodyDiv w:val="1"/>
      <w:marLeft w:val="0"/>
      <w:marRight w:val="0"/>
      <w:marTop w:val="0"/>
      <w:marBottom w:val="0"/>
      <w:divBdr>
        <w:top w:val="none" w:sz="0" w:space="0" w:color="auto"/>
        <w:left w:val="none" w:sz="0" w:space="0" w:color="auto"/>
        <w:bottom w:val="none" w:sz="0" w:space="0" w:color="auto"/>
        <w:right w:val="none" w:sz="0" w:space="0" w:color="auto"/>
      </w:divBdr>
    </w:div>
    <w:div w:id="930314640">
      <w:bodyDiv w:val="1"/>
      <w:marLeft w:val="0"/>
      <w:marRight w:val="0"/>
      <w:marTop w:val="0"/>
      <w:marBottom w:val="0"/>
      <w:divBdr>
        <w:top w:val="none" w:sz="0" w:space="0" w:color="auto"/>
        <w:left w:val="none" w:sz="0" w:space="0" w:color="auto"/>
        <w:bottom w:val="none" w:sz="0" w:space="0" w:color="auto"/>
        <w:right w:val="none" w:sz="0" w:space="0" w:color="auto"/>
      </w:divBdr>
    </w:div>
    <w:div w:id="930815764">
      <w:bodyDiv w:val="1"/>
      <w:marLeft w:val="0"/>
      <w:marRight w:val="0"/>
      <w:marTop w:val="0"/>
      <w:marBottom w:val="0"/>
      <w:divBdr>
        <w:top w:val="none" w:sz="0" w:space="0" w:color="auto"/>
        <w:left w:val="none" w:sz="0" w:space="0" w:color="auto"/>
        <w:bottom w:val="none" w:sz="0" w:space="0" w:color="auto"/>
        <w:right w:val="none" w:sz="0" w:space="0" w:color="auto"/>
      </w:divBdr>
    </w:div>
    <w:div w:id="931671330">
      <w:bodyDiv w:val="1"/>
      <w:marLeft w:val="0"/>
      <w:marRight w:val="0"/>
      <w:marTop w:val="0"/>
      <w:marBottom w:val="0"/>
      <w:divBdr>
        <w:top w:val="none" w:sz="0" w:space="0" w:color="auto"/>
        <w:left w:val="none" w:sz="0" w:space="0" w:color="auto"/>
        <w:bottom w:val="none" w:sz="0" w:space="0" w:color="auto"/>
        <w:right w:val="none" w:sz="0" w:space="0" w:color="auto"/>
      </w:divBdr>
    </w:div>
    <w:div w:id="933897376">
      <w:bodyDiv w:val="1"/>
      <w:marLeft w:val="0"/>
      <w:marRight w:val="0"/>
      <w:marTop w:val="0"/>
      <w:marBottom w:val="0"/>
      <w:divBdr>
        <w:top w:val="none" w:sz="0" w:space="0" w:color="auto"/>
        <w:left w:val="none" w:sz="0" w:space="0" w:color="auto"/>
        <w:bottom w:val="none" w:sz="0" w:space="0" w:color="auto"/>
        <w:right w:val="none" w:sz="0" w:space="0" w:color="auto"/>
      </w:divBdr>
    </w:div>
    <w:div w:id="934479773">
      <w:bodyDiv w:val="1"/>
      <w:marLeft w:val="0"/>
      <w:marRight w:val="0"/>
      <w:marTop w:val="0"/>
      <w:marBottom w:val="0"/>
      <w:divBdr>
        <w:top w:val="none" w:sz="0" w:space="0" w:color="auto"/>
        <w:left w:val="none" w:sz="0" w:space="0" w:color="auto"/>
        <w:bottom w:val="none" w:sz="0" w:space="0" w:color="auto"/>
        <w:right w:val="none" w:sz="0" w:space="0" w:color="auto"/>
      </w:divBdr>
    </w:div>
    <w:div w:id="935744853">
      <w:bodyDiv w:val="1"/>
      <w:marLeft w:val="0"/>
      <w:marRight w:val="0"/>
      <w:marTop w:val="0"/>
      <w:marBottom w:val="0"/>
      <w:divBdr>
        <w:top w:val="none" w:sz="0" w:space="0" w:color="auto"/>
        <w:left w:val="none" w:sz="0" w:space="0" w:color="auto"/>
        <w:bottom w:val="none" w:sz="0" w:space="0" w:color="auto"/>
        <w:right w:val="none" w:sz="0" w:space="0" w:color="auto"/>
      </w:divBdr>
    </w:div>
    <w:div w:id="946423928">
      <w:bodyDiv w:val="1"/>
      <w:marLeft w:val="0"/>
      <w:marRight w:val="0"/>
      <w:marTop w:val="0"/>
      <w:marBottom w:val="0"/>
      <w:divBdr>
        <w:top w:val="none" w:sz="0" w:space="0" w:color="auto"/>
        <w:left w:val="none" w:sz="0" w:space="0" w:color="auto"/>
        <w:bottom w:val="none" w:sz="0" w:space="0" w:color="auto"/>
        <w:right w:val="none" w:sz="0" w:space="0" w:color="auto"/>
      </w:divBdr>
    </w:div>
    <w:div w:id="949825008">
      <w:bodyDiv w:val="1"/>
      <w:marLeft w:val="0"/>
      <w:marRight w:val="0"/>
      <w:marTop w:val="0"/>
      <w:marBottom w:val="0"/>
      <w:divBdr>
        <w:top w:val="none" w:sz="0" w:space="0" w:color="auto"/>
        <w:left w:val="none" w:sz="0" w:space="0" w:color="auto"/>
        <w:bottom w:val="none" w:sz="0" w:space="0" w:color="auto"/>
        <w:right w:val="none" w:sz="0" w:space="0" w:color="auto"/>
      </w:divBdr>
    </w:div>
    <w:div w:id="954796200">
      <w:bodyDiv w:val="1"/>
      <w:marLeft w:val="0"/>
      <w:marRight w:val="0"/>
      <w:marTop w:val="0"/>
      <w:marBottom w:val="0"/>
      <w:divBdr>
        <w:top w:val="none" w:sz="0" w:space="0" w:color="auto"/>
        <w:left w:val="none" w:sz="0" w:space="0" w:color="auto"/>
        <w:bottom w:val="none" w:sz="0" w:space="0" w:color="auto"/>
        <w:right w:val="none" w:sz="0" w:space="0" w:color="auto"/>
      </w:divBdr>
    </w:div>
    <w:div w:id="956106457">
      <w:bodyDiv w:val="1"/>
      <w:marLeft w:val="0"/>
      <w:marRight w:val="0"/>
      <w:marTop w:val="0"/>
      <w:marBottom w:val="0"/>
      <w:divBdr>
        <w:top w:val="none" w:sz="0" w:space="0" w:color="auto"/>
        <w:left w:val="none" w:sz="0" w:space="0" w:color="auto"/>
        <w:bottom w:val="none" w:sz="0" w:space="0" w:color="auto"/>
        <w:right w:val="none" w:sz="0" w:space="0" w:color="auto"/>
      </w:divBdr>
    </w:div>
    <w:div w:id="957103429">
      <w:bodyDiv w:val="1"/>
      <w:marLeft w:val="0"/>
      <w:marRight w:val="0"/>
      <w:marTop w:val="0"/>
      <w:marBottom w:val="0"/>
      <w:divBdr>
        <w:top w:val="none" w:sz="0" w:space="0" w:color="auto"/>
        <w:left w:val="none" w:sz="0" w:space="0" w:color="auto"/>
        <w:bottom w:val="none" w:sz="0" w:space="0" w:color="auto"/>
        <w:right w:val="none" w:sz="0" w:space="0" w:color="auto"/>
      </w:divBdr>
    </w:div>
    <w:div w:id="962153524">
      <w:bodyDiv w:val="1"/>
      <w:marLeft w:val="0"/>
      <w:marRight w:val="0"/>
      <w:marTop w:val="0"/>
      <w:marBottom w:val="0"/>
      <w:divBdr>
        <w:top w:val="none" w:sz="0" w:space="0" w:color="auto"/>
        <w:left w:val="none" w:sz="0" w:space="0" w:color="auto"/>
        <w:bottom w:val="none" w:sz="0" w:space="0" w:color="auto"/>
        <w:right w:val="none" w:sz="0" w:space="0" w:color="auto"/>
      </w:divBdr>
    </w:div>
    <w:div w:id="962661491">
      <w:bodyDiv w:val="1"/>
      <w:marLeft w:val="0"/>
      <w:marRight w:val="0"/>
      <w:marTop w:val="0"/>
      <w:marBottom w:val="0"/>
      <w:divBdr>
        <w:top w:val="none" w:sz="0" w:space="0" w:color="auto"/>
        <w:left w:val="none" w:sz="0" w:space="0" w:color="auto"/>
        <w:bottom w:val="none" w:sz="0" w:space="0" w:color="auto"/>
        <w:right w:val="none" w:sz="0" w:space="0" w:color="auto"/>
      </w:divBdr>
    </w:div>
    <w:div w:id="962731181">
      <w:bodyDiv w:val="1"/>
      <w:marLeft w:val="0"/>
      <w:marRight w:val="0"/>
      <w:marTop w:val="0"/>
      <w:marBottom w:val="0"/>
      <w:divBdr>
        <w:top w:val="none" w:sz="0" w:space="0" w:color="auto"/>
        <w:left w:val="none" w:sz="0" w:space="0" w:color="auto"/>
        <w:bottom w:val="none" w:sz="0" w:space="0" w:color="auto"/>
        <w:right w:val="none" w:sz="0" w:space="0" w:color="auto"/>
      </w:divBdr>
    </w:div>
    <w:div w:id="962806009">
      <w:bodyDiv w:val="1"/>
      <w:marLeft w:val="0"/>
      <w:marRight w:val="0"/>
      <w:marTop w:val="0"/>
      <w:marBottom w:val="0"/>
      <w:divBdr>
        <w:top w:val="none" w:sz="0" w:space="0" w:color="auto"/>
        <w:left w:val="none" w:sz="0" w:space="0" w:color="auto"/>
        <w:bottom w:val="none" w:sz="0" w:space="0" w:color="auto"/>
        <w:right w:val="none" w:sz="0" w:space="0" w:color="auto"/>
      </w:divBdr>
    </w:div>
    <w:div w:id="963655477">
      <w:bodyDiv w:val="1"/>
      <w:marLeft w:val="0"/>
      <w:marRight w:val="0"/>
      <w:marTop w:val="0"/>
      <w:marBottom w:val="0"/>
      <w:divBdr>
        <w:top w:val="none" w:sz="0" w:space="0" w:color="auto"/>
        <w:left w:val="none" w:sz="0" w:space="0" w:color="auto"/>
        <w:bottom w:val="none" w:sz="0" w:space="0" w:color="auto"/>
        <w:right w:val="none" w:sz="0" w:space="0" w:color="auto"/>
      </w:divBdr>
    </w:div>
    <w:div w:id="964774001">
      <w:bodyDiv w:val="1"/>
      <w:marLeft w:val="0"/>
      <w:marRight w:val="0"/>
      <w:marTop w:val="0"/>
      <w:marBottom w:val="0"/>
      <w:divBdr>
        <w:top w:val="none" w:sz="0" w:space="0" w:color="auto"/>
        <w:left w:val="none" w:sz="0" w:space="0" w:color="auto"/>
        <w:bottom w:val="none" w:sz="0" w:space="0" w:color="auto"/>
        <w:right w:val="none" w:sz="0" w:space="0" w:color="auto"/>
      </w:divBdr>
    </w:div>
    <w:div w:id="965280799">
      <w:bodyDiv w:val="1"/>
      <w:marLeft w:val="0"/>
      <w:marRight w:val="0"/>
      <w:marTop w:val="0"/>
      <w:marBottom w:val="0"/>
      <w:divBdr>
        <w:top w:val="none" w:sz="0" w:space="0" w:color="auto"/>
        <w:left w:val="none" w:sz="0" w:space="0" w:color="auto"/>
        <w:bottom w:val="none" w:sz="0" w:space="0" w:color="auto"/>
        <w:right w:val="none" w:sz="0" w:space="0" w:color="auto"/>
      </w:divBdr>
    </w:div>
    <w:div w:id="969826880">
      <w:bodyDiv w:val="1"/>
      <w:marLeft w:val="0"/>
      <w:marRight w:val="0"/>
      <w:marTop w:val="0"/>
      <w:marBottom w:val="0"/>
      <w:divBdr>
        <w:top w:val="none" w:sz="0" w:space="0" w:color="auto"/>
        <w:left w:val="none" w:sz="0" w:space="0" w:color="auto"/>
        <w:bottom w:val="none" w:sz="0" w:space="0" w:color="auto"/>
        <w:right w:val="none" w:sz="0" w:space="0" w:color="auto"/>
      </w:divBdr>
    </w:div>
    <w:div w:id="970863089">
      <w:bodyDiv w:val="1"/>
      <w:marLeft w:val="0"/>
      <w:marRight w:val="0"/>
      <w:marTop w:val="0"/>
      <w:marBottom w:val="0"/>
      <w:divBdr>
        <w:top w:val="none" w:sz="0" w:space="0" w:color="auto"/>
        <w:left w:val="none" w:sz="0" w:space="0" w:color="auto"/>
        <w:bottom w:val="none" w:sz="0" w:space="0" w:color="auto"/>
        <w:right w:val="none" w:sz="0" w:space="0" w:color="auto"/>
      </w:divBdr>
    </w:div>
    <w:div w:id="974019751">
      <w:bodyDiv w:val="1"/>
      <w:marLeft w:val="0"/>
      <w:marRight w:val="0"/>
      <w:marTop w:val="0"/>
      <w:marBottom w:val="0"/>
      <w:divBdr>
        <w:top w:val="none" w:sz="0" w:space="0" w:color="auto"/>
        <w:left w:val="none" w:sz="0" w:space="0" w:color="auto"/>
        <w:bottom w:val="none" w:sz="0" w:space="0" w:color="auto"/>
        <w:right w:val="none" w:sz="0" w:space="0" w:color="auto"/>
      </w:divBdr>
    </w:div>
    <w:div w:id="974993798">
      <w:bodyDiv w:val="1"/>
      <w:marLeft w:val="0"/>
      <w:marRight w:val="0"/>
      <w:marTop w:val="0"/>
      <w:marBottom w:val="0"/>
      <w:divBdr>
        <w:top w:val="none" w:sz="0" w:space="0" w:color="auto"/>
        <w:left w:val="none" w:sz="0" w:space="0" w:color="auto"/>
        <w:bottom w:val="none" w:sz="0" w:space="0" w:color="auto"/>
        <w:right w:val="none" w:sz="0" w:space="0" w:color="auto"/>
      </w:divBdr>
    </w:div>
    <w:div w:id="978461216">
      <w:bodyDiv w:val="1"/>
      <w:marLeft w:val="0"/>
      <w:marRight w:val="0"/>
      <w:marTop w:val="0"/>
      <w:marBottom w:val="0"/>
      <w:divBdr>
        <w:top w:val="none" w:sz="0" w:space="0" w:color="auto"/>
        <w:left w:val="none" w:sz="0" w:space="0" w:color="auto"/>
        <w:bottom w:val="none" w:sz="0" w:space="0" w:color="auto"/>
        <w:right w:val="none" w:sz="0" w:space="0" w:color="auto"/>
      </w:divBdr>
    </w:div>
    <w:div w:id="978802134">
      <w:bodyDiv w:val="1"/>
      <w:marLeft w:val="0"/>
      <w:marRight w:val="0"/>
      <w:marTop w:val="0"/>
      <w:marBottom w:val="0"/>
      <w:divBdr>
        <w:top w:val="none" w:sz="0" w:space="0" w:color="auto"/>
        <w:left w:val="none" w:sz="0" w:space="0" w:color="auto"/>
        <w:bottom w:val="none" w:sz="0" w:space="0" w:color="auto"/>
        <w:right w:val="none" w:sz="0" w:space="0" w:color="auto"/>
      </w:divBdr>
    </w:div>
    <w:div w:id="981886334">
      <w:bodyDiv w:val="1"/>
      <w:marLeft w:val="0"/>
      <w:marRight w:val="0"/>
      <w:marTop w:val="0"/>
      <w:marBottom w:val="0"/>
      <w:divBdr>
        <w:top w:val="none" w:sz="0" w:space="0" w:color="auto"/>
        <w:left w:val="none" w:sz="0" w:space="0" w:color="auto"/>
        <w:bottom w:val="none" w:sz="0" w:space="0" w:color="auto"/>
        <w:right w:val="none" w:sz="0" w:space="0" w:color="auto"/>
      </w:divBdr>
    </w:div>
    <w:div w:id="982078628">
      <w:bodyDiv w:val="1"/>
      <w:marLeft w:val="0"/>
      <w:marRight w:val="0"/>
      <w:marTop w:val="0"/>
      <w:marBottom w:val="0"/>
      <w:divBdr>
        <w:top w:val="none" w:sz="0" w:space="0" w:color="auto"/>
        <w:left w:val="none" w:sz="0" w:space="0" w:color="auto"/>
        <w:bottom w:val="none" w:sz="0" w:space="0" w:color="auto"/>
        <w:right w:val="none" w:sz="0" w:space="0" w:color="auto"/>
      </w:divBdr>
    </w:div>
    <w:div w:id="984503310">
      <w:bodyDiv w:val="1"/>
      <w:marLeft w:val="0"/>
      <w:marRight w:val="0"/>
      <w:marTop w:val="0"/>
      <w:marBottom w:val="0"/>
      <w:divBdr>
        <w:top w:val="none" w:sz="0" w:space="0" w:color="auto"/>
        <w:left w:val="none" w:sz="0" w:space="0" w:color="auto"/>
        <w:bottom w:val="none" w:sz="0" w:space="0" w:color="auto"/>
        <w:right w:val="none" w:sz="0" w:space="0" w:color="auto"/>
      </w:divBdr>
    </w:div>
    <w:div w:id="986086634">
      <w:bodyDiv w:val="1"/>
      <w:marLeft w:val="0"/>
      <w:marRight w:val="0"/>
      <w:marTop w:val="0"/>
      <w:marBottom w:val="0"/>
      <w:divBdr>
        <w:top w:val="none" w:sz="0" w:space="0" w:color="auto"/>
        <w:left w:val="none" w:sz="0" w:space="0" w:color="auto"/>
        <w:bottom w:val="none" w:sz="0" w:space="0" w:color="auto"/>
        <w:right w:val="none" w:sz="0" w:space="0" w:color="auto"/>
      </w:divBdr>
    </w:div>
    <w:div w:id="987318592">
      <w:bodyDiv w:val="1"/>
      <w:marLeft w:val="0"/>
      <w:marRight w:val="0"/>
      <w:marTop w:val="0"/>
      <w:marBottom w:val="0"/>
      <w:divBdr>
        <w:top w:val="none" w:sz="0" w:space="0" w:color="auto"/>
        <w:left w:val="none" w:sz="0" w:space="0" w:color="auto"/>
        <w:bottom w:val="none" w:sz="0" w:space="0" w:color="auto"/>
        <w:right w:val="none" w:sz="0" w:space="0" w:color="auto"/>
      </w:divBdr>
    </w:div>
    <w:div w:id="992216517">
      <w:bodyDiv w:val="1"/>
      <w:marLeft w:val="0"/>
      <w:marRight w:val="0"/>
      <w:marTop w:val="0"/>
      <w:marBottom w:val="0"/>
      <w:divBdr>
        <w:top w:val="none" w:sz="0" w:space="0" w:color="auto"/>
        <w:left w:val="none" w:sz="0" w:space="0" w:color="auto"/>
        <w:bottom w:val="none" w:sz="0" w:space="0" w:color="auto"/>
        <w:right w:val="none" w:sz="0" w:space="0" w:color="auto"/>
      </w:divBdr>
    </w:div>
    <w:div w:id="998193346">
      <w:bodyDiv w:val="1"/>
      <w:marLeft w:val="0"/>
      <w:marRight w:val="0"/>
      <w:marTop w:val="0"/>
      <w:marBottom w:val="0"/>
      <w:divBdr>
        <w:top w:val="none" w:sz="0" w:space="0" w:color="auto"/>
        <w:left w:val="none" w:sz="0" w:space="0" w:color="auto"/>
        <w:bottom w:val="none" w:sz="0" w:space="0" w:color="auto"/>
        <w:right w:val="none" w:sz="0" w:space="0" w:color="auto"/>
      </w:divBdr>
    </w:div>
    <w:div w:id="1000816282">
      <w:bodyDiv w:val="1"/>
      <w:marLeft w:val="0"/>
      <w:marRight w:val="0"/>
      <w:marTop w:val="0"/>
      <w:marBottom w:val="0"/>
      <w:divBdr>
        <w:top w:val="none" w:sz="0" w:space="0" w:color="auto"/>
        <w:left w:val="none" w:sz="0" w:space="0" w:color="auto"/>
        <w:bottom w:val="none" w:sz="0" w:space="0" w:color="auto"/>
        <w:right w:val="none" w:sz="0" w:space="0" w:color="auto"/>
      </w:divBdr>
    </w:div>
    <w:div w:id="1002202989">
      <w:bodyDiv w:val="1"/>
      <w:marLeft w:val="0"/>
      <w:marRight w:val="0"/>
      <w:marTop w:val="0"/>
      <w:marBottom w:val="0"/>
      <w:divBdr>
        <w:top w:val="none" w:sz="0" w:space="0" w:color="auto"/>
        <w:left w:val="none" w:sz="0" w:space="0" w:color="auto"/>
        <w:bottom w:val="none" w:sz="0" w:space="0" w:color="auto"/>
        <w:right w:val="none" w:sz="0" w:space="0" w:color="auto"/>
      </w:divBdr>
    </w:div>
    <w:div w:id="1009985099">
      <w:bodyDiv w:val="1"/>
      <w:marLeft w:val="0"/>
      <w:marRight w:val="0"/>
      <w:marTop w:val="0"/>
      <w:marBottom w:val="0"/>
      <w:divBdr>
        <w:top w:val="none" w:sz="0" w:space="0" w:color="auto"/>
        <w:left w:val="none" w:sz="0" w:space="0" w:color="auto"/>
        <w:bottom w:val="none" w:sz="0" w:space="0" w:color="auto"/>
        <w:right w:val="none" w:sz="0" w:space="0" w:color="auto"/>
      </w:divBdr>
    </w:div>
    <w:div w:id="1012688675">
      <w:bodyDiv w:val="1"/>
      <w:marLeft w:val="0"/>
      <w:marRight w:val="0"/>
      <w:marTop w:val="0"/>
      <w:marBottom w:val="0"/>
      <w:divBdr>
        <w:top w:val="none" w:sz="0" w:space="0" w:color="auto"/>
        <w:left w:val="none" w:sz="0" w:space="0" w:color="auto"/>
        <w:bottom w:val="none" w:sz="0" w:space="0" w:color="auto"/>
        <w:right w:val="none" w:sz="0" w:space="0" w:color="auto"/>
      </w:divBdr>
    </w:div>
    <w:div w:id="1017536525">
      <w:bodyDiv w:val="1"/>
      <w:marLeft w:val="0"/>
      <w:marRight w:val="0"/>
      <w:marTop w:val="0"/>
      <w:marBottom w:val="0"/>
      <w:divBdr>
        <w:top w:val="none" w:sz="0" w:space="0" w:color="auto"/>
        <w:left w:val="none" w:sz="0" w:space="0" w:color="auto"/>
        <w:bottom w:val="none" w:sz="0" w:space="0" w:color="auto"/>
        <w:right w:val="none" w:sz="0" w:space="0" w:color="auto"/>
      </w:divBdr>
    </w:div>
    <w:div w:id="1018775713">
      <w:bodyDiv w:val="1"/>
      <w:marLeft w:val="0"/>
      <w:marRight w:val="0"/>
      <w:marTop w:val="0"/>
      <w:marBottom w:val="0"/>
      <w:divBdr>
        <w:top w:val="none" w:sz="0" w:space="0" w:color="auto"/>
        <w:left w:val="none" w:sz="0" w:space="0" w:color="auto"/>
        <w:bottom w:val="none" w:sz="0" w:space="0" w:color="auto"/>
        <w:right w:val="none" w:sz="0" w:space="0" w:color="auto"/>
      </w:divBdr>
    </w:div>
    <w:div w:id="1019545415">
      <w:bodyDiv w:val="1"/>
      <w:marLeft w:val="0"/>
      <w:marRight w:val="0"/>
      <w:marTop w:val="0"/>
      <w:marBottom w:val="0"/>
      <w:divBdr>
        <w:top w:val="none" w:sz="0" w:space="0" w:color="auto"/>
        <w:left w:val="none" w:sz="0" w:space="0" w:color="auto"/>
        <w:bottom w:val="none" w:sz="0" w:space="0" w:color="auto"/>
        <w:right w:val="none" w:sz="0" w:space="0" w:color="auto"/>
      </w:divBdr>
    </w:div>
    <w:div w:id="1022128953">
      <w:bodyDiv w:val="1"/>
      <w:marLeft w:val="0"/>
      <w:marRight w:val="0"/>
      <w:marTop w:val="0"/>
      <w:marBottom w:val="0"/>
      <w:divBdr>
        <w:top w:val="none" w:sz="0" w:space="0" w:color="auto"/>
        <w:left w:val="none" w:sz="0" w:space="0" w:color="auto"/>
        <w:bottom w:val="none" w:sz="0" w:space="0" w:color="auto"/>
        <w:right w:val="none" w:sz="0" w:space="0" w:color="auto"/>
      </w:divBdr>
    </w:div>
    <w:div w:id="1027372400">
      <w:bodyDiv w:val="1"/>
      <w:marLeft w:val="0"/>
      <w:marRight w:val="0"/>
      <w:marTop w:val="0"/>
      <w:marBottom w:val="0"/>
      <w:divBdr>
        <w:top w:val="none" w:sz="0" w:space="0" w:color="auto"/>
        <w:left w:val="none" w:sz="0" w:space="0" w:color="auto"/>
        <w:bottom w:val="none" w:sz="0" w:space="0" w:color="auto"/>
        <w:right w:val="none" w:sz="0" w:space="0" w:color="auto"/>
      </w:divBdr>
    </w:div>
    <w:div w:id="1028338866">
      <w:bodyDiv w:val="1"/>
      <w:marLeft w:val="0"/>
      <w:marRight w:val="0"/>
      <w:marTop w:val="0"/>
      <w:marBottom w:val="0"/>
      <w:divBdr>
        <w:top w:val="none" w:sz="0" w:space="0" w:color="auto"/>
        <w:left w:val="none" w:sz="0" w:space="0" w:color="auto"/>
        <w:bottom w:val="none" w:sz="0" w:space="0" w:color="auto"/>
        <w:right w:val="none" w:sz="0" w:space="0" w:color="auto"/>
      </w:divBdr>
    </w:div>
    <w:div w:id="1029069740">
      <w:bodyDiv w:val="1"/>
      <w:marLeft w:val="0"/>
      <w:marRight w:val="0"/>
      <w:marTop w:val="0"/>
      <w:marBottom w:val="0"/>
      <w:divBdr>
        <w:top w:val="none" w:sz="0" w:space="0" w:color="auto"/>
        <w:left w:val="none" w:sz="0" w:space="0" w:color="auto"/>
        <w:bottom w:val="none" w:sz="0" w:space="0" w:color="auto"/>
        <w:right w:val="none" w:sz="0" w:space="0" w:color="auto"/>
      </w:divBdr>
    </w:div>
    <w:div w:id="1031228740">
      <w:bodyDiv w:val="1"/>
      <w:marLeft w:val="0"/>
      <w:marRight w:val="0"/>
      <w:marTop w:val="0"/>
      <w:marBottom w:val="0"/>
      <w:divBdr>
        <w:top w:val="none" w:sz="0" w:space="0" w:color="auto"/>
        <w:left w:val="none" w:sz="0" w:space="0" w:color="auto"/>
        <w:bottom w:val="none" w:sz="0" w:space="0" w:color="auto"/>
        <w:right w:val="none" w:sz="0" w:space="0" w:color="auto"/>
      </w:divBdr>
    </w:div>
    <w:div w:id="1031347599">
      <w:bodyDiv w:val="1"/>
      <w:marLeft w:val="0"/>
      <w:marRight w:val="0"/>
      <w:marTop w:val="0"/>
      <w:marBottom w:val="0"/>
      <w:divBdr>
        <w:top w:val="none" w:sz="0" w:space="0" w:color="auto"/>
        <w:left w:val="none" w:sz="0" w:space="0" w:color="auto"/>
        <w:bottom w:val="none" w:sz="0" w:space="0" w:color="auto"/>
        <w:right w:val="none" w:sz="0" w:space="0" w:color="auto"/>
      </w:divBdr>
    </w:div>
    <w:div w:id="1033506215">
      <w:bodyDiv w:val="1"/>
      <w:marLeft w:val="0"/>
      <w:marRight w:val="0"/>
      <w:marTop w:val="0"/>
      <w:marBottom w:val="0"/>
      <w:divBdr>
        <w:top w:val="none" w:sz="0" w:space="0" w:color="auto"/>
        <w:left w:val="none" w:sz="0" w:space="0" w:color="auto"/>
        <w:bottom w:val="none" w:sz="0" w:space="0" w:color="auto"/>
        <w:right w:val="none" w:sz="0" w:space="0" w:color="auto"/>
      </w:divBdr>
    </w:div>
    <w:div w:id="1037584628">
      <w:bodyDiv w:val="1"/>
      <w:marLeft w:val="0"/>
      <w:marRight w:val="0"/>
      <w:marTop w:val="0"/>
      <w:marBottom w:val="0"/>
      <w:divBdr>
        <w:top w:val="none" w:sz="0" w:space="0" w:color="auto"/>
        <w:left w:val="none" w:sz="0" w:space="0" w:color="auto"/>
        <w:bottom w:val="none" w:sz="0" w:space="0" w:color="auto"/>
        <w:right w:val="none" w:sz="0" w:space="0" w:color="auto"/>
      </w:divBdr>
    </w:div>
    <w:div w:id="1040015683">
      <w:bodyDiv w:val="1"/>
      <w:marLeft w:val="0"/>
      <w:marRight w:val="0"/>
      <w:marTop w:val="0"/>
      <w:marBottom w:val="0"/>
      <w:divBdr>
        <w:top w:val="none" w:sz="0" w:space="0" w:color="auto"/>
        <w:left w:val="none" w:sz="0" w:space="0" w:color="auto"/>
        <w:bottom w:val="none" w:sz="0" w:space="0" w:color="auto"/>
        <w:right w:val="none" w:sz="0" w:space="0" w:color="auto"/>
      </w:divBdr>
    </w:div>
    <w:div w:id="1045301394">
      <w:bodyDiv w:val="1"/>
      <w:marLeft w:val="0"/>
      <w:marRight w:val="0"/>
      <w:marTop w:val="0"/>
      <w:marBottom w:val="0"/>
      <w:divBdr>
        <w:top w:val="none" w:sz="0" w:space="0" w:color="auto"/>
        <w:left w:val="none" w:sz="0" w:space="0" w:color="auto"/>
        <w:bottom w:val="none" w:sz="0" w:space="0" w:color="auto"/>
        <w:right w:val="none" w:sz="0" w:space="0" w:color="auto"/>
      </w:divBdr>
    </w:div>
    <w:div w:id="1045904767">
      <w:bodyDiv w:val="1"/>
      <w:marLeft w:val="0"/>
      <w:marRight w:val="0"/>
      <w:marTop w:val="0"/>
      <w:marBottom w:val="0"/>
      <w:divBdr>
        <w:top w:val="none" w:sz="0" w:space="0" w:color="auto"/>
        <w:left w:val="none" w:sz="0" w:space="0" w:color="auto"/>
        <w:bottom w:val="none" w:sz="0" w:space="0" w:color="auto"/>
        <w:right w:val="none" w:sz="0" w:space="0" w:color="auto"/>
      </w:divBdr>
    </w:div>
    <w:div w:id="1051923463">
      <w:bodyDiv w:val="1"/>
      <w:marLeft w:val="0"/>
      <w:marRight w:val="0"/>
      <w:marTop w:val="0"/>
      <w:marBottom w:val="0"/>
      <w:divBdr>
        <w:top w:val="none" w:sz="0" w:space="0" w:color="auto"/>
        <w:left w:val="none" w:sz="0" w:space="0" w:color="auto"/>
        <w:bottom w:val="none" w:sz="0" w:space="0" w:color="auto"/>
        <w:right w:val="none" w:sz="0" w:space="0" w:color="auto"/>
      </w:divBdr>
    </w:div>
    <w:div w:id="1052926778">
      <w:bodyDiv w:val="1"/>
      <w:marLeft w:val="0"/>
      <w:marRight w:val="0"/>
      <w:marTop w:val="0"/>
      <w:marBottom w:val="0"/>
      <w:divBdr>
        <w:top w:val="none" w:sz="0" w:space="0" w:color="auto"/>
        <w:left w:val="none" w:sz="0" w:space="0" w:color="auto"/>
        <w:bottom w:val="none" w:sz="0" w:space="0" w:color="auto"/>
        <w:right w:val="none" w:sz="0" w:space="0" w:color="auto"/>
      </w:divBdr>
    </w:div>
    <w:div w:id="1054894888">
      <w:bodyDiv w:val="1"/>
      <w:marLeft w:val="0"/>
      <w:marRight w:val="0"/>
      <w:marTop w:val="0"/>
      <w:marBottom w:val="0"/>
      <w:divBdr>
        <w:top w:val="none" w:sz="0" w:space="0" w:color="auto"/>
        <w:left w:val="none" w:sz="0" w:space="0" w:color="auto"/>
        <w:bottom w:val="none" w:sz="0" w:space="0" w:color="auto"/>
        <w:right w:val="none" w:sz="0" w:space="0" w:color="auto"/>
      </w:divBdr>
    </w:div>
    <w:div w:id="1058821978">
      <w:bodyDiv w:val="1"/>
      <w:marLeft w:val="0"/>
      <w:marRight w:val="0"/>
      <w:marTop w:val="0"/>
      <w:marBottom w:val="0"/>
      <w:divBdr>
        <w:top w:val="none" w:sz="0" w:space="0" w:color="auto"/>
        <w:left w:val="none" w:sz="0" w:space="0" w:color="auto"/>
        <w:bottom w:val="none" w:sz="0" w:space="0" w:color="auto"/>
        <w:right w:val="none" w:sz="0" w:space="0" w:color="auto"/>
      </w:divBdr>
    </w:div>
    <w:div w:id="1061249863">
      <w:bodyDiv w:val="1"/>
      <w:marLeft w:val="0"/>
      <w:marRight w:val="0"/>
      <w:marTop w:val="0"/>
      <w:marBottom w:val="0"/>
      <w:divBdr>
        <w:top w:val="none" w:sz="0" w:space="0" w:color="auto"/>
        <w:left w:val="none" w:sz="0" w:space="0" w:color="auto"/>
        <w:bottom w:val="none" w:sz="0" w:space="0" w:color="auto"/>
        <w:right w:val="none" w:sz="0" w:space="0" w:color="auto"/>
      </w:divBdr>
    </w:div>
    <w:div w:id="1064454501">
      <w:bodyDiv w:val="1"/>
      <w:marLeft w:val="0"/>
      <w:marRight w:val="0"/>
      <w:marTop w:val="0"/>
      <w:marBottom w:val="0"/>
      <w:divBdr>
        <w:top w:val="none" w:sz="0" w:space="0" w:color="auto"/>
        <w:left w:val="none" w:sz="0" w:space="0" w:color="auto"/>
        <w:bottom w:val="none" w:sz="0" w:space="0" w:color="auto"/>
        <w:right w:val="none" w:sz="0" w:space="0" w:color="auto"/>
      </w:divBdr>
    </w:div>
    <w:div w:id="1065034982">
      <w:bodyDiv w:val="1"/>
      <w:marLeft w:val="0"/>
      <w:marRight w:val="0"/>
      <w:marTop w:val="0"/>
      <w:marBottom w:val="0"/>
      <w:divBdr>
        <w:top w:val="none" w:sz="0" w:space="0" w:color="auto"/>
        <w:left w:val="none" w:sz="0" w:space="0" w:color="auto"/>
        <w:bottom w:val="none" w:sz="0" w:space="0" w:color="auto"/>
        <w:right w:val="none" w:sz="0" w:space="0" w:color="auto"/>
      </w:divBdr>
    </w:div>
    <w:div w:id="1066993848">
      <w:bodyDiv w:val="1"/>
      <w:marLeft w:val="0"/>
      <w:marRight w:val="0"/>
      <w:marTop w:val="0"/>
      <w:marBottom w:val="0"/>
      <w:divBdr>
        <w:top w:val="none" w:sz="0" w:space="0" w:color="auto"/>
        <w:left w:val="none" w:sz="0" w:space="0" w:color="auto"/>
        <w:bottom w:val="none" w:sz="0" w:space="0" w:color="auto"/>
        <w:right w:val="none" w:sz="0" w:space="0" w:color="auto"/>
      </w:divBdr>
    </w:div>
    <w:div w:id="1068964849">
      <w:bodyDiv w:val="1"/>
      <w:marLeft w:val="0"/>
      <w:marRight w:val="0"/>
      <w:marTop w:val="0"/>
      <w:marBottom w:val="0"/>
      <w:divBdr>
        <w:top w:val="none" w:sz="0" w:space="0" w:color="auto"/>
        <w:left w:val="none" w:sz="0" w:space="0" w:color="auto"/>
        <w:bottom w:val="none" w:sz="0" w:space="0" w:color="auto"/>
        <w:right w:val="none" w:sz="0" w:space="0" w:color="auto"/>
      </w:divBdr>
    </w:div>
    <w:div w:id="1070424612">
      <w:bodyDiv w:val="1"/>
      <w:marLeft w:val="0"/>
      <w:marRight w:val="0"/>
      <w:marTop w:val="0"/>
      <w:marBottom w:val="0"/>
      <w:divBdr>
        <w:top w:val="none" w:sz="0" w:space="0" w:color="auto"/>
        <w:left w:val="none" w:sz="0" w:space="0" w:color="auto"/>
        <w:bottom w:val="none" w:sz="0" w:space="0" w:color="auto"/>
        <w:right w:val="none" w:sz="0" w:space="0" w:color="auto"/>
      </w:divBdr>
    </w:div>
    <w:div w:id="1071004016">
      <w:bodyDiv w:val="1"/>
      <w:marLeft w:val="0"/>
      <w:marRight w:val="0"/>
      <w:marTop w:val="0"/>
      <w:marBottom w:val="0"/>
      <w:divBdr>
        <w:top w:val="none" w:sz="0" w:space="0" w:color="auto"/>
        <w:left w:val="none" w:sz="0" w:space="0" w:color="auto"/>
        <w:bottom w:val="none" w:sz="0" w:space="0" w:color="auto"/>
        <w:right w:val="none" w:sz="0" w:space="0" w:color="auto"/>
      </w:divBdr>
    </w:div>
    <w:div w:id="1071659753">
      <w:bodyDiv w:val="1"/>
      <w:marLeft w:val="0"/>
      <w:marRight w:val="0"/>
      <w:marTop w:val="0"/>
      <w:marBottom w:val="0"/>
      <w:divBdr>
        <w:top w:val="none" w:sz="0" w:space="0" w:color="auto"/>
        <w:left w:val="none" w:sz="0" w:space="0" w:color="auto"/>
        <w:bottom w:val="none" w:sz="0" w:space="0" w:color="auto"/>
        <w:right w:val="none" w:sz="0" w:space="0" w:color="auto"/>
      </w:divBdr>
    </w:div>
    <w:div w:id="1072776150">
      <w:bodyDiv w:val="1"/>
      <w:marLeft w:val="0"/>
      <w:marRight w:val="0"/>
      <w:marTop w:val="0"/>
      <w:marBottom w:val="0"/>
      <w:divBdr>
        <w:top w:val="none" w:sz="0" w:space="0" w:color="auto"/>
        <w:left w:val="none" w:sz="0" w:space="0" w:color="auto"/>
        <w:bottom w:val="none" w:sz="0" w:space="0" w:color="auto"/>
        <w:right w:val="none" w:sz="0" w:space="0" w:color="auto"/>
      </w:divBdr>
    </w:div>
    <w:div w:id="1074594692">
      <w:bodyDiv w:val="1"/>
      <w:marLeft w:val="0"/>
      <w:marRight w:val="0"/>
      <w:marTop w:val="0"/>
      <w:marBottom w:val="0"/>
      <w:divBdr>
        <w:top w:val="none" w:sz="0" w:space="0" w:color="auto"/>
        <w:left w:val="none" w:sz="0" w:space="0" w:color="auto"/>
        <w:bottom w:val="none" w:sz="0" w:space="0" w:color="auto"/>
        <w:right w:val="none" w:sz="0" w:space="0" w:color="auto"/>
      </w:divBdr>
    </w:div>
    <w:div w:id="1076317922">
      <w:bodyDiv w:val="1"/>
      <w:marLeft w:val="0"/>
      <w:marRight w:val="0"/>
      <w:marTop w:val="0"/>
      <w:marBottom w:val="0"/>
      <w:divBdr>
        <w:top w:val="none" w:sz="0" w:space="0" w:color="auto"/>
        <w:left w:val="none" w:sz="0" w:space="0" w:color="auto"/>
        <w:bottom w:val="none" w:sz="0" w:space="0" w:color="auto"/>
        <w:right w:val="none" w:sz="0" w:space="0" w:color="auto"/>
      </w:divBdr>
    </w:div>
    <w:div w:id="1076783272">
      <w:bodyDiv w:val="1"/>
      <w:marLeft w:val="0"/>
      <w:marRight w:val="0"/>
      <w:marTop w:val="0"/>
      <w:marBottom w:val="0"/>
      <w:divBdr>
        <w:top w:val="none" w:sz="0" w:space="0" w:color="auto"/>
        <w:left w:val="none" w:sz="0" w:space="0" w:color="auto"/>
        <w:bottom w:val="none" w:sz="0" w:space="0" w:color="auto"/>
        <w:right w:val="none" w:sz="0" w:space="0" w:color="auto"/>
      </w:divBdr>
    </w:div>
    <w:div w:id="1076901390">
      <w:bodyDiv w:val="1"/>
      <w:marLeft w:val="0"/>
      <w:marRight w:val="0"/>
      <w:marTop w:val="0"/>
      <w:marBottom w:val="0"/>
      <w:divBdr>
        <w:top w:val="none" w:sz="0" w:space="0" w:color="auto"/>
        <w:left w:val="none" w:sz="0" w:space="0" w:color="auto"/>
        <w:bottom w:val="none" w:sz="0" w:space="0" w:color="auto"/>
        <w:right w:val="none" w:sz="0" w:space="0" w:color="auto"/>
      </w:divBdr>
    </w:div>
    <w:div w:id="1077048221">
      <w:bodyDiv w:val="1"/>
      <w:marLeft w:val="0"/>
      <w:marRight w:val="0"/>
      <w:marTop w:val="0"/>
      <w:marBottom w:val="0"/>
      <w:divBdr>
        <w:top w:val="none" w:sz="0" w:space="0" w:color="auto"/>
        <w:left w:val="none" w:sz="0" w:space="0" w:color="auto"/>
        <w:bottom w:val="none" w:sz="0" w:space="0" w:color="auto"/>
        <w:right w:val="none" w:sz="0" w:space="0" w:color="auto"/>
      </w:divBdr>
    </w:div>
    <w:div w:id="1078988872">
      <w:bodyDiv w:val="1"/>
      <w:marLeft w:val="0"/>
      <w:marRight w:val="0"/>
      <w:marTop w:val="0"/>
      <w:marBottom w:val="0"/>
      <w:divBdr>
        <w:top w:val="none" w:sz="0" w:space="0" w:color="auto"/>
        <w:left w:val="none" w:sz="0" w:space="0" w:color="auto"/>
        <w:bottom w:val="none" w:sz="0" w:space="0" w:color="auto"/>
        <w:right w:val="none" w:sz="0" w:space="0" w:color="auto"/>
      </w:divBdr>
    </w:div>
    <w:div w:id="1083986391">
      <w:bodyDiv w:val="1"/>
      <w:marLeft w:val="0"/>
      <w:marRight w:val="0"/>
      <w:marTop w:val="0"/>
      <w:marBottom w:val="0"/>
      <w:divBdr>
        <w:top w:val="none" w:sz="0" w:space="0" w:color="auto"/>
        <w:left w:val="none" w:sz="0" w:space="0" w:color="auto"/>
        <w:bottom w:val="none" w:sz="0" w:space="0" w:color="auto"/>
        <w:right w:val="none" w:sz="0" w:space="0" w:color="auto"/>
      </w:divBdr>
    </w:div>
    <w:div w:id="1085566515">
      <w:bodyDiv w:val="1"/>
      <w:marLeft w:val="0"/>
      <w:marRight w:val="0"/>
      <w:marTop w:val="0"/>
      <w:marBottom w:val="0"/>
      <w:divBdr>
        <w:top w:val="none" w:sz="0" w:space="0" w:color="auto"/>
        <w:left w:val="none" w:sz="0" w:space="0" w:color="auto"/>
        <w:bottom w:val="none" w:sz="0" w:space="0" w:color="auto"/>
        <w:right w:val="none" w:sz="0" w:space="0" w:color="auto"/>
      </w:divBdr>
    </w:div>
    <w:div w:id="1088430417">
      <w:bodyDiv w:val="1"/>
      <w:marLeft w:val="0"/>
      <w:marRight w:val="0"/>
      <w:marTop w:val="0"/>
      <w:marBottom w:val="0"/>
      <w:divBdr>
        <w:top w:val="none" w:sz="0" w:space="0" w:color="auto"/>
        <w:left w:val="none" w:sz="0" w:space="0" w:color="auto"/>
        <w:bottom w:val="none" w:sz="0" w:space="0" w:color="auto"/>
        <w:right w:val="none" w:sz="0" w:space="0" w:color="auto"/>
      </w:divBdr>
    </w:div>
    <w:div w:id="1090154971">
      <w:bodyDiv w:val="1"/>
      <w:marLeft w:val="0"/>
      <w:marRight w:val="0"/>
      <w:marTop w:val="0"/>
      <w:marBottom w:val="0"/>
      <w:divBdr>
        <w:top w:val="none" w:sz="0" w:space="0" w:color="auto"/>
        <w:left w:val="none" w:sz="0" w:space="0" w:color="auto"/>
        <w:bottom w:val="none" w:sz="0" w:space="0" w:color="auto"/>
        <w:right w:val="none" w:sz="0" w:space="0" w:color="auto"/>
      </w:divBdr>
    </w:div>
    <w:div w:id="1090811196">
      <w:bodyDiv w:val="1"/>
      <w:marLeft w:val="0"/>
      <w:marRight w:val="0"/>
      <w:marTop w:val="0"/>
      <w:marBottom w:val="0"/>
      <w:divBdr>
        <w:top w:val="none" w:sz="0" w:space="0" w:color="auto"/>
        <w:left w:val="none" w:sz="0" w:space="0" w:color="auto"/>
        <w:bottom w:val="none" w:sz="0" w:space="0" w:color="auto"/>
        <w:right w:val="none" w:sz="0" w:space="0" w:color="auto"/>
      </w:divBdr>
    </w:div>
    <w:div w:id="1092630244">
      <w:bodyDiv w:val="1"/>
      <w:marLeft w:val="0"/>
      <w:marRight w:val="0"/>
      <w:marTop w:val="0"/>
      <w:marBottom w:val="0"/>
      <w:divBdr>
        <w:top w:val="none" w:sz="0" w:space="0" w:color="auto"/>
        <w:left w:val="none" w:sz="0" w:space="0" w:color="auto"/>
        <w:bottom w:val="none" w:sz="0" w:space="0" w:color="auto"/>
        <w:right w:val="none" w:sz="0" w:space="0" w:color="auto"/>
      </w:divBdr>
    </w:div>
    <w:div w:id="1093206028">
      <w:bodyDiv w:val="1"/>
      <w:marLeft w:val="0"/>
      <w:marRight w:val="0"/>
      <w:marTop w:val="0"/>
      <w:marBottom w:val="0"/>
      <w:divBdr>
        <w:top w:val="none" w:sz="0" w:space="0" w:color="auto"/>
        <w:left w:val="none" w:sz="0" w:space="0" w:color="auto"/>
        <w:bottom w:val="none" w:sz="0" w:space="0" w:color="auto"/>
        <w:right w:val="none" w:sz="0" w:space="0" w:color="auto"/>
      </w:divBdr>
    </w:div>
    <w:div w:id="1094129987">
      <w:bodyDiv w:val="1"/>
      <w:marLeft w:val="0"/>
      <w:marRight w:val="0"/>
      <w:marTop w:val="0"/>
      <w:marBottom w:val="0"/>
      <w:divBdr>
        <w:top w:val="none" w:sz="0" w:space="0" w:color="auto"/>
        <w:left w:val="none" w:sz="0" w:space="0" w:color="auto"/>
        <w:bottom w:val="none" w:sz="0" w:space="0" w:color="auto"/>
        <w:right w:val="none" w:sz="0" w:space="0" w:color="auto"/>
      </w:divBdr>
    </w:div>
    <w:div w:id="1095174548">
      <w:bodyDiv w:val="1"/>
      <w:marLeft w:val="0"/>
      <w:marRight w:val="0"/>
      <w:marTop w:val="0"/>
      <w:marBottom w:val="0"/>
      <w:divBdr>
        <w:top w:val="none" w:sz="0" w:space="0" w:color="auto"/>
        <w:left w:val="none" w:sz="0" w:space="0" w:color="auto"/>
        <w:bottom w:val="none" w:sz="0" w:space="0" w:color="auto"/>
        <w:right w:val="none" w:sz="0" w:space="0" w:color="auto"/>
      </w:divBdr>
    </w:div>
    <w:div w:id="1099377927">
      <w:bodyDiv w:val="1"/>
      <w:marLeft w:val="0"/>
      <w:marRight w:val="0"/>
      <w:marTop w:val="0"/>
      <w:marBottom w:val="0"/>
      <w:divBdr>
        <w:top w:val="none" w:sz="0" w:space="0" w:color="auto"/>
        <w:left w:val="none" w:sz="0" w:space="0" w:color="auto"/>
        <w:bottom w:val="none" w:sz="0" w:space="0" w:color="auto"/>
        <w:right w:val="none" w:sz="0" w:space="0" w:color="auto"/>
      </w:divBdr>
    </w:div>
    <w:div w:id="1099720696">
      <w:bodyDiv w:val="1"/>
      <w:marLeft w:val="0"/>
      <w:marRight w:val="0"/>
      <w:marTop w:val="0"/>
      <w:marBottom w:val="0"/>
      <w:divBdr>
        <w:top w:val="none" w:sz="0" w:space="0" w:color="auto"/>
        <w:left w:val="none" w:sz="0" w:space="0" w:color="auto"/>
        <w:bottom w:val="none" w:sz="0" w:space="0" w:color="auto"/>
        <w:right w:val="none" w:sz="0" w:space="0" w:color="auto"/>
      </w:divBdr>
    </w:div>
    <w:div w:id="1100489303">
      <w:bodyDiv w:val="1"/>
      <w:marLeft w:val="0"/>
      <w:marRight w:val="0"/>
      <w:marTop w:val="0"/>
      <w:marBottom w:val="0"/>
      <w:divBdr>
        <w:top w:val="none" w:sz="0" w:space="0" w:color="auto"/>
        <w:left w:val="none" w:sz="0" w:space="0" w:color="auto"/>
        <w:bottom w:val="none" w:sz="0" w:space="0" w:color="auto"/>
        <w:right w:val="none" w:sz="0" w:space="0" w:color="auto"/>
      </w:divBdr>
    </w:div>
    <w:div w:id="1102530614">
      <w:bodyDiv w:val="1"/>
      <w:marLeft w:val="0"/>
      <w:marRight w:val="0"/>
      <w:marTop w:val="0"/>
      <w:marBottom w:val="0"/>
      <w:divBdr>
        <w:top w:val="none" w:sz="0" w:space="0" w:color="auto"/>
        <w:left w:val="none" w:sz="0" w:space="0" w:color="auto"/>
        <w:bottom w:val="none" w:sz="0" w:space="0" w:color="auto"/>
        <w:right w:val="none" w:sz="0" w:space="0" w:color="auto"/>
      </w:divBdr>
    </w:div>
    <w:div w:id="1102646428">
      <w:bodyDiv w:val="1"/>
      <w:marLeft w:val="0"/>
      <w:marRight w:val="0"/>
      <w:marTop w:val="0"/>
      <w:marBottom w:val="0"/>
      <w:divBdr>
        <w:top w:val="none" w:sz="0" w:space="0" w:color="auto"/>
        <w:left w:val="none" w:sz="0" w:space="0" w:color="auto"/>
        <w:bottom w:val="none" w:sz="0" w:space="0" w:color="auto"/>
        <w:right w:val="none" w:sz="0" w:space="0" w:color="auto"/>
      </w:divBdr>
    </w:div>
    <w:div w:id="1104570041">
      <w:bodyDiv w:val="1"/>
      <w:marLeft w:val="0"/>
      <w:marRight w:val="0"/>
      <w:marTop w:val="0"/>
      <w:marBottom w:val="0"/>
      <w:divBdr>
        <w:top w:val="none" w:sz="0" w:space="0" w:color="auto"/>
        <w:left w:val="none" w:sz="0" w:space="0" w:color="auto"/>
        <w:bottom w:val="none" w:sz="0" w:space="0" w:color="auto"/>
        <w:right w:val="none" w:sz="0" w:space="0" w:color="auto"/>
      </w:divBdr>
    </w:div>
    <w:div w:id="1104837526">
      <w:bodyDiv w:val="1"/>
      <w:marLeft w:val="0"/>
      <w:marRight w:val="0"/>
      <w:marTop w:val="0"/>
      <w:marBottom w:val="0"/>
      <w:divBdr>
        <w:top w:val="none" w:sz="0" w:space="0" w:color="auto"/>
        <w:left w:val="none" w:sz="0" w:space="0" w:color="auto"/>
        <w:bottom w:val="none" w:sz="0" w:space="0" w:color="auto"/>
        <w:right w:val="none" w:sz="0" w:space="0" w:color="auto"/>
      </w:divBdr>
    </w:div>
    <w:div w:id="1106270722">
      <w:bodyDiv w:val="1"/>
      <w:marLeft w:val="0"/>
      <w:marRight w:val="0"/>
      <w:marTop w:val="0"/>
      <w:marBottom w:val="0"/>
      <w:divBdr>
        <w:top w:val="none" w:sz="0" w:space="0" w:color="auto"/>
        <w:left w:val="none" w:sz="0" w:space="0" w:color="auto"/>
        <w:bottom w:val="none" w:sz="0" w:space="0" w:color="auto"/>
        <w:right w:val="none" w:sz="0" w:space="0" w:color="auto"/>
      </w:divBdr>
    </w:div>
    <w:div w:id="1111511725">
      <w:bodyDiv w:val="1"/>
      <w:marLeft w:val="0"/>
      <w:marRight w:val="0"/>
      <w:marTop w:val="0"/>
      <w:marBottom w:val="0"/>
      <w:divBdr>
        <w:top w:val="none" w:sz="0" w:space="0" w:color="auto"/>
        <w:left w:val="none" w:sz="0" w:space="0" w:color="auto"/>
        <w:bottom w:val="none" w:sz="0" w:space="0" w:color="auto"/>
        <w:right w:val="none" w:sz="0" w:space="0" w:color="auto"/>
      </w:divBdr>
    </w:div>
    <w:div w:id="1112044747">
      <w:bodyDiv w:val="1"/>
      <w:marLeft w:val="0"/>
      <w:marRight w:val="0"/>
      <w:marTop w:val="0"/>
      <w:marBottom w:val="0"/>
      <w:divBdr>
        <w:top w:val="none" w:sz="0" w:space="0" w:color="auto"/>
        <w:left w:val="none" w:sz="0" w:space="0" w:color="auto"/>
        <w:bottom w:val="none" w:sz="0" w:space="0" w:color="auto"/>
        <w:right w:val="none" w:sz="0" w:space="0" w:color="auto"/>
      </w:divBdr>
    </w:div>
    <w:div w:id="1121992675">
      <w:bodyDiv w:val="1"/>
      <w:marLeft w:val="0"/>
      <w:marRight w:val="0"/>
      <w:marTop w:val="0"/>
      <w:marBottom w:val="0"/>
      <w:divBdr>
        <w:top w:val="none" w:sz="0" w:space="0" w:color="auto"/>
        <w:left w:val="none" w:sz="0" w:space="0" w:color="auto"/>
        <w:bottom w:val="none" w:sz="0" w:space="0" w:color="auto"/>
        <w:right w:val="none" w:sz="0" w:space="0" w:color="auto"/>
      </w:divBdr>
    </w:div>
    <w:div w:id="1123425085">
      <w:bodyDiv w:val="1"/>
      <w:marLeft w:val="0"/>
      <w:marRight w:val="0"/>
      <w:marTop w:val="0"/>
      <w:marBottom w:val="0"/>
      <w:divBdr>
        <w:top w:val="none" w:sz="0" w:space="0" w:color="auto"/>
        <w:left w:val="none" w:sz="0" w:space="0" w:color="auto"/>
        <w:bottom w:val="none" w:sz="0" w:space="0" w:color="auto"/>
        <w:right w:val="none" w:sz="0" w:space="0" w:color="auto"/>
      </w:divBdr>
    </w:div>
    <w:div w:id="1124008433">
      <w:bodyDiv w:val="1"/>
      <w:marLeft w:val="0"/>
      <w:marRight w:val="0"/>
      <w:marTop w:val="0"/>
      <w:marBottom w:val="0"/>
      <w:divBdr>
        <w:top w:val="none" w:sz="0" w:space="0" w:color="auto"/>
        <w:left w:val="none" w:sz="0" w:space="0" w:color="auto"/>
        <w:bottom w:val="none" w:sz="0" w:space="0" w:color="auto"/>
        <w:right w:val="none" w:sz="0" w:space="0" w:color="auto"/>
      </w:divBdr>
    </w:div>
    <w:div w:id="1125349320">
      <w:bodyDiv w:val="1"/>
      <w:marLeft w:val="0"/>
      <w:marRight w:val="0"/>
      <w:marTop w:val="0"/>
      <w:marBottom w:val="0"/>
      <w:divBdr>
        <w:top w:val="none" w:sz="0" w:space="0" w:color="auto"/>
        <w:left w:val="none" w:sz="0" w:space="0" w:color="auto"/>
        <w:bottom w:val="none" w:sz="0" w:space="0" w:color="auto"/>
        <w:right w:val="none" w:sz="0" w:space="0" w:color="auto"/>
      </w:divBdr>
    </w:div>
    <w:div w:id="1129474925">
      <w:bodyDiv w:val="1"/>
      <w:marLeft w:val="0"/>
      <w:marRight w:val="0"/>
      <w:marTop w:val="0"/>
      <w:marBottom w:val="0"/>
      <w:divBdr>
        <w:top w:val="none" w:sz="0" w:space="0" w:color="auto"/>
        <w:left w:val="none" w:sz="0" w:space="0" w:color="auto"/>
        <w:bottom w:val="none" w:sz="0" w:space="0" w:color="auto"/>
        <w:right w:val="none" w:sz="0" w:space="0" w:color="auto"/>
      </w:divBdr>
    </w:div>
    <w:div w:id="1129930509">
      <w:bodyDiv w:val="1"/>
      <w:marLeft w:val="0"/>
      <w:marRight w:val="0"/>
      <w:marTop w:val="0"/>
      <w:marBottom w:val="0"/>
      <w:divBdr>
        <w:top w:val="none" w:sz="0" w:space="0" w:color="auto"/>
        <w:left w:val="none" w:sz="0" w:space="0" w:color="auto"/>
        <w:bottom w:val="none" w:sz="0" w:space="0" w:color="auto"/>
        <w:right w:val="none" w:sz="0" w:space="0" w:color="auto"/>
      </w:divBdr>
    </w:div>
    <w:div w:id="1130172507">
      <w:bodyDiv w:val="1"/>
      <w:marLeft w:val="0"/>
      <w:marRight w:val="0"/>
      <w:marTop w:val="0"/>
      <w:marBottom w:val="0"/>
      <w:divBdr>
        <w:top w:val="none" w:sz="0" w:space="0" w:color="auto"/>
        <w:left w:val="none" w:sz="0" w:space="0" w:color="auto"/>
        <w:bottom w:val="none" w:sz="0" w:space="0" w:color="auto"/>
        <w:right w:val="none" w:sz="0" w:space="0" w:color="auto"/>
      </w:divBdr>
    </w:div>
    <w:div w:id="1136067713">
      <w:bodyDiv w:val="1"/>
      <w:marLeft w:val="0"/>
      <w:marRight w:val="0"/>
      <w:marTop w:val="0"/>
      <w:marBottom w:val="0"/>
      <w:divBdr>
        <w:top w:val="none" w:sz="0" w:space="0" w:color="auto"/>
        <w:left w:val="none" w:sz="0" w:space="0" w:color="auto"/>
        <w:bottom w:val="none" w:sz="0" w:space="0" w:color="auto"/>
        <w:right w:val="none" w:sz="0" w:space="0" w:color="auto"/>
      </w:divBdr>
    </w:div>
    <w:div w:id="1137263113">
      <w:bodyDiv w:val="1"/>
      <w:marLeft w:val="0"/>
      <w:marRight w:val="0"/>
      <w:marTop w:val="0"/>
      <w:marBottom w:val="0"/>
      <w:divBdr>
        <w:top w:val="none" w:sz="0" w:space="0" w:color="auto"/>
        <w:left w:val="none" w:sz="0" w:space="0" w:color="auto"/>
        <w:bottom w:val="none" w:sz="0" w:space="0" w:color="auto"/>
        <w:right w:val="none" w:sz="0" w:space="0" w:color="auto"/>
      </w:divBdr>
    </w:div>
    <w:div w:id="1139424459">
      <w:bodyDiv w:val="1"/>
      <w:marLeft w:val="0"/>
      <w:marRight w:val="0"/>
      <w:marTop w:val="0"/>
      <w:marBottom w:val="0"/>
      <w:divBdr>
        <w:top w:val="none" w:sz="0" w:space="0" w:color="auto"/>
        <w:left w:val="none" w:sz="0" w:space="0" w:color="auto"/>
        <w:bottom w:val="none" w:sz="0" w:space="0" w:color="auto"/>
        <w:right w:val="none" w:sz="0" w:space="0" w:color="auto"/>
      </w:divBdr>
    </w:div>
    <w:div w:id="1139768461">
      <w:bodyDiv w:val="1"/>
      <w:marLeft w:val="0"/>
      <w:marRight w:val="0"/>
      <w:marTop w:val="0"/>
      <w:marBottom w:val="0"/>
      <w:divBdr>
        <w:top w:val="none" w:sz="0" w:space="0" w:color="auto"/>
        <w:left w:val="none" w:sz="0" w:space="0" w:color="auto"/>
        <w:bottom w:val="none" w:sz="0" w:space="0" w:color="auto"/>
        <w:right w:val="none" w:sz="0" w:space="0" w:color="auto"/>
      </w:divBdr>
    </w:div>
    <w:div w:id="1140730307">
      <w:bodyDiv w:val="1"/>
      <w:marLeft w:val="0"/>
      <w:marRight w:val="0"/>
      <w:marTop w:val="0"/>
      <w:marBottom w:val="0"/>
      <w:divBdr>
        <w:top w:val="none" w:sz="0" w:space="0" w:color="auto"/>
        <w:left w:val="none" w:sz="0" w:space="0" w:color="auto"/>
        <w:bottom w:val="none" w:sz="0" w:space="0" w:color="auto"/>
        <w:right w:val="none" w:sz="0" w:space="0" w:color="auto"/>
      </w:divBdr>
    </w:div>
    <w:div w:id="1142040075">
      <w:bodyDiv w:val="1"/>
      <w:marLeft w:val="0"/>
      <w:marRight w:val="0"/>
      <w:marTop w:val="0"/>
      <w:marBottom w:val="0"/>
      <w:divBdr>
        <w:top w:val="none" w:sz="0" w:space="0" w:color="auto"/>
        <w:left w:val="none" w:sz="0" w:space="0" w:color="auto"/>
        <w:bottom w:val="none" w:sz="0" w:space="0" w:color="auto"/>
        <w:right w:val="none" w:sz="0" w:space="0" w:color="auto"/>
      </w:divBdr>
    </w:div>
    <w:div w:id="1145315395">
      <w:bodyDiv w:val="1"/>
      <w:marLeft w:val="0"/>
      <w:marRight w:val="0"/>
      <w:marTop w:val="0"/>
      <w:marBottom w:val="0"/>
      <w:divBdr>
        <w:top w:val="none" w:sz="0" w:space="0" w:color="auto"/>
        <w:left w:val="none" w:sz="0" w:space="0" w:color="auto"/>
        <w:bottom w:val="none" w:sz="0" w:space="0" w:color="auto"/>
        <w:right w:val="none" w:sz="0" w:space="0" w:color="auto"/>
      </w:divBdr>
    </w:div>
    <w:div w:id="1152061525">
      <w:bodyDiv w:val="1"/>
      <w:marLeft w:val="0"/>
      <w:marRight w:val="0"/>
      <w:marTop w:val="0"/>
      <w:marBottom w:val="0"/>
      <w:divBdr>
        <w:top w:val="none" w:sz="0" w:space="0" w:color="auto"/>
        <w:left w:val="none" w:sz="0" w:space="0" w:color="auto"/>
        <w:bottom w:val="none" w:sz="0" w:space="0" w:color="auto"/>
        <w:right w:val="none" w:sz="0" w:space="0" w:color="auto"/>
      </w:divBdr>
    </w:div>
    <w:div w:id="1153333466">
      <w:bodyDiv w:val="1"/>
      <w:marLeft w:val="0"/>
      <w:marRight w:val="0"/>
      <w:marTop w:val="0"/>
      <w:marBottom w:val="0"/>
      <w:divBdr>
        <w:top w:val="none" w:sz="0" w:space="0" w:color="auto"/>
        <w:left w:val="none" w:sz="0" w:space="0" w:color="auto"/>
        <w:bottom w:val="none" w:sz="0" w:space="0" w:color="auto"/>
        <w:right w:val="none" w:sz="0" w:space="0" w:color="auto"/>
      </w:divBdr>
    </w:div>
    <w:div w:id="1155756768">
      <w:bodyDiv w:val="1"/>
      <w:marLeft w:val="0"/>
      <w:marRight w:val="0"/>
      <w:marTop w:val="0"/>
      <w:marBottom w:val="0"/>
      <w:divBdr>
        <w:top w:val="none" w:sz="0" w:space="0" w:color="auto"/>
        <w:left w:val="none" w:sz="0" w:space="0" w:color="auto"/>
        <w:bottom w:val="none" w:sz="0" w:space="0" w:color="auto"/>
        <w:right w:val="none" w:sz="0" w:space="0" w:color="auto"/>
      </w:divBdr>
    </w:div>
    <w:div w:id="1158380051">
      <w:bodyDiv w:val="1"/>
      <w:marLeft w:val="0"/>
      <w:marRight w:val="0"/>
      <w:marTop w:val="0"/>
      <w:marBottom w:val="0"/>
      <w:divBdr>
        <w:top w:val="none" w:sz="0" w:space="0" w:color="auto"/>
        <w:left w:val="none" w:sz="0" w:space="0" w:color="auto"/>
        <w:bottom w:val="none" w:sz="0" w:space="0" w:color="auto"/>
        <w:right w:val="none" w:sz="0" w:space="0" w:color="auto"/>
      </w:divBdr>
    </w:div>
    <w:div w:id="1158499530">
      <w:bodyDiv w:val="1"/>
      <w:marLeft w:val="0"/>
      <w:marRight w:val="0"/>
      <w:marTop w:val="0"/>
      <w:marBottom w:val="0"/>
      <w:divBdr>
        <w:top w:val="none" w:sz="0" w:space="0" w:color="auto"/>
        <w:left w:val="none" w:sz="0" w:space="0" w:color="auto"/>
        <w:bottom w:val="none" w:sz="0" w:space="0" w:color="auto"/>
        <w:right w:val="none" w:sz="0" w:space="0" w:color="auto"/>
      </w:divBdr>
    </w:div>
    <w:div w:id="1158574276">
      <w:bodyDiv w:val="1"/>
      <w:marLeft w:val="0"/>
      <w:marRight w:val="0"/>
      <w:marTop w:val="0"/>
      <w:marBottom w:val="0"/>
      <w:divBdr>
        <w:top w:val="none" w:sz="0" w:space="0" w:color="auto"/>
        <w:left w:val="none" w:sz="0" w:space="0" w:color="auto"/>
        <w:bottom w:val="none" w:sz="0" w:space="0" w:color="auto"/>
        <w:right w:val="none" w:sz="0" w:space="0" w:color="auto"/>
      </w:divBdr>
    </w:div>
    <w:div w:id="1159615041">
      <w:bodyDiv w:val="1"/>
      <w:marLeft w:val="0"/>
      <w:marRight w:val="0"/>
      <w:marTop w:val="0"/>
      <w:marBottom w:val="0"/>
      <w:divBdr>
        <w:top w:val="none" w:sz="0" w:space="0" w:color="auto"/>
        <w:left w:val="none" w:sz="0" w:space="0" w:color="auto"/>
        <w:bottom w:val="none" w:sz="0" w:space="0" w:color="auto"/>
        <w:right w:val="none" w:sz="0" w:space="0" w:color="auto"/>
      </w:divBdr>
    </w:div>
    <w:div w:id="1159809198">
      <w:bodyDiv w:val="1"/>
      <w:marLeft w:val="0"/>
      <w:marRight w:val="0"/>
      <w:marTop w:val="0"/>
      <w:marBottom w:val="0"/>
      <w:divBdr>
        <w:top w:val="none" w:sz="0" w:space="0" w:color="auto"/>
        <w:left w:val="none" w:sz="0" w:space="0" w:color="auto"/>
        <w:bottom w:val="none" w:sz="0" w:space="0" w:color="auto"/>
        <w:right w:val="none" w:sz="0" w:space="0" w:color="auto"/>
      </w:divBdr>
    </w:div>
    <w:div w:id="1160265586">
      <w:bodyDiv w:val="1"/>
      <w:marLeft w:val="0"/>
      <w:marRight w:val="0"/>
      <w:marTop w:val="0"/>
      <w:marBottom w:val="0"/>
      <w:divBdr>
        <w:top w:val="none" w:sz="0" w:space="0" w:color="auto"/>
        <w:left w:val="none" w:sz="0" w:space="0" w:color="auto"/>
        <w:bottom w:val="none" w:sz="0" w:space="0" w:color="auto"/>
        <w:right w:val="none" w:sz="0" w:space="0" w:color="auto"/>
      </w:divBdr>
    </w:div>
    <w:div w:id="1160269233">
      <w:bodyDiv w:val="1"/>
      <w:marLeft w:val="0"/>
      <w:marRight w:val="0"/>
      <w:marTop w:val="0"/>
      <w:marBottom w:val="0"/>
      <w:divBdr>
        <w:top w:val="none" w:sz="0" w:space="0" w:color="auto"/>
        <w:left w:val="none" w:sz="0" w:space="0" w:color="auto"/>
        <w:bottom w:val="none" w:sz="0" w:space="0" w:color="auto"/>
        <w:right w:val="none" w:sz="0" w:space="0" w:color="auto"/>
      </w:divBdr>
    </w:div>
    <w:div w:id="1163741549">
      <w:bodyDiv w:val="1"/>
      <w:marLeft w:val="0"/>
      <w:marRight w:val="0"/>
      <w:marTop w:val="0"/>
      <w:marBottom w:val="0"/>
      <w:divBdr>
        <w:top w:val="none" w:sz="0" w:space="0" w:color="auto"/>
        <w:left w:val="none" w:sz="0" w:space="0" w:color="auto"/>
        <w:bottom w:val="none" w:sz="0" w:space="0" w:color="auto"/>
        <w:right w:val="none" w:sz="0" w:space="0" w:color="auto"/>
      </w:divBdr>
    </w:div>
    <w:div w:id="1163933690">
      <w:bodyDiv w:val="1"/>
      <w:marLeft w:val="0"/>
      <w:marRight w:val="0"/>
      <w:marTop w:val="0"/>
      <w:marBottom w:val="0"/>
      <w:divBdr>
        <w:top w:val="none" w:sz="0" w:space="0" w:color="auto"/>
        <w:left w:val="none" w:sz="0" w:space="0" w:color="auto"/>
        <w:bottom w:val="none" w:sz="0" w:space="0" w:color="auto"/>
        <w:right w:val="none" w:sz="0" w:space="0" w:color="auto"/>
      </w:divBdr>
    </w:div>
    <w:div w:id="1164584321">
      <w:bodyDiv w:val="1"/>
      <w:marLeft w:val="0"/>
      <w:marRight w:val="0"/>
      <w:marTop w:val="0"/>
      <w:marBottom w:val="0"/>
      <w:divBdr>
        <w:top w:val="none" w:sz="0" w:space="0" w:color="auto"/>
        <w:left w:val="none" w:sz="0" w:space="0" w:color="auto"/>
        <w:bottom w:val="none" w:sz="0" w:space="0" w:color="auto"/>
        <w:right w:val="none" w:sz="0" w:space="0" w:color="auto"/>
      </w:divBdr>
    </w:div>
    <w:div w:id="1165122488">
      <w:bodyDiv w:val="1"/>
      <w:marLeft w:val="0"/>
      <w:marRight w:val="0"/>
      <w:marTop w:val="0"/>
      <w:marBottom w:val="0"/>
      <w:divBdr>
        <w:top w:val="none" w:sz="0" w:space="0" w:color="auto"/>
        <w:left w:val="none" w:sz="0" w:space="0" w:color="auto"/>
        <w:bottom w:val="none" w:sz="0" w:space="0" w:color="auto"/>
        <w:right w:val="none" w:sz="0" w:space="0" w:color="auto"/>
      </w:divBdr>
    </w:div>
    <w:div w:id="1165435209">
      <w:bodyDiv w:val="1"/>
      <w:marLeft w:val="0"/>
      <w:marRight w:val="0"/>
      <w:marTop w:val="0"/>
      <w:marBottom w:val="0"/>
      <w:divBdr>
        <w:top w:val="none" w:sz="0" w:space="0" w:color="auto"/>
        <w:left w:val="none" w:sz="0" w:space="0" w:color="auto"/>
        <w:bottom w:val="none" w:sz="0" w:space="0" w:color="auto"/>
        <w:right w:val="none" w:sz="0" w:space="0" w:color="auto"/>
      </w:divBdr>
    </w:div>
    <w:div w:id="1166435276">
      <w:bodyDiv w:val="1"/>
      <w:marLeft w:val="0"/>
      <w:marRight w:val="0"/>
      <w:marTop w:val="0"/>
      <w:marBottom w:val="0"/>
      <w:divBdr>
        <w:top w:val="none" w:sz="0" w:space="0" w:color="auto"/>
        <w:left w:val="none" w:sz="0" w:space="0" w:color="auto"/>
        <w:bottom w:val="none" w:sz="0" w:space="0" w:color="auto"/>
        <w:right w:val="none" w:sz="0" w:space="0" w:color="auto"/>
      </w:divBdr>
    </w:div>
    <w:div w:id="1172984976">
      <w:bodyDiv w:val="1"/>
      <w:marLeft w:val="0"/>
      <w:marRight w:val="0"/>
      <w:marTop w:val="0"/>
      <w:marBottom w:val="0"/>
      <w:divBdr>
        <w:top w:val="none" w:sz="0" w:space="0" w:color="auto"/>
        <w:left w:val="none" w:sz="0" w:space="0" w:color="auto"/>
        <w:bottom w:val="none" w:sz="0" w:space="0" w:color="auto"/>
        <w:right w:val="none" w:sz="0" w:space="0" w:color="auto"/>
      </w:divBdr>
    </w:div>
    <w:div w:id="1173911979">
      <w:bodyDiv w:val="1"/>
      <w:marLeft w:val="0"/>
      <w:marRight w:val="0"/>
      <w:marTop w:val="0"/>
      <w:marBottom w:val="0"/>
      <w:divBdr>
        <w:top w:val="none" w:sz="0" w:space="0" w:color="auto"/>
        <w:left w:val="none" w:sz="0" w:space="0" w:color="auto"/>
        <w:bottom w:val="none" w:sz="0" w:space="0" w:color="auto"/>
        <w:right w:val="none" w:sz="0" w:space="0" w:color="auto"/>
      </w:divBdr>
    </w:div>
    <w:div w:id="1176576547">
      <w:bodyDiv w:val="1"/>
      <w:marLeft w:val="0"/>
      <w:marRight w:val="0"/>
      <w:marTop w:val="0"/>
      <w:marBottom w:val="0"/>
      <w:divBdr>
        <w:top w:val="none" w:sz="0" w:space="0" w:color="auto"/>
        <w:left w:val="none" w:sz="0" w:space="0" w:color="auto"/>
        <w:bottom w:val="none" w:sz="0" w:space="0" w:color="auto"/>
        <w:right w:val="none" w:sz="0" w:space="0" w:color="auto"/>
      </w:divBdr>
    </w:div>
    <w:div w:id="1179810090">
      <w:bodyDiv w:val="1"/>
      <w:marLeft w:val="0"/>
      <w:marRight w:val="0"/>
      <w:marTop w:val="0"/>
      <w:marBottom w:val="0"/>
      <w:divBdr>
        <w:top w:val="none" w:sz="0" w:space="0" w:color="auto"/>
        <w:left w:val="none" w:sz="0" w:space="0" w:color="auto"/>
        <w:bottom w:val="none" w:sz="0" w:space="0" w:color="auto"/>
        <w:right w:val="none" w:sz="0" w:space="0" w:color="auto"/>
      </w:divBdr>
    </w:div>
    <w:div w:id="1180663223">
      <w:bodyDiv w:val="1"/>
      <w:marLeft w:val="0"/>
      <w:marRight w:val="0"/>
      <w:marTop w:val="0"/>
      <w:marBottom w:val="0"/>
      <w:divBdr>
        <w:top w:val="none" w:sz="0" w:space="0" w:color="auto"/>
        <w:left w:val="none" w:sz="0" w:space="0" w:color="auto"/>
        <w:bottom w:val="none" w:sz="0" w:space="0" w:color="auto"/>
        <w:right w:val="none" w:sz="0" w:space="0" w:color="auto"/>
      </w:divBdr>
    </w:div>
    <w:div w:id="1186216558">
      <w:bodyDiv w:val="1"/>
      <w:marLeft w:val="0"/>
      <w:marRight w:val="0"/>
      <w:marTop w:val="0"/>
      <w:marBottom w:val="0"/>
      <w:divBdr>
        <w:top w:val="none" w:sz="0" w:space="0" w:color="auto"/>
        <w:left w:val="none" w:sz="0" w:space="0" w:color="auto"/>
        <w:bottom w:val="none" w:sz="0" w:space="0" w:color="auto"/>
        <w:right w:val="none" w:sz="0" w:space="0" w:color="auto"/>
      </w:divBdr>
    </w:div>
    <w:div w:id="1188830990">
      <w:bodyDiv w:val="1"/>
      <w:marLeft w:val="0"/>
      <w:marRight w:val="0"/>
      <w:marTop w:val="0"/>
      <w:marBottom w:val="0"/>
      <w:divBdr>
        <w:top w:val="none" w:sz="0" w:space="0" w:color="auto"/>
        <w:left w:val="none" w:sz="0" w:space="0" w:color="auto"/>
        <w:bottom w:val="none" w:sz="0" w:space="0" w:color="auto"/>
        <w:right w:val="none" w:sz="0" w:space="0" w:color="auto"/>
      </w:divBdr>
    </w:div>
    <w:div w:id="1188907518">
      <w:bodyDiv w:val="1"/>
      <w:marLeft w:val="0"/>
      <w:marRight w:val="0"/>
      <w:marTop w:val="0"/>
      <w:marBottom w:val="0"/>
      <w:divBdr>
        <w:top w:val="none" w:sz="0" w:space="0" w:color="auto"/>
        <w:left w:val="none" w:sz="0" w:space="0" w:color="auto"/>
        <w:bottom w:val="none" w:sz="0" w:space="0" w:color="auto"/>
        <w:right w:val="none" w:sz="0" w:space="0" w:color="auto"/>
      </w:divBdr>
    </w:div>
    <w:div w:id="1192182575">
      <w:bodyDiv w:val="1"/>
      <w:marLeft w:val="0"/>
      <w:marRight w:val="0"/>
      <w:marTop w:val="0"/>
      <w:marBottom w:val="0"/>
      <w:divBdr>
        <w:top w:val="none" w:sz="0" w:space="0" w:color="auto"/>
        <w:left w:val="none" w:sz="0" w:space="0" w:color="auto"/>
        <w:bottom w:val="none" w:sz="0" w:space="0" w:color="auto"/>
        <w:right w:val="none" w:sz="0" w:space="0" w:color="auto"/>
      </w:divBdr>
    </w:div>
    <w:div w:id="1197112005">
      <w:bodyDiv w:val="1"/>
      <w:marLeft w:val="0"/>
      <w:marRight w:val="0"/>
      <w:marTop w:val="0"/>
      <w:marBottom w:val="0"/>
      <w:divBdr>
        <w:top w:val="none" w:sz="0" w:space="0" w:color="auto"/>
        <w:left w:val="none" w:sz="0" w:space="0" w:color="auto"/>
        <w:bottom w:val="none" w:sz="0" w:space="0" w:color="auto"/>
        <w:right w:val="none" w:sz="0" w:space="0" w:color="auto"/>
      </w:divBdr>
    </w:div>
    <w:div w:id="1197355345">
      <w:bodyDiv w:val="1"/>
      <w:marLeft w:val="0"/>
      <w:marRight w:val="0"/>
      <w:marTop w:val="0"/>
      <w:marBottom w:val="0"/>
      <w:divBdr>
        <w:top w:val="none" w:sz="0" w:space="0" w:color="auto"/>
        <w:left w:val="none" w:sz="0" w:space="0" w:color="auto"/>
        <w:bottom w:val="none" w:sz="0" w:space="0" w:color="auto"/>
        <w:right w:val="none" w:sz="0" w:space="0" w:color="auto"/>
      </w:divBdr>
    </w:div>
    <w:div w:id="1197887370">
      <w:bodyDiv w:val="1"/>
      <w:marLeft w:val="0"/>
      <w:marRight w:val="0"/>
      <w:marTop w:val="0"/>
      <w:marBottom w:val="0"/>
      <w:divBdr>
        <w:top w:val="none" w:sz="0" w:space="0" w:color="auto"/>
        <w:left w:val="none" w:sz="0" w:space="0" w:color="auto"/>
        <w:bottom w:val="none" w:sz="0" w:space="0" w:color="auto"/>
        <w:right w:val="none" w:sz="0" w:space="0" w:color="auto"/>
      </w:divBdr>
    </w:div>
    <w:div w:id="1197965052">
      <w:bodyDiv w:val="1"/>
      <w:marLeft w:val="0"/>
      <w:marRight w:val="0"/>
      <w:marTop w:val="0"/>
      <w:marBottom w:val="0"/>
      <w:divBdr>
        <w:top w:val="none" w:sz="0" w:space="0" w:color="auto"/>
        <w:left w:val="none" w:sz="0" w:space="0" w:color="auto"/>
        <w:bottom w:val="none" w:sz="0" w:space="0" w:color="auto"/>
        <w:right w:val="none" w:sz="0" w:space="0" w:color="auto"/>
      </w:divBdr>
    </w:div>
    <w:div w:id="1198005735">
      <w:bodyDiv w:val="1"/>
      <w:marLeft w:val="0"/>
      <w:marRight w:val="0"/>
      <w:marTop w:val="0"/>
      <w:marBottom w:val="0"/>
      <w:divBdr>
        <w:top w:val="none" w:sz="0" w:space="0" w:color="auto"/>
        <w:left w:val="none" w:sz="0" w:space="0" w:color="auto"/>
        <w:bottom w:val="none" w:sz="0" w:space="0" w:color="auto"/>
        <w:right w:val="none" w:sz="0" w:space="0" w:color="auto"/>
      </w:divBdr>
    </w:div>
    <w:div w:id="1201480418">
      <w:bodyDiv w:val="1"/>
      <w:marLeft w:val="0"/>
      <w:marRight w:val="0"/>
      <w:marTop w:val="0"/>
      <w:marBottom w:val="0"/>
      <w:divBdr>
        <w:top w:val="none" w:sz="0" w:space="0" w:color="auto"/>
        <w:left w:val="none" w:sz="0" w:space="0" w:color="auto"/>
        <w:bottom w:val="none" w:sz="0" w:space="0" w:color="auto"/>
        <w:right w:val="none" w:sz="0" w:space="0" w:color="auto"/>
      </w:divBdr>
    </w:div>
    <w:div w:id="1212234369">
      <w:bodyDiv w:val="1"/>
      <w:marLeft w:val="0"/>
      <w:marRight w:val="0"/>
      <w:marTop w:val="0"/>
      <w:marBottom w:val="0"/>
      <w:divBdr>
        <w:top w:val="none" w:sz="0" w:space="0" w:color="auto"/>
        <w:left w:val="none" w:sz="0" w:space="0" w:color="auto"/>
        <w:bottom w:val="none" w:sz="0" w:space="0" w:color="auto"/>
        <w:right w:val="none" w:sz="0" w:space="0" w:color="auto"/>
      </w:divBdr>
    </w:div>
    <w:div w:id="1218323512">
      <w:bodyDiv w:val="1"/>
      <w:marLeft w:val="0"/>
      <w:marRight w:val="0"/>
      <w:marTop w:val="0"/>
      <w:marBottom w:val="0"/>
      <w:divBdr>
        <w:top w:val="none" w:sz="0" w:space="0" w:color="auto"/>
        <w:left w:val="none" w:sz="0" w:space="0" w:color="auto"/>
        <w:bottom w:val="none" w:sz="0" w:space="0" w:color="auto"/>
        <w:right w:val="none" w:sz="0" w:space="0" w:color="auto"/>
      </w:divBdr>
    </w:div>
    <w:div w:id="1218710751">
      <w:bodyDiv w:val="1"/>
      <w:marLeft w:val="0"/>
      <w:marRight w:val="0"/>
      <w:marTop w:val="0"/>
      <w:marBottom w:val="0"/>
      <w:divBdr>
        <w:top w:val="none" w:sz="0" w:space="0" w:color="auto"/>
        <w:left w:val="none" w:sz="0" w:space="0" w:color="auto"/>
        <w:bottom w:val="none" w:sz="0" w:space="0" w:color="auto"/>
        <w:right w:val="none" w:sz="0" w:space="0" w:color="auto"/>
      </w:divBdr>
    </w:div>
    <w:div w:id="1221598054">
      <w:bodyDiv w:val="1"/>
      <w:marLeft w:val="0"/>
      <w:marRight w:val="0"/>
      <w:marTop w:val="0"/>
      <w:marBottom w:val="0"/>
      <w:divBdr>
        <w:top w:val="none" w:sz="0" w:space="0" w:color="auto"/>
        <w:left w:val="none" w:sz="0" w:space="0" w:color="auto"/>
        <w:bottom w:val="none" w:sz="0" w:space="0" w:color="auto"/>
        <w:right w:val="none" w:sz="0" w:space="0" w:color="auto"/>
      </w:divBdr>
    </w:div>
    <w:div w:id="1224678276">
      <w:bodyDiv w:val="1"/>
      <w:marLeft w:val="0"/>
      <w:marRight w:val="0"/>
      <w:marTop w:val="0"/>
      <w:marBottom w:val="0"/>
      <w:divBdr>
        <w:top w:val="none" w:sz="0" w:space="0" w:color="auto"/>
        <w:left w:val="none" w:sz="0" w:space="0" w:color="auto"/>
        <w:bottom w:val="none" w:sz="0" w:space="0" w:color="auto"/>
        <w:right w:val="none" w:sz="0" w:space="0" w:color="auto"/>
      </w:divBdr>
    </w:div>
    <w:div w:id="1225331765">
      <w:bodyDiv w:val="1"/>
      <w:marLeft w:val="0"/>
      <w:marRight w:val="0"/>
      <w:marTop w:val="0"/>
      <w:marBottom w:val="0"/>
      <w:divBdr>
        <w:top w:val="none" w:sz="0" w:space="0" w:color="auto"/>
        <w:left w:val="none" w:sz="0" w:space="0" w:color="auto"/>
        <w:bottom w:val="none" w:sz="0" w:space="0" w:color="auto"/>
        <w:right w:val="none" w:sz="0" w:space="0" w:color="auto"/>
      </w:divBdr>
    </w:div>
    <w:div w:id="1232273499">
      <w:bodyDiv w:val="1"/>
      <w:marLeft w:val="0"/>
      <w:marRight w:val="0"/>
      <w:marTop w:val="0"/>
      <w:marBottom w:val="0"/>
      <w:divBdr>
        <w:top w:val="none" w:sz="0" w:space="0" w:color="auto"/>
        <w:left w:val="none" w:sz="0" w:space="0" w:color="auto"/>
        <w:bottom w:val="none" w:sz="0" w:space="0" w:color="auto"/>
        <w:right w:val="none" w:sz="0" w:space="0" w:color="auto"/>
      </w:divBdr>
    </w:div>
    <w:div w:id="1232889713">
      <w:bodyDiv w:val="1"/>
      <w:marLeft w:val="0"/>
      <w:marRight w:val="0"/>
      <w:marTop w:val="0"/>
      <w:marBottom w:val="0"/>
      <w:divBdr>
        <w:top w:val="none" w:sz="0" w:space="0" w:color="auto"/>
        <w:left w:val="none" w:sz="0" w:space="0" w:color="auto"/>
        <w:bottom w:val="none" w:sz="0" w:space="0" w:color="auto"/>
        <w:right w:val="none" w:sz="0" w:space="0" w:color="auto"/>
      </w:divBdr>
    </w:div>
    <w:div w:id="1233275677">
      <w:bodyDiv w:val="1"/>
      <w:marLeft w:val="0"/>
      <w:marRight w:val="0"/>
      <w:marTop w:val="0"/>
      <w:marBottom w:val="0"/>
      <w:divBdr>
        <w:top w:val="none" w:sz="0" w:space="0" w:color="auto"/>
        <w:left w:val="none" w:sz="0" w:space="0" w:color="auto"/>
        <w:bottom w:val="none" w:sz="0" w:space="0" w:color="auto"/>
        <w:right w:val="none" w:sz="0" w:space="0" w:color="auto"/>
      </w:divBdr>
    </w:div>
    <w:div w:id="1236891661">
      <w:bodyDiv w:val="1"/>
      <w:marLeft w:val="0"/>
      <w:marRight w:val="0"/>
      <w:marTop w:val="0"/>
      <w:marBottom w:val="0"/>
      <w:divBdr>
        <w:top w:val="none" w:sz="0" w:space="0" w:color="auto"/>
        <w:left w:val="none" w:sz="0" w:space="0" w:color="auto"/>
        <w:bottom w:val="none" w:sz="0" w:space="0" w:color="auto"/>
        <w:right w:val="none" w:sz="0" w:space="0" w:color="auto"/>
      </w:divBdr>
    </w:div>
    <w:div w:id="1244679350">
      <w:bodyDiv w:val="1"/>
      <w:marLeft w:val="0"/>
      <w:marRight w:val="0"/>
      <w:marTop w:val="0"/>
      <w:marBottom w:val="0"/>
      <w:divBdr>
        <w:top w:val="none" w:sz="0" w:space="0" w:color="auto"/>
        <w:left w:val="none" w:sz="0" w:space="0" w:color="auto"/>
        <w:bottom w:val="none" w:sz="0" w:space="0" w:color="auto"/>
        <w:right w:val="none" w:sz="0" w:space="0" w:color="auto"/>
      </w:divBdr>
    </w:div>
    <w:div w:id="1256357244">
      <w:bodyDiv w:val="1"/>
      <w:marLeft w:val="0"/>
      <w:marRight w:val="0"/>
      <w:marTop w:val="0"/>
      <w:marBottom w:val="0"/>
      <w:divBdr>
        <w:top w:val="none" w:sz="0" w:space="0" w:color="auto"/>
        <w:left w:val="none" w:sz="0" w:space="0" w:color="auto"/>
        <w:bottom w:val="none" w:sz="0" w:space="0" w:color="auto"/>
        <w:right w:val="none" w:sz="0" w:space="0" w:color="auto"/>
      </w:divBdr>
    </w:div>
    <w:div w:id="1256672617">
      <w:bodyDiv w:val="1"/>
      <w:marLeft w:val="0"/>
      <w:marRight w:val="0"/>
      <w:marTop w:val="0"/>
      <w:marBottom w:val="0"/>
      <w:divBdr>
        <w:top w:val="none" w:sz="0" w:space="0" w:color="auto"/>
        <w:left w:val="none" w:sz="0" w:space="0" w:color="auto"/>
        <w:bottom w:val="none" w:sz="0" w:space="0" w:color="auto"/>
        <w:right w:val="none" w:sz="0" w:space="0" w:color="auto"/>
      </w:divBdr>
    </w:div>
    <w:div w:id="1262758921">
      <w:bodyDiv w:val="1"/>
      <w:marLeft w:val="0"/>
      <w:marRight w:val="0"/>
      <w:marTop w:val="0"/>
      <w:marBottom w:val="0"/>
      <w:divBdr>
        <w:top w:val="none" w:sz="0" w:space="0" w:color="auto"/>
        <w:left w:val="none" w:sz="0" w:space="0" w:color="auto"/>
        <w:bottom w:val="none" w:sz="0" w:space="0" w:color="auto"/>
        <w:right w:val="none" w:sz="0" w:space="0" w:color="auto"/>
      </w:divBdr>
    </w:div>
    <w:div w:id="1265072540">
      <w:bodyDiv w:val="1"/>
      <w:marLeft w:val="0"/>
      <w:marRight w:val="0"/>
      <w:marTop w:val="0"/>
      <w:marBottom w:val="0"/>
      <w:divBdr>
        <w:top w:val="none" w:sz="0" w:space="0" w:color="auto"/>
        <w:left w:val="none" w:sz="0" w:space="0" w:color="auto"/>
        <w:bottom w:val="none" w:sz="0" w:space="0" w:color="auto"/>
        <w:right w:val="none" w:sz="0" w:space="0" w:color="auto"/>
      </w:divBdr>
    </w:div>
    <w:div w:id="1281953259">
      <w:bodyDiv w:val="1"/>
      <w:marLeft w:val="0"/>
      <w:marRight w:val="0"/>
      <w:marTop w:val="0"/>
      <w:marBottom w:val="0"/>
      <w:divBdr>
        <w:top w:val="none" w:sz="0" w:space="0" w:color="auto"/>
        <w:left w:val="none" w:sz="0" w:space="0" w:color="auto"/>
        <w:bottom w:val="none" w:sz="0" w:space="0" w:color="auto"/>
        <w:right w:val="none" w:sz="0" w:space="0" w:color="auto"/>
      </w:divBdr>
    </w:div>
    <w:div w:id="1282490364">
      <w:bodyDiv w:val="1"/>
      <w:marLeft w:val="0"/>
      <w:marRight w:val="0"/>
      <w:marTop w:val="0"/>
      <w:marBottom w:val="0"/>
      <w:divBdr>
        <w:top w:val="none" w:sz="0" w:space="0" w:color="auto"/>
        <w:left w:val="none" w:sz="0" w:space="0" w:color="auto"/>
        <w:bottom w:val="none" w:sz="0" w:space="0" w:color="auto"/>
        <w:right w:val="none" w:sz="0" w:space="0" w:color="auto"/>
      </w:divBdr>
    </w:div>
    <w:div w:id="1284385880">
      <w:bodyDiv w:val="1"/>
      <w:marLeft w:val="0"/>
      <w:marRight w:val="0"/>
      <w:marTop w:val="0"/>
      <w:marBottom w:val="0"/>
      <w:divBdr>
        <w:top w:val="none" w:sz="0" w:space="0" w:color="auto"/>
        <w:left w:val="none" w:sz="0" w:space="0" w:color="auto"/>
        <w:bottom w:val="none" w:sz="0" w:space="0" w:color="auto"/>
        <w:right w:val="none" w:sz="0" w:space="0" w:color="auto"/>
      </w:divBdr>
    </w:div>
    <w:div w:id="1285502074">
      <w:bodyDiv w:val="1"/>
      <w:marLeft w:val="0"/>
      <w:marRight w:val="0"/>
      <w:marTop w:val="0"/>
      <w:marBottom w:val="0"/>
      <w:divBdr>
        <w:top w:val="none" w:sz="0" w:space="0" w:color="auto"/>
        <w:left w:val="none" w:sz="0" w:space="0" w:color="auto"/>
        <w:bottom w:val="none" w:sz="0" w:space="0" w:color="auto"/>
        <w:right w:val="none" w:sz="0" w:space="0" w:color="auto"/>
      </w:divBdr>
    </w:div>
    <w:div w:id="1286110299">
      <w:bodyDiv w:val="1"/>
      <w:marLeft w:val="0"/>
      <w:marRight w:val="0"/>
      <w:marTop w:val="0"/>
      <w:marBottom w:val="0"/>
      <w:divBdr>
        <w:top w:val="none" w:sz="0" w:space="0" w:color="auto"/>
        <w:left w:val="none" w:sz="0" w:space="0" w:color="auto"/>
        <w:bottom w:val="none" w:sz="0" w:space="0" w:color="auto"/>
        <w:right w:val="none" w:sz="0" w:space="0" w:color="auto"/>
      </w:divBdr>
    </w:div>
    <w:div w:id="1287857579">
      <w:bodyDiv w:val="1"/>
      <w:marLeft w:val="0"/>
      <w:marRight w:val="0"/>
      <w:marTop w:val="0"/>
      <w:marBottom w:val="0"/>
      <w:divBdr>
        <w:top w:val="none" w:sz="0" w:space="0" w:color="auto"/>
        <w:left w:val="none" w:sz="0" w:space="0" w:color="auto"/>
        <w:bottom w:val="none" w:sz="0" w:space="0" w:color="auto"/>
        <w:right w:val="none" w:sz="0" w:space="0" w:color="auto"/>
      </w:divBdr>
    </w:div>
    <w:div w:id="1291059974">
      <w:bodyDiv w:val="1"/>
      <w:marLeft w:val="0"/>
      <w:marRight w:val="0"/>
      <w:marTop w:val="0"/>
      <w:marBottom w:val="0"/>
      <w:divBdr>
        <w:top w:val="none" w:sz="0" w:space="0" w:color="auto"/>
        <w:left w:val="none" w:sz="0" w:space="0" w:color="auto"/>
        <w:bottom w:val="none" w:sz="0" w:space="0" w:color="auto"/>
        <w:right w:val="none" w:sz="0" w:space="0" w:color="auto"/>
      </w:divBdr>
    </w:div>
    <w:div w:id="1291088982">
      <w:bodyDiv w:val="1"/>
      <w:marLeft w:val="0"/>
      <w:marRight w:val="0"/>
      <w:marTop w:val="0"/>
      <w:marBottom w:val="0"/>
      <w:divBdr>
        <w:top w:val="none" w:sz="0" w:space="0" w:color="auto"/>
        <w:left w:val="none" w:sz="0" w:space="0" w:color="auto"/>
        <w:bottom w:val="none" w:sz="0" w:space="0" w:color="auto"/>
        <w:right w:val="none" w:sz="0" w:space="0" w:color="auto"/>
      </w:divBdr>
    </w:div>
    <w:div w:id="1292250099">
      <w:bodyDiv w:val="1"/>
      <w:marLeft w:val="0"/>
      <w:marRight w:val="0"/>
      <w:marTop w:val="0"/>
      <w:marBottom w:val="0"/>
      <w:divBdr>
        <w:top w:val="none" w:sz="0" w:space="0" w:color="auto"/>
        <w:left w:val="none" w:sz="0" w:space="0" w:color="auto"/>
        <w:bottom w:val="none" w:sz="0" w:space="0" w:color="auto"/>
        <w:right w:val="none" w:sz="0" w:space="0" w:color="auto"/>
      </w:divBdr>
    </w:div>
    <w:div w:id="1292442453">
      <w:bodyDiv w:val="1"/>
      <w:marLeft w:val="0"/>
      <w:marRight w:val="0"/>
      <w:marTop w:val="0"/>
      <w:marBottom w:val="0"/>
      <w:divBdr>
        <w:top w:val="none" w:sz="0" w:space="0" w:color="auto"/>
        <w:left w:val="none" w:sz="0" w:space="0" w:color="auto"/>
        <w:bottom w:val="none" w:sz="0" w:space="0" w:color="auto"/>
        <w:right w:val="none" w:sz="0" w:space="0" w:color="auto"/>
      </w:divBdr>
    </w:div>
    <w:div w:id="1295015911">
      <w:bodyDiv w:val="1"/>
      <w:marLeft w:val="0"/>
      <w:marRight w:val="0"/>
      <w:marTop w:val="0"/>
      <w:marBottom w:val="0"/>
      <w:divBdr>
        <w:top w:val="none" w:sz="0" w:space="0" w:color="auto"/>
        <w:left w:val="none" w:sz="0" w:space="0" w:color="auto"/>
        <w:bottom w:val="none" w:sz="0" w:space="0" w:color="auto"/>
        <w:right w:val="none" w:sz="0" w:space="0" w:color="auto"/>
      </w:divBdr>
    </w:div>
    <w:div w:id="1295333541">
      <w:bodyDiv w:val="1"/>
      <w:marLeft w:val="0"/>
      <w:marRight w:val="0"/>
      <w:marTop w:val="0"/>
      <w:marBottom w:val="0"/>
      <w:divBdr>
        <w:top w:val="none" w:sz="0" w:space="0" w:color="auto"/>
        <w:left w:val="none" w:sz="0" w:space="0" w:color="auto"/>
        <w:bottom w:val="none" w:sz="0" w:space="0" w:color="auto"/>
        <w:right w:val="none" w:sz="0" w:space="0" w:color="auto"/>
      </w:divBdr>
    </w:div>
    <w:div w:id="1297645047">
      <w:bodyDiv w:val="1"/>
      <w:marLeft w:val="0"/>
      <w:marRight w:val="0"/>
      <w:marTop w:val="0"/>
      <w:marBottom w:val="0"/>
      <w:divBdr>
        <w:top w:val="none" w:sz="0" w:space="0" w:color="auto"/>
        <w:left w:val="none" w:sz="0" w:space="0" w:color="auto"/>
        <w:bottom w:val="none" w:sz="0" w:space="0" w:color="auto"/>
        <w:right w:val="none" w:sz="0" w:space="0" w:color="auto"/>
      </w:divBdr>
    </w:div>
    <w:div w:id="1300913487">
      <w:bodyDiv w:val="1"/>
      <w:marLeft w:val="0"/>
      <w:marRight w:val="0"/>
      <w:marTop w:val="0"/>
      <w:marBottom w:val="0"/>
      <w:divBdr>
        <w:top w:val="none" w:sz="0" w:space="0" w:color="auto"/>
        <w:left w:val="none" w:sz="0" w:space="0" w:color="auto"/>
        <w:bottom w:val="none" w:sz="0" w:space="0" w:color="auto"/>
        <w:right w:val="none" w:sz="0" w:space="0" w:color="auto"/>
      </w:divBdr>
    </w:div>
    <w:div w:id="1303583404">
      <w:bodyDiv w:val="1"/>
      <w:marLeft w:val="0"/>
      <w:marRight w:val="0"/>
      <w:marTop w:val="0"/>
      <w:marBottom w:val="0"/>
      <w:divBdr>
        <w:top w:val="none" w:sz="0" w:space="0" w:color="auto"/>
        <w:left w:val="none" w:sz="0" w:space="0" w:color="auto"/>
        <w:bottom w:val="none" w:sz="0" w:space="0" w:color="auto"/>
        <w:right w:val="none" w:sz="0" w:space="0" w:color="auto"/>
      </w:divBdr>
    </w:div>
    <w:div w:id="1305113634">
      <w:bodyDiv w:val="1"/>
      <w:marLeft w:val="0"/>
      <w:marRight w:val="0"/>
      <w:marTop w:val="0"/>
      <w:marBottom w:val="0"/>
      <w:divBdr>
        <w:top w:val="none" w:sz="0" w:space="0" w:color="auto"/>
        <w:left w:val="none" w:sz="0" w:space="0" w:color="auto"/>
        <w:bottom w:val="none" w:sz="0" w:space="0" w:color="auto"/>
        <w:right w:val="none" w:sz="0" w:space="0" w:color="auto"/>
      </w:divBdr>
    </w:div>
    <w:div w:id="1305937033">
      <w:bodyDiv w:val="1"/>
      <w:marLeft w:val="0"/>
      <w:marRight w:val="0"/>
      <w:marTop w:val="0"/>
      <w:marBottom w:val="0"/>
      <w:divBdr>
        <w:top w:val="none" w:sz="0" w:space="0" w:color="auto"/>
        <w:left w:val="none" w:sz="0" w:space="0" w:color="auto"/>
        <w:bottom w:val="none" w:sz="0" w:space="0" w:color="auto"/>
        <w:right w:val="none" w:sz="0" w:space="0" w:color="auto"/>
      </w:divBdr>
    </w:div>
    <w:div w:id="1307081321">
      <w:bodyDiv w:val="1"/>
      <w:marLeft w:val="0"/>
      <w:marRight w:val="0"/>
      <w:marTop w:val="0"/>
      <w:marBottom w:val="0"/>
      <w:divBdr>
        <w:top w:val="none" w:sz="0" w:space="0" w:color="auto"/>
        <w:left w:val="none" w:sz="0" w:space="0" w:color="auto"/>
        <w:bottom w:val="none" w:sz="0" w:space="0" w:color="auto"/>
        <w:right w:val="none" w:sz="0" w:space="0" w:color="auto"/>
      </w:divBdr>
    </w:div>
    <w:div w:id="1307318402">
      <w:bodyDiv w:val="1"/>
      <w:marLeft w:val="0"/>
      <w:marRight w:val="0"/>
      <w:marTop w:val="0"/>
      <w:marBottom w:val="0"/>
      <w:divBdr>
        <w:top w:val="none" w:sz="0" w:space="0" w:color="auto"/>
        <w:left w:val="none" w:sz="0" w:space="0" w:color="auto"/>
        <w:bottom w:val="none" w:sz="0" w:space="0" w:color="auto"/>
        <w:right w:val="none" w:sz="0" w:space="0" w:color="auto"/>
      </w:divBdr>
    </w:div>
    <w:div w:id="1307853502">
      <w:bodyDiv w:val="1"/>
      <w:marLeft w:val="0"/>
      <w:marRight w:val="0"/>
      <w:marTop w:val="0"/>
      <w:marBottom w:val="0"/>
      <w:divBdr>
        <w:top w:val="none" w:sz="0" w:space="0" w:color="auto"/>
        <w:left w:val="none" w:sz="0" w:space="0" w:color="auto"/>
        <w:bottom w:val="none" w:sz="0" w:space="0" w:color="auto"/>
        <w:right w:val="none" w:sz="0" w:space="0" w:color="auto"/>
      </w:divBdr>
    </w:div>
    <w:div w:id="1311207497">
      <w:bodyDiv w:val="1"/>
      <w:marLeft w:val="0"/>
      <w:marRight w:val="0"/>
      <w:marTop w:val="0"/>
      <w:marBottom w:val="0"/>
      <w:divBdr>
        <w:top w:val="none" w:sz="0" w:space="0" w:color="auto"/>
        <w:left w:val="none" w:sz="0" w:space="0" w:color="auto"/>
        <w:bottom w:val="none" w:sz="0" w:space="0" w:color="auto"/>
        <w:right w:val="none" w:sz="0" w:space="0" w:color="auto"/>
      </w:divBdr>
    </w:div>
    <w:div w:id="1311708650">
      <w:bodyDiv w:val="1"/>
      <w:marLeft w:val="0"/>
      <w:marRight w:val="0"/>
      <w:marTop w:val="0"/>
      <w:marBottom w:val="0"/>
      <w:divBdr>
        <w:top w:val="none" w:sz="0" w:space="0" w:color="auto"/>
        <w:left w:val="none" w:sz="0" w:space="0" w:color="auto"/>
        <w:bottom w:val="none" w:sz="0" w:space="0" w:color="auto"/>
        <w:right w:val="none" w:sz="0" w:space="0" w:color="auto"/>
      </w:divBdr>
    </w:div>
    <w:div w:id="1312053784">
      <w:bodyDiv w:val="1"/>
      <w:marLeft w:val="0"/>
      <w:marRight w:val="0"/>
      <w:marTop w:val="0"/>
      <w:marBottom w:val="0"/>
      <w:divBdr>
        <w:top w:val="none" w:sz="0" w:space="0" w:color="auto"/>
        <w:left w:val="none" w:sz="0" w:space="0" w:color="auto"/>
        <w:bottom w:val="none" w:sz="0" w:space="0" w:color="auto"/>
        <w:right w:val="none" w:sz="0" w:space="0" w:color="auto"/>
      </w:divBdr>
    </w:div>
    <w:div w:id="1315068259">
      <w:bodyDiv w:val="1"/>
      <w:marLeft w:val="0"/>
      <w:marRight w:val="0"/>
      <w:marTop w:val="0"/>
      <w:marBottom w:val="0"/>
      <w:divBdr>
        <w:top w:val="none" w:sz="0" w:space="0" w:color="auto"/>
        <w:left w:val="none" w:sz="0" w:space="0" w:color="auto"/>
        <w:bottom w:val="none" w:sz="0" w:space="0" w:color="auto"/>
        <w:right w:val="none" w:sz="0" w:space="0" w:color="auto"/>
      </w:divBdr>
    </w:div>
    <w:div w:id="1317799612">
      <w:bodyDiv w:val="1"/>
      <w:marLeft w:val="0"/>
      <w:marRight w:val="0"/>
      <w:marTop w:val="0"/>
      <w:marBottom w:val="0"/>
      <w:divBdr>
        <w:top w:val="none" w:sz="0" w:space="0" w:color="auto"/>
        <w:left w:val="none" w:sz="0" w:space="0" w:color="auto"/>
        <w:bottom w:val="none" w:sz="0" w:space="0" w:color="auto"/>
        <w:right w:val="none" w:sz="0" w:space="0" w:color="auto"/>
      </w:divBdr>
    </w:div>
    <w:div w:id="1318920009">
      <w:bodyDiv w:val="1"/>
      <w:marLeft w:val="0"/>
      <w:marRight w:val="0"/>
      <w:marTop w:val="0"/>
      <w:marBottom w:val="0"/>
      <w:divBdr>
        <w:top w:val="none" w:sz="0" w:space="0" w:color="auto"/>
        <w:left w:val="none" w:sz="0" w:space="0" w:color="auto"/>
        <w:bottom w:val="none" w:sz="0" w:space="0" w:color="auto"/>
        <w:right w:val="none" w:sz="0" w:space="0" w:color="auto"/>
      </w:divBdr>
    </w:div>
    <w:div w:id="1319531802">
      <w:bodyDiv w:val="1"/>
      <w:marLeft w:val="0"/>
      <w:marRight w:val="0"/>
      <w:marTop w:val="0"/>
      <w:marBottom w:val="0"/>
      <w:divBdr>
        <w:top w:val="none" w:sz="0" w:space="0" w:color="auto"/>
        <w:left w:val="none" w:sz="0" w:space="0" w:color="auto"/>
        <w:bottom w:val="none" w:sz="0" w:space="0" w:color="auto"/>
        <w:right w:val="none" w:sz="0" w:space="0" w:color="auto"/>
      </w:divBdr>
    </w:div>
    <w:div w:id="1319572582">
      <w:bodyDiv w:val="1"/>
      <w:marLeft w:val="0"/>
      <w:marRight w:val="0"/>
      <w:marTop w:val="0"/>
      <w:marBottom w:val="0"/>
      <w:divBdr>
        <w:top w:val="none" w:sz="0" w:space="0" w:color="auto"/>
        <w:left w:val="none" w:sz="0" w:space="0" w:color="auto"/>
        <w:bottom w:val="none" w:sz="0" w:space="0" w:color="auto"/>
        <w:right w:val="none" w:sz="0" w:space="0" w:color="auto"/>
      </w:divBdr>
    </w:div>
    <w:div w:id="1323462586">
      <w:bodyDiv w:val="1"/>
      <w:marLeft w:val="0"/>
      <w:marRight w:val="0"/>
      <w:marTop w:val="0"/>
      <w:marBottom w:val="0"/>
      <w:divBdr>
        <w:top w:val="none" w:sz="0" w:space="0" w:color="auto"/>
        <w:left w:val="none" w:sz="0" w:space="0" w:color="auto"/>
        <w:bottom w:val="none" w:sz="0" w:space="0" w:color="auto"/>
        <w:right w:val="none" w:sz="0" w:space="0" w:color="auto"/>
      </w:divBdr>
    </w:div>
    <w:div w:id="1326713126">
      <w:bodyDiv w:val="1"/>
      <w:marLeft w:val="0"/>
      <w:marRight w:val="0"/>
      <w:marTop w:val="0"/>
      <w:marBottom w:val="0"/>
      <w:divBdr>
        <w:top w:val="none" w:sz="0" w:space="0" w:color="auto"/>
        <w:left w:val="none" w:sz="0" w:space="0" w:color="auto"/>
        <w:bottom w:val="none" w:sz="0" w:space="0" w:color="auto"/>
        <w:right w:val="none" w:sz="0" w:space="0" w:color="auto"/>
      </w:divBdr>
    </w:div>
    <w:div w:id="1330325475">
      <w:bodyDiv w:val="1"/>
      <w:marLeft w:val="0"/>
      <w:marRight w:val="0"/>
      <w:marTop w:val="0"/>
      <w:marBottom w:val="0"/>
      <w:divBdr>
        <w:top w:val="none" w:sz="0" w:space="0" w:color="auto"/>
        <w:left w:val="none" w:sz="0" w:space="0" w:color="auto"/>
        <w:bottom w:val="none" w:sz="0" w:space="0" w:color="auto"/>
        <w:right w:val="none" w:sz="0" w:space="0" w:color="auto"/>
      </w:divBdr>
    </w:div>
    <w:div w:id="1333024777">
      <w:bodyDiv w:val="1"/>
      <w:marLeft w:val="0"/>
      <w:marRight w:val="0"/>
      <w:marTop w:val="0"/>
      <w:marBottom w:val="0"/>
      <w:divBdr>
        <w:top w:val="none" w:sz="0" w:space="0" w:color="auto"/>
        <w:left w:val="none" w:sz="0" w:space="0" w:color="auto"/>
        <w:bottom w:val="none" w:sz="0" w:space="0" w:color="auto"/>
        <w:right w:val="none" w:sz="0" w:space="0" w:color="auto"/>
      </w:divBdr>
    </w:div>
    <w:div w:id="1333266054">
      <w:bodyDiv w:val="1"/>
      <w:marLeft w:val="0"/>
      <w:marRight w:val="0"/>
      <w:marTop w:val="0"/>
      <w:marBottom w:val="0"/>
      <w:divBdr>
        <w:top w:val="none" w:sz="0" w:space="0" w:color="auto"/>
        <w:left w:val="none" w:sz="0" w:space="0" w:color="auto"/>
        <w:bottom w:val="none" w:sz="0" w:space="0" w:color="auto"/>
        <w:right w:val="none" w:sz="0" w:space="0" w:color="auto"/>
      </w:divBdr>
    </w:div>
    <w:div w:id="1335301545">
      <w:bodyDiv w:val="1"/>
      <w:marLeft w:val="0"/>
      <w:marRight w:val="0"/>
      <w:marTop w:val="0"/>
      <w:marBottom w:val="0"/>
      <w:divBdr>
        <w:top w:val="none" w:sz="0" w:space="0" w:color="auto"/>
        <w:left w:val="none" w:sz="0" w:space="0" w:color="auto"/>
        <w:bottom w:val="none" w:sz="0" w:space="0" w:color="auto"/>
        <w:right w:val="none" w:sz="0" w:space="0" w:color="auto"/>
      </w:divBdr>
    </w:div>
    <w:div w:id="1336110207">
      <w:bodyDiv w:val="1"/>
      <w:marLeft w:val="0"/>
      <w:marRight w:val="0"/>
      <w:marTop w:val="0"/>
      <w:marBottom w:val="0"/>
      <w:divBdr>
        <w:top w:val="none" w:sz="0" w:space="0" w:color="auto"/>
        <w:left w:val="none" w:sz="0" w:space="0" w:color="auto"/>
        <w:bottom w:val="none" w:sz="0" w:space="0" w:color="auto"/>
        <w:right w:val="none" w:sz="0" w:space="0" w:color="auto"/>
      </w:divBdr>
    </w:div>
    <w:div w:id="1340355675">
      <w:bodyDiv w:val="1"/>
      <w:marLeft w:val="0"/>
      <w:marRight w:val="0"/>
      <w:marTop w:val="0"/>
      <w:marBottom w:val="0"/>
      <w:divBdr>
        <w:top w:val="none" w:sz="0" w:space="0" w:color="auto"/>
        <w:left w:val="none" w:sz="0" w:space="0" w:color="auto"/>
        <w:bottom w:val="none" w:sz="0" w:space="0" w:color="auto"/>
        <w:right w:val="none" w:sz="0" w:space="0" w:color="auto"/>
      </w:divBdr>
    </w:div>
    <w:div w:id="1342969530">
      <w:bodyDiv w:val="1"/>
      <w:marLeft w:val="0"/>
      <w:marRight w:val="0"/>
      <w:marTop w:val="0"/>
      <w:marBottom w:val="0"/>
      <w:divBdr>
        <w:top w:val="none" w:sz="0" w:space="0" w:color="auto"/>
        <w:left w:val="none" w:sz="0" w:space="0" w:color="auto"/>
        <w:bottom w:val="none" w:sz="0" w:space="0" w:color="auto"/>
        <w:right w:val="none" w:sz="0" w:space="0" w:color="auto"/>
      </w:divBdr>
    </w:div>
    <w:div w:id="1343509502">
      <w:bodyDiv w:val="1"/>
      <w:marLeft w:val="0"/>
      <w:marRight w:val="0"/>
      <w:marTop w:val="0"/>
      <w:marBottom w:val="0"/>
      <w:divBdr>
        <w:top w:val="none" w:sz="0" w:space="0" w:color="auto"/>
        <w:left w:val="none" w:sz="0" w:space="0" w:color="auto"/>
        <w:bottom w:val="none" w:sz="0" w:space="0" w:color="auto"/>
        <w:right w:val="none" w:sz="0" w:space="0" w:color="auto"/>
      </w:divBdr>
    </w:div>
    <w:div w:id="1350526686">
      <w:bodyDiv w:val="1"/>
      <w:marLeft w:val="0"/>
      <w:marRight w:val="0"/>
      <w:marTop w:val="0"/>
      <w:marBottom w:val="0"/>
      <w:divBdr>
        <w:top w:val="none" w:sz="0" w:space="0" w:color="auto"/>
        <w:left w:val="none" w:sz="0" w:space="0" w:color="auto"/>
        <w:bottom w:val="none" w:sz="0" w:space="0" w:color="auto"/>
        <w:right w:val="none" w:sz="0" w:space="0" w:color="auto"/>
      </w:divBdr>
    </w:div>
    <w:div w:id="1351252588">
      <w:bodyDiv w:val="1"/>
      <w:marLeft w:val="0"/>
      <w:marRight w:val="0"/>
      <w:marTop w:val="0"/>
      <w:marBottom w:val="0"/>
      <w:divBdr>
        <w:top w:val="none" w:sz="0" w:space="0" w:color="auto"/>
        <w:left w:val="none" w:sz="0" w:space="0" w:color="auto"/>
        <w:bottom w:val="none" w:sz="0" w:space="0" w:color="auto"/>
        <w:right w:val="none" w:sz="0" w:space="0" w:color="auto"/>
      </w:divBdr>
    </w:div>
    <w:div w:id="1355618613">
      <w:bodyDiv w:val="1"/>
      <w:marLeft w:val="0"/>
      <w:marRight w:val="0"/>
      <w:marTop w:val="0"/>
      <w:marBottom w:val="0"/>
      <w:divBdr>
        <w:top w:val="none" w:sz="0" w:space="0" w:color="auto"/>
        <w:left w:val="none" w:sz="0" w:space="0" w:color="auto"/>
        <w:bottom w:val="none" w:sz="0" w:space="0" w:color="auto"/>
        <w:right w:val="none" w:sz="0" w:space="0" w:color="auto"/>
      </w:divBdr>
    </w:div>
    <w:div w:id="1359968798">
      <w:bodyDiv w:val="1"/>
      <w:marLeft w:val="0"/>
      <w:marRight w:val="0"/>
      <w:marTop w:val="0"/>
      <w:marBottom w:val="0"/>
      <w:divBdr>
        <w:top w:val="none" w:sz="0" w:space="0" w:color="auto"/>
        <w:left w:val="none" w:sz="0" w:space="0" w:color="auto"/>
        <w:bottom w:val="none" w:sz="0" w:space="0" w:color="auto"/>
        <w:right w:val="none" w:sz="0" w:space="0" w:color="auto"/>
      </w:divBdr>
    </w:div>
    <w:div w:id="1363438394">
      <w:bodyDiv w:val="1"/>
      <w:marLeft w:val="0"/>
      <w:marRight w:val="0"/>
      <w:marTop w:val="0"/>
      <w:marBottom w:val="0"/>
      <w:divBdr>
        <w:top w:val="none" w:sz="0" w:space="0" w:color="auto"/>
        <w:left w:val="none" w:sz="0" w:space="0" w:color="auto"/>
        <w:bottom w:val="none" w:sz="0" w:space="0" w:color="auto"/>
        <w:right w:val="none" w:sz="0" w:space="0" w:color="auto"/>
      </w:divBdr>
    </w:div>
    <w:div w:id="1364675427">
      <w:bodyDiv w:val="1"/>
      <w:marLeft w:val="0"/>
      <w:marRight w:val="0"/>
      <w:marTop w:val="0"/>
      <w:marBottom w:val="0"/>
      <w:divBdr>
        <w:top w:val="none" w:sz="0" w:space="0" w:color="auto"/>
        <w:left w:val="none" w:sz="0" w:space="0" w:color="auto"/>
        <w:bottom w:val="none" w:sz="0" w:space="0" w:color="auto"/>
        <w:right w:val="none" w:sz="0" w:space="0" w:color="auto"/>
      </w:divBdr>
    </w:div>
    <w:div w:id="1371416907">
      <w:bodyDiv w:val="1"/>
      <w:marLeft w:val="0"/>
      <w:marRight w:val="0"/>
      <w:marTop w:val="0"/>
      <w:marBottom w:val="0"/>
      <w:divBdr>
        <w:top w:val="none" w:sz="0" w:space="0" w:color="auto"/>
        <w:left w:val="none" w:sz="0" w:space="0" w:color="auto"/>
        <w:bottom w:val="none" w:sz="0" w:space="0" w:color="auto"/>
        <w:right w:val="none" w:sz="0" w:space="0" w:color="auto"/>
      </w:divBdr>
    </w:div>
    <w:div w:id="1372730593">
      <w:bodyDiv w:val="1"/>
      <w:marLeft w:val="0"/>
      <w:marRight w:val="0"/>
      <w:marTop w:val="0"/>
      <w:marBottom w:val="0"/>
      <w:divBdr>
        <w:top w:val="none" w:sz="0" w:space="0" w:color="auto"/>
        <w:left w:val="none" w:sz="0" w:space="0" w:color="auto"/>
        <w:bottom w:val="none" w:sz="0" w:space="0" w:color="auto"/>
        <w:right w:val="none" w:sz="0" w:space="0" w:color="auto"/>
      </w:divBdr>
    </w:div>
    <w:div w:id="1377856865">
      <w:bodyDiv w:val="1"/>
      <w:marLeft w:val="0"/>
      <w:marRight w:val="0"/>
      <w:marTop w:val="0"/>
      <w:marBottom w:val="0"/>
      <w:divBdr>
        <w:top w:val="none" w:sz="0" w:space="0" w:color="auto"/>
        <w:left w:val="none" w:sz="0" w:space="0" w:color="auto"/>
        <w:bottom w:val="none" w:sz="0" w:space="0" w:color="auto"/>
        <w:right w:val="none" w:sz="0" w:space="0" w:color="auto"/>
      </w:divBdr>
    </w:div>
    <w:div w:id="1382246003">
      <w:bodyDiv w:val="1"/>
      <w:marLeft w:val="0"/>
      <w:marRight w:val="0"/>
      <w:marTop w:val="0"/>
      <w:marBottom w:val="0"/>
      <w:divBdr>
        <w:top w:val="none" w:sz="0" w:space="0" w:color="auto"/>
        <w:left w:val="none" w:sz="0" w:space="0" w:color="auto"/>
        <w:bottom w:val="none" w:sz="0" w:space="0" w:color="auto"/>
        <w:right w:val="none" w:sz="0" w:space="0" w:color="auto"/>
      </w:divBdr>
    </w:div>
    <w:div w:id="1385562251">
      <w:bodyDiv w:val="1"/>
      <w:marLeft w:val="0"/>
      <w:marRight w:val="0"/>
      <w:marTop w:val="0"/>
      <w:marBottom w:val="0"/>
      <w:divBdr>
        <w:top w:val="none" w:sz="0" w:space="0" w:color="auto"/>
        <w:left w:val="none" w:sz="0" w:space="0" w:color="auto"/>
        <w:bottom w:val="none" w:sz="0" w:space="0" w:color="auto"/>
        <w:right w:val="none" w:sz="0" w:space="0" w:color="auto"/>
      </w:divBdr>
    </w:div>
    <w:div w:id="1386372836">
      <w:bodyDiv w:val="1"/>
      <w:marLeft w:val="0"/>
      <w:marRight w:val="0"/>
      <w:marTop w:val="0"/>
      <w:marBottom w:val="0"/>
      <w:divBdr>
        <w:top w:val="none" w:sz="0" w:space="0" w:color="auto"/>
        <w:left w:val="none" w:sz="0" w:space="0" w:color="auto"/>
        <w:bottom w:val="none" w:sz="0" w:space="0" w:color="auto"/>
        <w:right w:val="none" w:sz="0" w:space="0" w:color="auto"/>
      </w:divBdr>
    </w:div>
    <w:div w:id="1389062713">
      <w:bodyDiv w:val="1"/>
      <w:marLeft w:val="0"/>
      <w:marRight w:val="0"/>
      <w:marTop w:val="0"/>
      <w:marBottom w:val="0"/>
      <w:divBdr>
        <w:top w:val="none" w:sz="0" w:space="0" w:color="auto"/>
        <w:left w:val="none" w:sz="0" w:space="0" w:color="auto"/>
        <w:bottom w:val="none" w:sz="0" w:space="0" w:color="auto"/>
        <w:right w:val="none" w:sz="0" w:space="0" w:color="auto"/>
      </w:divBdr>
    </w:div>
    <w:div w:id="1394278967">
      <w:bodyDiv w:val="1"/>
      <w:marLeft w:val="0"/>
      <w:marRight w:val="0"/>
      <w:marTop w:val="0"/>
      <w:marBottom w:val="0"/>
      <w:divBdr>
        <w:top w:val="none" w:sz="0" w:space="0" w:color="auto"/>
        <w:left w:val="none" w:sz="0" w:space="0" w:color="auto"/>
        <w:bottom w:val="none" w:sz="0" w:space="0" w:color="auto"/>
        <w:right w:val="none" w:sz="0" w:space="0" w:color="auto"/>
      </w:divBdr>
    </w:div>
    <w:div w:id="1404640055">
      <w:bodyDiv w:val="1"/>
      <w:marLeft w:val="0"/>
      <w:marRight w:val="0"/>
      <w:marTop w:val="0"/>
      <w:marBottom w:val="0"/>
      <w:divBdr>
        <w:top w:val="none" w:sz="0" w:space="0" w:color="auto"/>
        <w:left w:val="none" w:sz="0" w:space="0" w:color="auto"/>
        <w:bottom w:val="none" w:sz="0" w:space="0" w:color="auto"/>
        <w:right w:val="none" w:sz="0" w:space="0" w:color="auto"/>
      </w:divBdr>
    </w:div>
    <w:div w:id="1404716190">
      <w:bodyDiv w:val="1"/>
      <w:marLeft w:val="0"/>
      <w:marRight w:val="0"/>
      <w:marTop w:val="0"/>
      <w:marBottom w:val="0"/>
      <w:divBdr>
        <w:top w:val="none" w:sz="0" w:space="0" w:color="auto"/>
        <w:left w:val="none" w:sz="0" w:space="0" w:color="auto"/>
        <w:bottom w:val="none" w:sz="0" w:space="0" w:color="auto"/>
        <w:right w:val="none" w:sz="0" w:space="0" w:color="auto"/>
      </w:divBdr>
    </w:div>
    <w:div w:id="1415281469">
      <w:bodyDiv w:val="1"/>
      <w:marLeft w:val="0"/>
      <w:marRight w:val="0"/>
      <w:marTop w:val="0"/>
      <w:marBottom w:val="0"/>
      <w:divBdr>
        <w:top w:val="none" w:sz="0" w:space="0" w:color="auto"/>
        <w:left w:val="none" w:sz="0" w:space="0" w:color="auto"/>
        <w:bottom w:val="none" w:sz="0" w:space="0" w:color="auto"/>
        <w:right w:val="none" w:sz="0" w:space="0" w:color="auto"/>
      </w:divBdr>
    </w:div>
    <w:div w:id="1415392465">
      <w:bodyDiv w:val="1"/>
      <w:marLeft w:val="0"/>
      <w:marRight w:val="0"/>
      <w:marTop w:val="0"/>
      <w:marBottom w:val="0"/>
      <w:divBdr>
        <w:top w:val="none" w:sz="0" w:space="0" w:color="auto"/>
        <w:left w:val="none" w:sz="0" w:space="0" w:color="auto"/>
        <w:bottom w:val="none" w:sz="0" w:space="0" w:color="auto"/>
        <w:right w:val="none" w:sz="0" w:space="0" w:color="auto"/>
      </w:divBdr>
    </w:div>
    <w:div w:id="1418867346">
      <w:bodyDiv w:val="1"/>
      <w:marLeft w:val="0"/>
      <w:marRight w:val="0"/>
      <w:marTop w:val="0"/>
      <w:marBottom w:val="0"/>
      <w:divBdr>
        <w:top w:val="none" w:sz="0" w:space="0" w:color="auto"/>
        <w:left w:val="none" w:sz="0" w:space="0" w:color="auto"/>
        <w:bottom w:val="none" w:sz="0" w:space="0" w:color="auto"/>
        <w:right w:val="none" w:sz="0" w:space="0" w:color="auto"/>
      </w:divBdr>
    </w:div>
    <w:div w:id="1419131258">
      <w:bodyDiv w:val="1"/>
      <w:marLeft w:val="0"/>
      <w:marRight w:val="0"/>
      <w:marTop w:val="0"/>
      <w:marBottom w:val="0"/>
      <w:divBdr>
        <w:top w:val="none" w:sz="0" w:space="0" w:color="auto"/>
        <w:left w:val="none" w:sz="0" w:space="0" w:color="auto"/>
        <w:bottom w:val="none" w:sz="0" w:space="0" w:color="auto"/>
        <w:right w:val="none" w:sz="0" w:space="0" w:color="auto"/>
      </w:divBdr>
    </w:div>
    <w:div w:id="1430662201">
      <w:bodyDiv w:val="1"/>
      <w:marLeft w:val="0"/>
      <w:marRight w:val="0"/>
      <w:marTop w:val="0"/>
      <w:marBottom w:val="0"/>
      <w:divBdr>
        <w:top w:val="none" w:sz="0" w:space="0" w:color="auto"/>
        <w:left w:val="none" w:sz="0" w:space="0" w:color="auto"/>
        <w:bottom w:val="none" w:sz="0" w:space="0" w:color="auto"/>
        <w:right w:val="none" w:sz="0" w:space="0" w:color="auto"/>
      </w:divBdr>
    </w:div>
    <w:div w:id="1443762400">
      <w:bodyDiv w:val="1"/>
      <w:marLeft w:val="0"/>
      <w:marRight w:val="0"/>
      <w:marTop w:val="0"/>
      <w:marBottom w:val="0"/>
      <w:divBdr>
        <w:top w:val="none" w:sz="0" w:space="0" w:color="auto"/>
        <w:left w:val="none" w:sz="0" w:space="0" w:color="auto"/>
        <w:bottom w:val="none" w:sz="0" w:space="0" w:color="auto"/>
        <w:right w:val="none" w:sz="0" w:space="0" w:color="auto"/>
      </w:divBdr>
    </w:div>
    <w:div w:id="1444036465">
      <w:bodyDiv w:val="1"/>
      <w:marLeft w:val="0"/>
      <w:marRight w:val="0"/>
      <w:marTop w:val="0"/>
      <w:marBottom w:val="0"/>
      <w:divBdr>
        <w:top w:val="none" w:sz="0" w:space="0" w:color="auto"/>
        <w:left w:val="none" w:sz="0" w:space="0" w:color="auto"/>
        <w:bottom w:val="none" w:sz="0" w:space="0" w:color="auto"/>
        <w:right w:val="none" w:sz="0" w:space="0" w:color="auto"/>
      </w:divBdr>
    </w:div>
    <w:div w:id="1444691428">
      <w:bodyDiv w:val="1"/>
      <w:marLeft w:val="0"/>
      <w:marRight w:val="0"/>
      <w:marTop w:val="0"/>
      <w:marBottom w:val="0"/>
      <w:divBdr>
        <w:top w:val="none" w:sz="0" w:space="0" w:color="auto"/>
        <w:left w:val="none" w:sz="0" w:space="0" w:color="auto"/>
        <w:bottom w:val="none" w:sz="0" w:space="0" w:color="auto"/>
        <w:right w:val="none" w:sz="0" w:space="0" w:color="auto"/>
      </w:divBdr>
    </w:div>
    <w:div w:id="1449356433">
      <w:bodyDiv w:val="1"/>
      <w:marLeft w:val="0"/>
      <w:marRight w:val="0"/>
      <w:marTop w:val="0"/>
      <w:marBottom w:val="0"/>
      <w:divBdr>
        <w:top w:val="none" w:sz="0" w:space="0" w:color="auto"/>
        <w:left w:val="none" w:sz="0" w:space="0" w:color="auto"/>
        <w:bottom w:val="none" w:sz="0" w:space="0" w:color="auto"/>
        <w:right w:val="none" w:sz="0" w:space="0" w:color="auto"/>
      </w:divBdr>
    </w:div>
    <w:div w:id="1450053514">
      <w:bodyDiv w:val="1"/>
      <w:marLeft w:val="0"/>
      <w:marRight w:val="0"/>
      <w:marTop w:val="0"/>
      <w:marBottom w:val="0"/>
      <w:divBdr>
        <w:top w:val="none" w:sz="0" w:space="0" w:color="auto"/>
        <w:left w:val="none" w:sz="0" w:space="0" w:color="auto"/>
        <w:bottom w:val="none" w:sz="0" w:space="0" w:color="auto"/>
        <w:right w:val="none" w:sz="0" w:space="0" w:color="auto"/>
      </w:divBdr>
    </w:div>
    <w:div w:id="1451389259">
      <w:bodyDiv w:val="1"/>
      <w:marLeft w:val="0"/>
      <w:marRight w:val="0"/>
      <w:marTop w:val="0"/>
      <w:marBottom w:val="0"/>
      <w:divBdr>
        <w:top w:val="none" w:sz="0" w:space="0" w:color="auto"/>
        <w:left w:val="none" w:sz="0" w:space="0" w:color="auto"/>
        <w:bottom w:val="none" w:sz="0" w:space="0" w:color="auto"/>
        <w:right w:val="none" w:sz="0" w:space="0" w:color="auto"/>
      </w:divBdr>
    </w:div>
    <w:div w:id="1452749061">
      <w:bodyDiv w:val="1"/>
      <w:marLeft w:val="0"/>
      <w:marRight w:val="0"/>
      <w:marTop w:val="0"/>
      <w:marBottom w:val="0"/>
      <w:divBdr>
        <w:top w:val="none" w:sz="0" w:space="0" w:color="auto"/>
        <w:left w:val="none" w:sz="0" w:space="0" w:color="auto"/>
        <w:bottom w:val="none" w:sz="0" w:space="0" w:color="auto"/>
        <w:right w:val="none" w:sz="0" w:space="0" w:color="auto"/>
      </w:divBdr>
    </w:div>
    <w:div w:id="1454396245">
      <w:bodyDiv w:val="1"/>
      <w:marLeft w:val="0"/>
      <w:marRight w:val="0"/>
      <w:marTop w:val="0"/>
      <w:marBottom w:val="0"/>
      <w:divBdr>
        <w:top w:val="none" w:sz="0" w:space="0" w:color="auto"/>
        <w:left w:val="none" w:sz="0" w:space="0" w:color="auto"/>
        <w:bottom w:val="none" w:sz="0" w:space="0" w:color="auto"/>
        <w:right w:val="none" w:sz="0" w:space="0" w:color="auto"/>
      </w:divBdr>
    </w:div>
    <w:div w:id="1454638731">
      <w:bodyDiv w:val="1"/>
      <w:marLeft w:val="0"/>
      <w:marRight w:val="0"/>
      <w:marTop w:val="0"/>
      <w:marBottom w:val="0"/>
      <w:divBdr>
        <w:top w:val="none" w:sz="0" w:space="0" w:color="auto"/>
        <w:left w:val="none" w:sz="0" w:space="0" w:color="auto"/>
        <w:bottom w:val="none" w:sz="0" w:space="0" w:color="auto"/>
        <w:right w:val="none" w:sz="0" w:space="0" w:color="auto"/>
      </w:divBdr>
    </w:div>
    <w:div w:id="1455295293">
      <w:bodyDiv w:val="1"/>
      <w:marLeft w:val="0"/>
      <w:marRight w:val="0"/>
      <w:marTop w:val="0"/>
      <w:marBottom w:val="0"/>
      <w:divBdr>
        <w:top w:val="none" w:sz="0" w:space="0" w:color="auto"/>
        <w:left w:val="none" w:sz="0" w:space="0" w:color="auto"/>
        <w:bottom w:val="none" w:sz="0" w:space="0" w:color="auto"/>
        <w:right w:val="none" w:sz="0" w:space="0" w:color="auto"/>
      </w:divBdr>
    </w:div>
    <w:div w:id="1455635544">
      <w:bodyDiv w:val="1"/>
      <w:marLeft w:val="0"/>
      <w:marRight w:val="0"/>
      <w:marTop w:val="0"/>
      <w:marBottom w:val="0"/>
      <w:divBdr>
        <w:top w:val="none" w:sz="0" w:space="0" w:color="auto"/>
        <w:left w:val="none" w:sz="0" w:space="0" w:color="auto"/>
        <w:bottom w:val="none" w:sz="0" w:space="0" w:color="auto"/>
        <w:right w:val="none" w:sz="0" w:space="0" w:color="auto"/>
      </w:divBdr>
    </w:div>
    <w:div w:id="1455948797">
      <w:bodyDiv w:val="1"/>
      <w:marLeft w:val="0"/>
      <w:marRight w:val="0"/>
      <w:marTop w:val="0"/>
      <w:marBottom w:val="0"/>
      <w:divBdr>
        <w:top w:val="none" w:sz="0" w:space="0" w:color="auto"/>
        <w:left w:val="none" w:sz="0" w:space="0" w:color="auto"/>
        <w:bottom w:val="none" w:sz="0" w:space="0" w:color="auto"/>
        <w:right w:val="none" w:sz="0" w:space="0" w:color="auto"/>
      </w:divBdr>
    </w:div>
    <w:div w:id="1456023514">
      <w:bodyDiv w:val="1"/>
      <w:marLeft w:val="0"/>
      <w:marRight w:val="0"/>
      <w:marTop w:val="0"/>
      <w:marBottom w:val="0"/>
      <w:divBdr>
        <w:top w:val="none" w:sz="0" w:space="0" w:color="auto"/>
        <w:left w:val="none" w:sz="0" w:space="0" w:color="auto"/>
        <w:bottom w:val="none" w:sz="0" w:space="0" w:color="auto"/>
        <w:right w:val="none" w:sz="0" w:space="0" w:color="auto"/>
      </w:divBdr>
    </w:div>
    <w:div w:id="1456172385">
      <w:bodyDiv w:val="1"/>
      <w:marLeft w:val="0"/>
      <w:marRight w:val="0"/>
      <w:marTop w:val="0"/>
      <w:marBottom w:val="0"/>
      <w:divBdr>
        <w:top w:val="none" w:sz="0" w:space="0" w:color="auto"/>
        <w:left w:val="none" w:sz="0" w:space="0" w:color="auto"/>
        <w:bottom w:val="none" w:sz="0" w:space="0" w:color="auto"/>
        <w:right w:val="none" w:sz="0" w:space="0" w:color="auto"/>
      </w:divBdr>
    </w:div>
    <w:div w:id="1456406586">
      <w:bodyDiv w:val="1"/>
      <w:marLeft w:val="0"/>
      <w:marRight w:val="0"/>
      <w:marTop w:val="0"/>
      <w:marBottom w:val="0"/>
      <w:divBdr>
        <w:top w:val="none" w:sz="0" w:space="0" w:color="auto"/>
        <w:left w:val="none" w:sz="0" w:space="0" w:color="auto"/>
        <w:bottom w:val="none" w:sz="0" w:space="0" w:color="auto"/>
        <w:right w:val="none" w:sz="0" w:space="0" w:color="auto"/>
      </w:divBdr>
    </w:div>
    <w:div w:id="1459957472">
      <w:bodyDiv w:val="1"/>
      <w:marLeft w:val="0"/>
      <w:marRight w:val="0"/>
      <w:marTop w:val="0"/>
      <w:marBottom w:val="0"/>
      <w:divBdr>
        <w:top w:val="none" w:sz="0" w:space="0" w:color="auto"/>
        <w:left w:val="none" w:sz="0" w:space="0" w:color="auto"/>
        <w:bottom w:val="none" w:sz="0" w:space="0" w:color="auto"/>
        <w:right w:val="none" w:sz="0" w:space="0" w:color="auto"/>
      </w:divBdr>
    </w:div>
    <w:div w:id="1462267671">
      <w:bodyDiv w:val="1"/>
      <w:marLeft w:val="0"/>
      <w:marRight w:val="0"/>
      <w:marTop w:val="0"/>
      <w:marBottom w:val="0"/>
      <w:divBdr>
        <w:top w:val="none" w:sz="0" w:space="0" w:color="auto"/>
        <w:left w:val="none" w:sz="0" w:space="0" w:color="auto"/>
        <w:bottom w:val="none" w:sz="0" w:space="0" w:color="auto"/>
        <w:right w:val="none" w:sz="0" w:space="0" w:color="auto"/>
      </w:divBdr>
    </w:div>
    <w:div w:id="1465538611">
      <w:bodyDiv w:val="1"/>
      <w:marLeft w:val="0"/>
      <w:marRight w:val="0"/>
      <w:marTop w:val="0"/>
      <w:marBottom w:val="0"/>
      <w:divBdr>
        <w:top w:val="none" w:sz="0" w:space="0" w:color="auto"/>
        <w:left w:val="none" w:sz="0" w:space="0" w:color="auto"/>
        <w:bottom w:val="none" w:sz="0" w:space="0" w:color="auto"/>
        <w:right w:val="none" w:sz="0" w:space="0" w:color="auto"/>
      </w:divBdr>
    </w:div>
    <w:div w:id="1466387837">
      <w:bodyDiv w:val="1"/>
      <w:marLeft w:val="0"/>
      <w:marRight w:val="0"/>
      <w:marTop w:val="0"/>
      <w:marBottom w:val="0"/>
      <w:divBdr>
        <w:top w:val="none" w:sz="0" w:space="0" w:color="auto"/>
        <w:left w:val="none" w:sz="0" w:space="0" w:color="auto"/>
        <w:bottom w:val="none" w:sz="0" w:space="0" w:color="auto"/>
        <w:right w:val="none" w:sz="0" w:space="0" w:color="auto"/>
      </w:divBdr>
    </w:div>
    <w:div w:id="1468471568">
      <w:bodyDiv w:val="1"/>
      <w:marLeft w:val="0"/>
      <w:marRight w:val="0"/>
      <w:marTop w:val="0"/>
      <w:marBottom w:val="0"/>
      <w:divBdr>
        <w:top w:val="none" w:sz="0" w:space="0" w:color="auto"/>
        <w:left w:val="none" w:sz="0" w:space="0" w:color="auto"/>
        <w:bottom w:val="none" w:sz="0" w:space="0" w:color="auto"/>
        <w:right w:val="none" w:sz="0" w:space="0" w:color="auto"/>
      </w:divBdr>
    </w:div>
    <w:div w:id="1475030549">
      <w:bodyDiv w:val="1"/>
      <w:marLeft w:val="0"/>
      <w:marRight w:val="0"/>
      <w:marTop w:val="0"/>
      <w:marBottom w:val="0"/>
      <w:divBdr>
        <w:top w:val="none" w:sz="0" w:space="0" w:color="auto"/>
        <w:left w:val="none" w:sz="0" w:space="0" w:color="auto"/>
        <w:bottom w:val="none" w:sz="0" w:space="0" w:color="auto"/>
        <w:right w:val="none" w:sz="0" w:space="0" w:color="auto"/>
      </w:divBdr>
    </w:div>
    <w:div w:id="1477642479">
      <w:bodyDiv w:val="1"/>
      <w:marLeft w:val="0"/>
      <w:marRight w:val="0"/>
      <w:marTop w:val="0"/>
      <w:marBottom w:val="0"/>
      <w:divBdr>
        <w:top w:val="none" w:sz="0" w:space="0" w:color="auto"/>
        <w:left w:val="none" w:sz="0" w:space="0" w:color="auto"/>
        <w:bottom w:val="none" w:sz="0" w:space="0" w:color="auto"/>
        <w:right w:val="none" w:sz="0" w:space="0" w:color="auto"/>
      </w:divBdr>
    </w:div>
    <w:div w:id="1481386941">
      <w:bodyDiv w:val="1"/>
      <w:marLeft w:val="0"/>
      <w:marRight w:val="0"/>
      <w:marTop w:val="0"/>
      <w:marBottom w:val="0"/>
      <w:divBdr>
        <w:top w:val="none" w:sz="0" w:space="0" w:color="auto"/>
        <w:left w:val="none" w:sz="0" w:space="0" w:color="auto"/>
        <w:bottom w:val="none" w:sz="0" w:space="0" w:color="auto"/>
        <w:right w:val="none" w:sz="0" w:space="0" w:color="auto"/>
      </w:divBdr>
    </w:div>
    <w:div w:id="1485465172">
      <w:bodyDiv w:val="1"/>
      <w:marLeft w:val="0"/>
      <w:marRight w:val="0"/>
      <w:marTop w:val="0"/>
      <w:marBottom w:val="0"/>
      <w:divBdr>
        <w:top w:val="none" w:sz="0" w:space="0" w:color="auto"/>
        <w:left w:val="none" w:sz="0" w:space="0" w:color="auto"/>
        <w:bottom w:val="none" w:sz="0" w:space="0" w:color="auto"/>
        <w:right w:val="none" w:sz="0" w:space="0" w:color="auto"/>
      </w:divBdr>
    </w:div>
    <w:div w:id="1486311413">
      <w:bodyDiv w:val="1"/>
      <w:marLeft w:val="0"/>
      <w:marRight w:val="0"/>
      <w:marTop w:val="0"/>
      <w:marBottom w:val="0"/>
      <w:divBdr>
        <w:top w:val="none" w:sz="0" w:space="0" w:color="auto"/>
        <w:left w:val="none" w:sz="0" w:space="0" w:color="auto"/>
        <w:bottom w:val="none" w:sz="0" w:space="0" w:color="auto"/>
        <w:right w:val="none" w:sz="0" w:space="0" w:color="auto"/>
      </w:divBdr>
    </w:div>
    <w:div w:id="1489252515">
      <w:bodyDiv w:val="1"/>
      <w:marLeft w:val="0"/>
      <w:marRight w:val="0"/>
      <w:marTop w:val="0"/>
      <w:marBottom w:val="0"/>
      <w:divBdr>
        <w:top w:val="none" w:sz="0" w:space="0" w:color="auto"/>
        <w:left w:val="none" w:sz="0" w:space="0" w:color="auto"/>
        <w:bottom w:val="none" w:sz="0" w:space="0" w:color="auto"/>
        <w:right w:val="none" w:sz="0" w:space="0" w:color="auto"/>
      </w:divBdr>
    </w:div>
    <w:div w:id="1490364472">
      <w:bodyDiv w:val="1"/>
      <w:marLeft w:val="0"/>
      <w:marRight w:val="0"/>
      <w:marTop w:val="0"/>
      <w:marBottom w:val="0"/>
      <w:divBdr>
        <w:top w:val="none" w:sz="0" w:space="0" w:color="auto"/>
        <w:left w:val="none" w:sz="0" w:space="0" w:color="auto"/>
        <w:bottom w:val="none" w:sz="0" w:space="0" w:color="auto"/>
        <w:right w:val="none" w:sz="0" w:space="0" w:color="auto"/>
      </w:divBdr>
    </w:div>
    <w:div w:id="1493253478">
      <w:bodyDiv w:val="1"/>
      <w:marLeft w:val="0"/>
      <w:marRight w:val="0"/>
      <w:marTop w:val="0"/>
      <w:marBottom w:val="0"/>
      <w:divBdr>
        <w:top w:val="none" w:sz="0" w:space="0" w:color="auto"/>
        <w:left w:val="none" w:sz="0" w:space="0" w:color="auto"/>
        <w:bottom w:val="none" w:sz="0" w:space="0" w:color="auto"/>
        <w:right w:val="none" w:sz="0" w:space="0" w:color="auto"/>
      </w:divBdr>
    </w:div>
    <w:div w:id="1495104135">
      <w:bodyDiv w:val="1"/>
      <w:marLeft w:val="0"/>
      <w:marRight w:val="0"/>
      <w:marTop w:val="0"/>
      <w:marBottom w:val="0"/>
      <w:divBdr>
        <w:top w:val="none" w:sz="0" w:space="0" w:color="auto"/>
        <w:left w:val="none" w:sz="0" w:space="0" w:color="auto"/>
        <w:bottom w:val="none" w:sz="0" w:space="0" w:color="auto"/>
        <w:right w:val="none" w:sz="0" w:space="0" w:color="auto"/>
      </w:divBdr>
    </w:div>
    <w:div w:id="1498574815">
      <w:bodyDiv w:val="1"/>
      <w:marLeft w:val="0"/>
      <w:marRight w:val="0"/>
      <w:marTop w:val="0"/>
      <w:marBottom w:val="0"/>
      <w:divBdr>
        <w:top w:val="none" w:sz="0" w:space="0" w:color="auto"/>
        <w:left w:val="none" w:sz="0" w:space="0" w:color="auto"/>
        <w:bottom w:val="none" w:sz="0" w:space="0" w:color="auto"/>
        <w:right w:val="none" w:sz="0" w:space="0" w:color="auto"/>
      </w:divBdr>
    </w:div>
    <w:div w:id="1498690903">
      <w:bodyDiv w:val="1"/>
      <w:marLeft w:val="0"/>
      <w:marRight w:val="0"/>
      <w:marTop w:val="0"/>
      <w:marBottom w:val="0"/>
      <w:divBdr>
        <w:top w:val="none" w:sz="0" w:space="0" w:color="auto"/>
        <w:left w:val="none" w:sz="0" w:space="0" w:color="auto"/>
        <w:bottom w:val="none" w:sz="0" w:space="0" w:color="auto"/>
        <w:right w:val="none" w:sz="0" w:space="0" w:color="auto"/>
      </w:divBdr>
    </w:div>
    <w:div w:id="1499031288">
      <w:bodyDiv w:val="1"/>
      <w:marLeft w:val="0"/>
      <w:marRight w:val="0"/>
      <w:marTop w:val="0"/>
      <w:marBottom w:val="0"/>
      <w:divBdr>
        <w:top w:val="none" w:sz="0" w:space="0" w:color="auto"/>
        <w:left w:val="none" w:sz="0" w:space="0" w:color="auto"/>
        <w:bottom w:val="none" w:sz="0" w:space="0" w:color="auto"/>
        <w:right w:val="none" w:sz="0" w:space="0" w:color="auto"/>
      </w:divBdr>
    </w:div>
    <w:div w:id="1501433563">
      <w:bodyDiv w:val="1"/>
      <w:marLeft w:val="0"/>
      <w:marRight w:val="0"/>
      <w:marTop w:val="0"/>
      <w:marBottom w:val="0"/>
      <w:divBdr>
        <w:top w:val="none" w:sz="0" w:space="0" w:color="auto"/>
        <w:left w:val="none" w:sz="0" w:space="0" w:color="auto"/>
        <w:bottom w:val="none" w:sz="0" w:space="0" w:color="auto"/>
        <w:right w:val="none" w:sz="0" w:space="0" w:color="auto"/>
      </w:divBdr>
    </w:div>
    <w:div w:id="1505053358">
      <w:bodyDiv w:val="1"/>
      <w:marLeft w:val="0"/>
      <w:marRight w:val="0"/>
      <w:marTop w:val="0"/>
      <w:marBottom w:val="0"/>
      <w:divBdr>
        <w:top w:val="none" w:sz="0" w:space="0" w:color="auto"/>
        <w:left w:val="none" w:sz="0" w:space="0" w:color="auto"/>
        <w:bottom w:val="none" w:sz="0" w:space="0" w:color="auto"/>
        <w:right w:val="none" w:sz="0" w:space="0" w:color="auto"/>
      </w:divBdr>
    </w:div>
    <w:div w:id="1505777211">
      <w:bodyDiv w:val="1"/>
      <w:marLeft w:val="0"/>
      <w:marRight w:val="0"/>
      <w:marTop w:val="0"/>
      <w:marBottom w:val="0"/>
      <w:divBdr>
        <w:top w:val="none" w:sz="0" w:space="0" w:color="auto"/>
        <w:left w:val="none" w:sz="0" w:space="0" w:color="auto"/>
        <w:bottom w:val="none" w:sz="0" w:space="0" w:color="auto"/>
        <w:right w:val="none" w:sz="0" w:space="0" w:color="auto"/>
      </w:divBdr>
    </w:div>
    <w:div w:id="1507669559">
      <w:bodyDiv w:val="1"/>
      <w:marLeft w:val="0"/>
      <w:marRight w:val="0"/>
      <w:marTop w:val="0"/>
      <w:marBottom w:val="0"/>
      <w:divBdr>
        <w:top w:val="none" w:sz="0" w:space="0" w:color="auto"/>
        <w:left w:val="none" w:sz="0" w:space="0" w:color="auto"/>
        <w:bottom w:val="none" w:sz="0" w:space="0" w:color="auto"/>
        <w:right w:val="none" w:sz="0" w:space="0" w:color="auto"/>
      </w:divBdr>
    </w:div>
    <w:div w:id="1511875975">
      <w:bodyDiv w:val="1"/>
      <w:marLeft w:val="0"/>
      <w:marRight w:val="0"/>
      <w:marTop w:val="0"/>
      <w:marBottom w:val="0"/>
      <w:divBdr>
        <w:top w:val="none" w:sz="0" w:space="0" w:color="auto"/>
        <w:left w:val="none" w:sz="0" w:space="0" w:color="auto"/>
        <w:bottom w:val="none" w:sz="0" w:space="0" w:color="auto"/>
        <w:right w:val="none" w:sz="0" w:space="0" w:color="auto"/>
      </w:divBdr>
    </w:div>
    <w:div w:id="1515848449">
      <w:bodyDiv w:val="1"/>
      <w:marLeft w:val="0"/>
      <w:marRight w:val="0"/>
      <w:marTop w:val="0"/>
      <w:marBottom w:val="0"/>
      <w:divBdr>
        <w:top w:val="none" w:sz="0" w:space="0" w:color="auto"/>
        <w:left w:val="none" w:sz="0" w:space="0" w:color="auto"/>
        <w:bottom w:val="none" w:sz="0" w:space="0" w:color="auto"/>
        <w:right w:val="none" w:sz="0" w:space="0" w:color="auto"/>
      </w:divBdr>
    </w:div>
    <w:div w:id="1518151328">
      <w:bodyDiv w:val="1"/>
      <w:marLeft w:val="0"/>
      <w:marRight w:val="0"/>
      <w:marTop w:val="0"/>
      <w:marBottom w:val="0"/>
      <w:divBdr>
        <w:top w:val="none" w:sz="0" w:space="0" w:color="auto"/>
        <w:left w:val="none" w:sz="0" w:space="0" w:color="auto"/>
        <w:bottom w:val="none" w:sz="0" w:space="0" w:color="auto"/>
        <w:right w:val="none" w:sz="0" w:space="0" w:color="auto"/>
      </w:divBdr>
    </w:div>
    <w:div w:id="1518696275">
      <w:bodyDiv w:val="1"/>
      <w:marLeft w:val="0"/>
      <w:marRight w:val="0"/>
      <w:marTop w:val="0"/>
      <w:marBottom w:val="0"/>
      <w:divBdr>
        <w:top w:val="none" w:sz="0" w:space="0" w:color="auto"/>
        <w:left w:val="none" w:sz="0" w:space="0" w:color="auto"/>
        <w:bottom w:val="none" w:sz="0" w:space="0" w:color="auto"/>
        <w:right w:val="none" w:sz="0" w:space="0" w:color="auto"/>
      </w:divBdr>
    </w:div>
    <w:div w:id="1520504818">
      <w:bodyDiv w:val="1"/>
      <w:marLeft w:val="0"/>
      <w:marRight w:val="0"/>
      <w:marTop w:val="0"/>
      <w:marBottom w:val="0"/>
      <w:divBdr>
        <w:top w:val="none" w:sz="0" w:space="0" w:color="auto"/>
        <w:left w:val="none" w:sz="0" w:space="0" w:color="auto"/>
        <w:bottom w:val="none" w:sz="0" w:space="0" w:color="auto"/>
        <w:right w:val="none" w:sz="0" w:space="0" w:color="auto"/>
      </w:divBdr>
    </w:div>
    <w:div w:id="1522938948">
      <w:bodyDiv w:val="1"/>
      <w:marLeft w:val="0"/>
      <w:marRight w:val="0"/>
      <w:marTop w:val="0"/>
      <w:marBottom w:val="0"/>
      <w:divBdr>
        <w:top w:val="none" w:sz="0" w:space="0" w:color="auto"/>
        <w:left w:val="none" w:sz="0" w:space="0" w:color="auto"/>
        <w:bottom w:val="none" w:sz="0" w:space="0" w:color="auto"/>
        <w:right w:val="none" w:sz="0" w:space="0" w:color="auto"/>
      </w:divBdr>
    </w:div>
    <w:div w:id="1523007901">
      <w:bodyDiv w:val="1"/>
      <w:marLeft w:val="0"/>
      <w:marRight w:val="0"/>
      <w:marTop w:val="0"/>
      <w:marBottom w:val="0"/>
      <w:divBdr>
        <w:top w:val="none" w:sz="0" w:space="0" w:color="auto"/>
        <w:left w:val="none" w:sz="0" w:space="0" w:color="auto"/>
        <w:bottom w:val="none" w:sz="0" w:space="0" w:color="auto"/>
        <w:right w:val="none" w:sz="0" w:space="0" w:color="auto"/>
      </w:divBdr>
    </w:div>
    <w:div w:id="1523932556">
      <w:bodyDiv w:val="1"/>
      <w:marLeft w:val="0"/>
      <w:marRight w:val="0"/>
      <w:marTop w:val="0"/>
      <w:marBottom w:val="0"/>
      <w:divBdr>
        <w:top w:val="none" w:sz="0" w:space="0" w:color="auto"/>
        <w:left w:val="none" w:sz="0" w:space="0" w:color="auto"/>
        <w:bottom w:val="none" w:sz="0" w:space="0" w:color="auto"/>
        <w:right w:val="none" w:sz="0" w:space="0" w:color="auto"/>
      </w:divBdr>
    </w:div>
    <w:div w:id="1527014812">
      <w:bodyDiv w:val="1"/>
      <w:marLeft w:val="0"/>
      <w:marRight w:val="0"/>
      <w:marTop w:val="0"/>
      <w:marBottom w:val="0"/>
      <w:divBdr>
        <w:top w:val="none" w:sz="0" w:space="0" w:color="auto"/>
        <w:left w:val="none" w:sz="0" w:space="0" w:color="auto"/>
        <w:bottom w:val="none" w:sz="0" w:space="0" w:color="auto"/>
        <w:right w:val="none" w:sz="0" w:space="0" w:color="auto"/>
      </w:divBdr>
    </w:div>
    <w:div w:id="1527139354">
      <w:bodyDiv w:val="1"/>
      <w:marLeft w:val="0"/>
      <w:marRight w:val="0"/>
      <w:marTop w:val="0"/>
      <w:marBottom w:val="0"/>
      <w:divBdr>
        <w:top w:val="none" w:sz="0" w:space="0" w:color="auto"/>
        <w:left w:val="none" w:sz="0" w:space="0" w:color="auto"/>
        <w:bottom w:val="none" w:sz="0" w:space="0" w:color="auto"/>
        <w:right w:val="none" w:sz="0" w:space="0" w:color="auto"/>
      </w:divBdr>
    </w:div>
    <w:div w:id="1528635783">
      <w:bodyDiv w:val="1"/>
      <w:marLeft w:val="0"/>
      <w:marRight w:val="0"/>
      <w:marTop w:val="0"/>
      <w:marBottom w:val="0"/>
      <w:divBdr>
        <w:top w:val="none" w:sz="0" w:space="0" w:color="auto"/>
        <w:left w:val="none" w:sz="0" w:space="0" w:color="auto"/>
        <w:bottom w:val="none" w:sz="0" w:space="0" w:color="auto"/>
        <w:right w:val="none" w:sz="0" w:space="0" w:color="auto"/>
      </w:divBdr>
    </w:div>
    <w:div w:id="1531190212">
      <w:bodyDiv w:val="1"/>
      <w:marLeft w:val="0"/>
      <w:marRight w:val="0"/>
      <w:marTop w:val="0"/>
      <w:marBottom w:val="0"/>
      <w:divBdr>
        <w:top w:val="none" w:sz="0" w:space="0" w:color="auto"/>
        <w:left w:val="none" w:sz="0" w:space="0" w:color="auto"/>
        <w:bottom w:val="none" w:sz="0" w:space="0" w:color="auto"/>
        <w:right w:val="none" w:sz="0" w:space="0" w:color="auto"/>
      </w:divBdr>
    </w:div>
    <w:div w:id="1537154822">
      <w:bodyDiv w:val="1"/>
      <w:marLeft w:val="0"/>
      <w:marRight w:val="0"/>
      <w:marTop w:val="0"/>
      <w:marBottom w:val="0"/>
      <w:divBdr>
        <w:top w:val="none" w:sz="0" w:space="0" w:color="auto"/>
        <w:left w:val="none" w:sz="0" w:space="0" w:color="auto"/>
        <w:bottom w:val="none" w:sz="0" w:space="0" w:color="auto"/>
        <w:right w:val="none" w:sz="0" w:space="0" w:color="auto"/>
      </w:divBdr>
    </w:div>
    <w:div w:id="1539776055">
      <w:bodyDiv w:val="1"/>
      <w:marLeft w:val="0"/>
      <w:marRight w:val="0"/>
      <w:marTop w:val="0"/>
      <w:marBottom w:val="0"/>
      <w:divBdr>
        <w:top w:val="none" w:sz="0" w:space="0" w:color="auto"/>
        <w:left w:val="none" w:sz="0" w:space="0" w:color="auto"/>
        <w:bottom w:val="none" w:sz="0" w:space="0" w:color="auto"/>
        <w:right w:val="none" w:sz="0" w:space="0" w:color="auto"/>
      </w:divBdr>
    </w:div>
    <w:div w:id="1540627957">
      <w:bodyDiv w:val="1"/>
      <w:marLeft w:val="0"/>
      <w:marRight w:val="0"/>
      <w:marTop w:val="0"/>
      <w:marBottom w:val="0"/>
      <w:divBdr>
        <w:top w:val="none" w:sz="0" w:space="0" w:color="auto"/>
        <w:left w:val="none" w:sz="0" w:space="0" w:color="auto"/>
        <w:bottom w:val="none" w:sz="0" w:space="0" w:color="auto"/>
        <w:right w:val="none" w:sz="0" w:space="0" w:color="auto"/>
      </w:divBdr>
    </w:div>
    <w:div w:id="1547596696">
      <w:bodyDiv w:val="1"/>
      <w:marLeft w:val="0"/>
      <w:marRight w:val="0"/>
      <w:marTop w:val="0"/>
      <w:marBottom w:val="0"/>
      <w:divBdr>
        <w:top w:val="none" w:sz="0" w:space="0" w:color="auto"/>
        <w:left w:val="none" w:sz="0" w:space="0" w:color="auto"/>
        <w:bottom w:val="none" w:sz="0" w:space="0" w:color="auto"/>
        <w:right w:val="none" w:sz="0" w:space="0" w:color="auto"/>
      </w:divBdr>
    </w:div>
    <w:div w:id="1548298262">
      <w:bodyDiv w:val="1"/>
      <w:marLeft w:val="0"/>
      <w:marRight w:val="0"/>
      <w:marTop w:val="0"/>
      <w:marBottom w:val="0"/>
      <w:divBdr>
        <w:top w:val="none" w:sz="0" w:space="0" w:color="auto"/>
        <w:left w:val="none" w:sz="0" w:space="0" w:color="auto"/>
        <w:bottom w:val="none" w:sz="0" w:space="0" w:color="auto"/>
        <w:right w:val="none" w:sz="0" w:space="0" w:color="auto"/>
      </w:divBdr>
    </w:div>
    <w:div w:id="1552301648">
      <w:bodyDiv w:val="1"/>
      <w:marLeft w:val="0"/>
      <w:marRight w:val="0"/>
      <w:marTop w:val="0"/>
      <w:marBottom w:val="0"/>
      <w:divBdr>
        <w:top w:val="none" w:sz="0" w:space="0" w:color="auto"/>
        <w:left w:val="none" w:sz="0" w:space="0" w:color="auto"/>
        <w:bottom w:val="none" w:sz="0" w:space="0" w:color="auto"/>
        <w:right w:val="none" w:sz="0" w:space="0" w:color="auto"/>
      </w:divBdr>
    </w:div>
    <w:div w:id="1559786237">
      <w:bodyDiv w:val="1"/>
      <w:marLeft w:val="0"/>
      <w:marRight w:val="0"/>
      <w:marTop w:val="0"/>
      <w:marBottom w:val="0"/>
      <w:divBdr>
        <w:top w:val="none" w:sz="0" w:space="0" w:color="auto"/>
        <w:left w:val="none" w:sz="0" w:space="0" w:color="auto"/>
        <w:bottom w:val="none" w:sz="0" w:space="0" w:color="auto"/>
        <w:right w:val="none" w:sz="0" w:space="0" w:color="auto"/>
      </w:divBdr>
    </w:div>
    <w:div w:id="1560165765">
      <w:bodyDiv w:val="1"/>
      <w:marLeft w:val="0"/>
      <w:marRight w:val="0"/>
      <w:marTop w:val="0"/>
      <w:marBottom w:val="0"/>
      <w:divBdr>
        <w:top w:val="none" w:sz="0" w:space="0" w:color="auto"/>
        <w:left w:val="none" w:sz="0" w:space="0" w:color="auto"/>
        <w:bottom w:val="none" w:sz="0" w:space="0" w:color="auto"/>
        <w:right w:val="none" w:sz="0" w:space="0" w:color="auto"/>
      </w:divBdr>
    </w:div>
    <w:div w:id="1564682703">
      <w:bodyDiv w:val="1"/>
      <w:marLeft w:val="0"/>
      <w:marRight w:val="0"/>
      <w:marTop w:val="0"/>
      <w:marBottom w:val="0"/>
      <w:divBdr>
        <w:top w:val="none" w:sz="0" w:space="0" w:color="auto"/>
        <w:left w:val="none" w:sz="0" w:space="0" w:color="auto"/>
        <w:bottom w:val="none" w:sz="0" w:space="0" w:color="auto"/>
        <w:right w:val="none" w:sz="0" w:space="0" w:color="auto"/>
      </w:divBdr>
    </w:div>
    <w:div w:id="1564758575">
      <w:bodyDiv w:val="1"/>
      <w:marLeft w:val="0"/>
      <w:marRight w:val="0"/>
      <w:marTop w:val="0"/>
      <w:marBottom w:val="0"/>
      <w:divBdr>
        <w:top w:val="none" w:sz="0" w:space="0" w:color="auto"/>
        <w:left w:val="none" w:sz="0" w:space="0" w:color="auto"/>
        <w:bottom w:val="none" w:sz="0" w:space="0" w:color="auto"/>
        <w:right w:val="none" w:sz="0" w:space="0" w:color="auto"/>
      </w:divBdr>
    </w:div>
    <w:div w:id="1567182565">
      <w:bodyDiv w:val="1"/>
      <w:marLeft w:val="0"/>
      <w:marRight w:val="0"/>
      <w:marTop w:val="0"/>
      <w:marBottom w:val="0"/>
      <w:divBdr>
        <w:top w:val="none" w:sz="0" w:space="0" w:color="auto"/>
        <w:left w:val="none" w:sz="0" w:space="0" w:color="auto"/>
        <w:bottom w:val="none" w:sz="0" w:space="0" w:color="auto"/>
        <w:right w:val="none" w:sz="0" w:space="0" w:color="auto"/>
      </w:divBdr>
    </w:div>
    <w:div w:id="1568615660">
      <w:bodyDiv w:val="1"/>
      <w:marLeft w:val="0"/>
      <w:marRight w:val="0"/>
      <w:marTop w:val="0"/>
      <w:marBottom w:val="0"/>
      <w:divBdr>
        <w:top w:val="none" w:sz="0" w:space="0" w:color="auto"/>
        <w:left w:val="none" w:sz="0" w:space="0" w:color="auto"/>
        <w:bottom w:val="none" w:sz="0" w:space="0" w:color="auto"/>
        <w:right w:val="none" w:sz="0" w:space="0" w:color="auto"/>
      </w:divBdr>
    </w:div>
    <w:div w:id="1568833091">
      <w:bodyDiv w:val="1"/>
      <w:marLeft w:val="0"/>
      <w:marRight w:val="0"/>
      <w:marTop w:val="0"/>
      <w:marBottom w:val="0"/>
      <w:divBdr>
        <w:top w:val="none" w:sz="0" w:space="0" w:color="auto"/>
        <w:left w:val="none" w:sz="0" w:space="0" w:color="auto"/>
        <w:bottom w:val="none" w:sz="0" w:space="0" w:color="auto"/>
        <w:right w:val="none" w:sz="0" w:space="0" w:color="auto"/>
      </w:divBdr>
    </w:div>
    <w:div w:id="1569998697">
      <w:bodyDiv w:val="1"/>
      <w:marLeft w:val="0"/>
      <w:marRight w:val="0"/>
      <w:marTop w:val="0"/>
      <w:marBottom w:val="0"/>
      <w:divBdr>
        <w:top w:val="none" w:sz="0" w:space="0" w:color="auto"/>
        <w:left w:val="none" w:sz="0" w:space="0" w:color="auto"/>
        <w:bottom w:val="none" w:sz="0" w:space="0" w:color="auto"/>
        <w:right w:val="none" w:sz="0" w:space="0" w:color="auto"/>
      </w:divBdr>
    </w:div>
    <w:div w:id="1574466854">
      <w:bodyDiv w:val="1"/>
      <w:marLeft w:val="0"/>
      <w:marRight w:val="0"/>
      <w:marTop w:val="0"/>
      <w:marBottom w:val="0"/>
      <w:divBdr>
        <w:top w:val="none" w:sz="0" w:space="0" w:color="auto"/>
        <w:left w:val="none" w:sz="0" w:space="0" w:color="auto"/>
        <w:bottom w:val="none" w:sz="0" w:space="0" w:color="auto"/>
        <w:right w:val="none" w:sz="0" w:space="0" w:color="auto"/>
      </w:divBdr>
    </w:div>
    <w:div w:id="1575696912">
      <w:bodyDiv w:val="1"/>
      <w:marLeft w:val="0"/>
      <w:marRight w:val="0"/>
      <w:marTop w:val="0"/>
      <w:marBottom w:val="0"/>
      <w:divBdr>
        <w:top w:val="none" w:sz="0" w:space="0" w:color="auto"/>
        <w:left w:val="none" w:sz="0" w:space="0" w:color="auto"/>
        <w:bottom w:val="none" w:sz="0" w:space="0" w:color="auto"/>
        <w:right w:val="none" w:sz="0" w:space="0" w:color="auto"/>
      </w:divBdr>
    </w:div>
    <w:div w:id="1576281606">
      <w:bodyDiv w:val="1"/>
      <w:marLeft w:val="0"/>
      <w:marRight w:val="0"/>
      <w:marTop w:val="0"/>
      <w:marBottom w:val="0"/>
      <w:divBdr>
        <w:top w:val="none" w:sz="0" w:space="0" w:color="auto"/>
        <w:left w:val="none" w:sz="0" w:space="0" w:color="auto"/>
        <w:bottom w:val="none" w:sz="0" w:space="0" w:color="auto"/>
        <w:right w:val="none" w:sz="0" w:space="0" w:color="auto"/>
      </w:divBdr>
    </w:div>
    <w:div w:id="1576284397">
      <w:bodyDiv w:val="1"/>
      <w:marLeft w:val="0"/>
      <w:marRight w:val="0"/>
      <w:marTop w:val="0"/>
      <w:marBottom w:val="0"/>
      <w:divBdr>
        <w:top w:val="none" w:sz="0" w:space="0" w:color="auto"/>
        <w:left w:val="none" w:sz="0" w:space="0" w:color="auto"/>
        <w:bottom w:val="none" w:sz="0" w:space="0" w:color="auto"/>
        <w:right w:val="none" w:sz="0" w:space="0" w:color="auto"/>
      </w:divBdr>
    </w:div>
    <w:div w:id="1579247960">
      <w:bodyDiv w:val="1"/>
      <w:marLeft w:val="0"/>
      <w:marRight w:val="0"/>
      <w:marTop w:val="0"/>
      <w:marBottom w:val="0"/>
      <w:divBdr>
        <w:top w:val="none" w:sz="0" w:space="0" w:color="auto"/>
        <w:left w:val="none" w:sz="0" w:space="0" w:color="auto"/>
        <w:bottom w:val="none" w:sz="0" w:space="0" w:color="auto"/>
        <w:right w:val="none" w:sz="0" w:space="0" w:color="auto"/>
      </w:divBdr>
    </w:div>
    <w:div w:id="1580285115">
      <w:bodyDiv w:val="1"/>
      <w:marLeft w:val="0"/>
      <w:marRight w:val="0"/>
      <w:marTop w:val="0"/>
      <w:marBottom w:val="0"/>
      <w:divBdr>
        <w:top w:val="none" w:sz="0" w:space="0" w:color="auto"/>
        <w:left w:val="none" w:sz="0" w:space="0" w:color="auto"/>
        <w:bottom w:val="none" w:sz="0" w:space="0" w:color="auto"/>
        <w:right w:val="none" w:sz="0" w:space="0" w:color="auto"/>
      </w:divBdr>
    </w:div>
    <w:div w:id="1587760306">
      <w:bodyDiv w:val="1"/>
      <w:marLeft w:val="0"/>
      <w:marRight w:val="0"/>
      <w:marTop w:val="0"/>
      <w:marBottom w:val="0"/>
      <w:divBdr>
        <w:top w:val="none" w:sz="0" w:space="0" w:color="auto"/>
        <w:left w:val="none" w:sz="0" w:space="0" w:color="auto"/>
        <w:bottom w:val="none" w:sz="0" w:space="0" w:color="auto"/>
        <w:right w:val="none" w:sz="0" w:space="0" w:color="auto"/>
      </w:divBdr>
    </w:div>
    <w:div w:id="1590962562">
      <w:bodyDiv w:val="1"/>
      <w:marLeft w:val="0"/>
      <w:marRight w:val="0"/>
      <w:marTop w:val="0"/>
      <w:marBottom w:val="0"/>
      <w:divBdr>
        <w:top w:val="none" w:sz="0" w:space="0" w:color="auto"/>
        <w:left w:val="none" w:sz="0" w:space="0" w:color="auto"/>
        <w:bottom w:val="none" w:sz="0" w:space="0" w:color="auto"/>
        <w:right w:val="none" w:sz="0" w:space="0" w:color="auto"/>
      </w:divBdr>
    </w:div>
    <w:div w:id="1593129109">
      <w:bodyDiv w:val="1"/>
      <w:marLeft w:val="0"/>
      <w:marRight w:val="0"/>
      <w:marTop w:val="0"/>
      <w:marBottom w:val="0"/>
      <w:divBdr>
        <w:top w:val="none" w:sz="0" w:space="0" w:color="auto"/>
        <w:left w:val="none" w:sz="0" w:space="0" w:color="auto"/>
        <w:bottom w:val="none" w:sz="0" w:space="0" w:color="auto"/>
        <w:right w:val="none" w:sz="0" w:space="0" w:color="auto"/>
      </w:divBdr>
    </w:div>
    <w:div w:id="1593514272">
      <w:bodyDiv w:val="1"/>
      <w:marLeft w:val="0"/>
      <w:marRight w:val="0"/>
      <w:marTop w:val="0"/>
      <w:marBottom w:val="0"/>
      <w:divBdr>
        <w:top w:val="none" w:sz="0" w:space="0" w:color="auto"/>
        <w:left w:val="none" w:sz="0" w:space="0" w:color="auto"/>
        <w:bottom w:val="none" w:sz="0" w:space="0" w:color="auto"/>
        <w:right w:val="none" w:sz="0" w:space="0" w:color="auto"/>
      </w:divBdr>
    </w:div>
    <w:div w:id="1599756102">
      <w:bodyDiv w:val="1"/>
      <w:marLeft w:val="0"/>
      <w:marRight w:val="0"/>
      <w:marTop w:val="0"/>
      <w:marBottom w:val="0"/>
      <w:divBdr>
        <w:top w:val="none" w:sz="0" w:space="0" w:color="auto"/>
        <w:left w:val="none" w:sz="0" w:space="0" w:color="auto"/>
        <w:bottom w:val="none" w:sz="0" w:space="0" w:color="auto"/>
        <w:right w:val="none" w:sz="0" w:space="0" w:color="auto"/>
      </w:divBdr>
    </w:div>
    <w:div w:id="1601061372">
      <w:bodyDiv w:val="1"/>
      <w:marLeft w:val="0"/>
      <w:marRight w:val="0"/>
      <w:marTop w:val="0"/>
      <w:marBottom w:val="0"/>
      <w:divBdr>
        <w:top w:val="none" w:sz="0" w:space="0" w:color="auto"/>
        <w:left w:val="none" w:sz="0" w:space="0" w:color="auto"/>
        <w:bottom w:val="none" w:sz="0" w:space="0" w:color="auto"/>
        <w:right w:val="none" w:sz="0" w:space="0" w:color="auto"/>
      </w:divBdr>
    </w:div>
    <w:div w:id="1601797842">
      <w:bodyDiv w:val="1"/>
      <w:marLeft w:val="0"/>
      <w:marRight w:val="0"/>
      <w:marTop w:val="0"/>
      <w:marBottom w:val="0"/>
      <w:divBdr>
        <w:top w:val="none" w:sz="0" w:space="0" w:color="auto"/>
        <w:left w:val="none" w:sz="0" w:space="0" w:color="auto"/>
        <w:bottom w:val="none" w:sz="0" w:space="0" w:color="auto"/>
        <w:right w:val="none" w:sz="0" w:space="0" w:color="auto"/>
      </w:divBdr>
    </w:div>
    <w:div w:id="1603032722">
      <w:bodyDiv w:val="1"/>
      <w:marLeft w:val="0"/>
      <w:marRight w:val="0"/>
      <w:marTop w:val="0"/>
      <w:marBottom w:val="0"/>
      <w:divBdr>
        <w:top w:val="none" w:sz="0" w:space="0" w:color="auto"/>
        <w:left w:val="none" w:sz="0" w:space="0" w:color="auto"/>
        <w:bottom w:val="none" w:sz="0" w:space="0" w:color="auto"/>
        <w:right w:val="none" w:sz="0" w:space="0" w:color="auto"/>
      </w:divBdr>
    </w:div>
    <w:div w:id="1608731560">
      <w:bodyDiv w:val="1"/>
      <w:marLeft w:val="0"/>
      <w:marRight w:val="0"/>
      <w:marTop w:val="0"/>
      <w:marBottom w:val="0"/>
      <w:divBdr>
        <w:top w:val="none" w:sz="0" w:space="0" w:color="auto"/>
        <w:left w:val="none" w:sz="0" w:space="0" w:color="auto"/>
        <w:bottom w:val="none" w:sz="0" w:space="0" w:color="auto"/>
        <w:right w:val="none" w:sz="0" w:space="0" w:color="auto"/>
      </w:divBdr>
    </w:div>
    <w:div w:id="1608854014">
      <w:bodyDiv w:val="1"/>
      <w:marLeft w:val="0"/>
      <w:marRight w:val="0"/>
      <w:marTop w:val="0"/>
      <w:marBottom w:val="0"/>
      <w:divBdr>
        <w:top w:val="none" w:sz="0" w:space="0" w:color="auto"/>
        <w:left w:val="none" w:sz="0" w:space="0" w:color="auto"/>
        <w:bottom w:val="none" w:sz="0" w:space="0" w:color="auto"/>
        <w:right w:val="none" w:sz="0" w:space="0" w:color="auto"/>
      </w:divBdr>
    </w:div>
    <w:div w:id="1610434098">
      <w:bodyDiv w:val="1"/>
      <w:marLeft w:val="0"/>
      <w:marRight w:val="0"/>
      <w:marTop w:val="0"/>
      <w:marBottom w:val="0"/>
      <w:divBdr>
        <w:top w:val="none" w:sz="0" w:space="0" w:color="auto"/>
        <w:left w:val="none" w:sz="0" w:space="0" w:color="auto"/>
        <w:bottom w:val="none" w:sz="0" w:space="0" w:color="auto"/>
        <w:right w:val="none" w:sz="0" w:space="0" w:color="auto"/>
      </w:divBdr>
    </w:div>
    <w:div w:id="1611744661">
      <w:bodyDiv w:val="1"/>
      <w:marLeft w:val="0"/>
      <w:marRight w:val="0"/>
      <w:marTop w:val="0"/>
      <w:marBottom w:val="0"/>
      <w:divBdr>
        <w:top w:val="none" w:sz="0" w:space="0" w:color="auto"/>
        <w:left w:val="none" w:sz="0" w:space="0" w:color="auto"/>
        <w:bottom w:val="none" w:sz="0" w:space="0" w:color="auto"/>
        <w:right w:val="none" w:sz="0" w:space="0" w:color="auto"/>
      </w:divBdr>
    </w:div>
    <w:div w:id="1615869976">
      <w:bodyDiv w:val="1"/>
      <w:marLeft w:val="0"/>
      <w:marRight w:val="0"/>
      <w:marTop w:val="0"/>
      <w:marBottom w:val="0"/>
      <w:divBdr>
        <w:top w:val="none" w:sz="0" w:space="0" w:color="auto"/>
        <w:left w:val="none" w:sz="0" w:space="0" w:color="auto"/>
        <w:bottom w:val="none" w:sz="0" w:space="0" w:color="auto"/>
        <w:right w:val="none" w:sz="0" w:space="0" w:color="auto"/>
      </w:divBdr>
    </w:div>
    <w:div w:id="1624118642">
      <w:bodyDiv w:val="1"/>
      <w:marLeft w:val="0"/>
      <w:marRight w:val="0"/>
      <w:marTop w:val="0"/>
      <w:marBottom w:val="0"/>
      <w:divBdr>
        <w:top w:val="none" w:sz="0" w:space="0" w:color="auto"/>
        <w:left w:val="none" w:sz="0" w:space="0" w:color="auto"/>
        <w:bottom w:val="none" w:sz="0" w:space="0" w:color="auto"/>
        <w:right w:val="none" w:sz="0" w:space="0" w:color="auto"/>
      </w:divBdr>
    </w:div>
    <w:div w:id="1628119923">
      <w:bodyDiv w:val="1"/>
      <w:marLeft w:val="0"/>
      <w:marRight w:val="0"/>
      <w:marTop w:val="0"/>
      <w:marBottom w:val="0"/>
      <w:divBdr>
        <w:top w:val="none" w:sz="0" w:space="0" w:color="auto"/>
        <w:left w:val="none" w:sz="0" w:space="0" w:color="auto"/>
        <w:bottom w:val="none" w:sz="0" w:space="0" w:color="auto"/>
        <w:right w:val="none" w:sz="0" w:space="0" w:color="auto"/>
      </w:divBdr>
    </w:div>
    <w:div w:id="1628508804">
      <w:bodyDiv w:val="1"/>
      <w:marLeft w:val="0"/>
      <w:marRight w:val="0"/>
      <w:marTop w:val="0"/>
      <w:marBottom w:val="0"/>
      <w:divBdr>
        <w:top w:val="none" w:sz="0" w:space="0" w:color="auto"/>
        <w:left w:val="none" w:sz="0" w:space="0" w:color="auto"/>
        <w:bottom w:val="none" w:sz="0" w:space="0" w:color="auto"/>
        <w:right w:val="none" w:sz="0" w:space="0" w:color="auto"/>
      </w:divBdr>
    </w:div>
    <w:div w:id="1630433392">
      <w:bodyDiv w:val="1"/>
      <w:marLeft w:val="0"/>
      <w:marRight w:val="0"/>
      <w:marTop w:val="0"/>
      <w:marBottom w:val="0"/>
      <w:divBdr>
        <w:top w:val="none" w:sz="0" w:space="0" w:color="auto"/>
        <w:left w:val="none" w:sz="0" w:space="0" w:color="auto"/>
        <w:bottom w:val="none" w:sz="0" w:space="0" w:color="auto"/>
        <w:right w:val="none" w:sz="0" w:space="0" w:color="auto"/>
      </w:divBdr>
    </w:div>
    <w:div w:id="1633288874">
      <w:bodyDiv w:val="1"/>
      <w:marLeft w:val="0"/>
      <w:marRight w:val="0"/>
      <w:marTop w:val="0"/>
      <w:marBottom w:val="0"/>
      <w:divBdr>
        <w:top w:val="none" w:sz="0" w:space="0" w:color="auto"/>
        <w:left w:val="none" w:sz="0" w:space="0" w:color="auto"/>
        <w:bottom w:val="none" w:sz="0" w:space="0" w:color="auto"/>
        <w:right w:val="none" w:sz="0" w:space="0" w:color="auto"/>
      </w:divBdr>
    </w:div>
    <w:div w:id="1633828882">
      <w:bodyDiv w:val="1"/>
      <w:marLeft w:val="0"/>
      <w:marRight w:val="0"/>
      <w:marTop w:val="0"/>
      <w:marBottom w:val="0"/>
      <w:divBdr>
        <w:top w:val="none" w:sz="0" w:space="0" w:color="auto"/>
        <w:left w:val="none" w:sz="0" w:space="0" w:color="auto"/>
        <w:bottom w:val="none" w:sz="0" w:space="0" w:color="auto"/>
        <w:right w:val="none" w:sz="0" w:space="0" w:color="auto"/>
      </w:divBdr>
    </w:div>
    <w:div w:id="1635599495">
      <w:bodyDiv w:val="1"/>
      <w:marLeft w:val="0"/>
      <w:marRight w:val="0"/>
      <w:marTop w:val="0"/>
      <w:marBottom w:val="0"/>
      <w:divBdr>
        <w:top w:val="none" w:sz="0" w:space="0" w:color="auto"/>
        <w:left w:val="none" w:sz="0" w:space="0" w:color="auto"/>
        <w:bottom w:val="none" w:sz="0" w:space="0" w:color="auto"/>
        <w:right w:val="none" w:sz="0" w:space="0" w:color="auto"/>
      </w:divBdr>
    </w:div>
    <w:div w:id="1641956544">
      <w:bodyDiv w:val="1"/>
      <w:marLeft w:val="0"/>
      <w:marRight w:val="0"/>
      <w:marTop w:val="0"/>
      <w:marBottom w:val="0"/>
      <w:divBdr>
        <w:top w:val="none" w:sz="0" w:space="0" w:color="auto"/>
        <w:left w:val="none" w:sz="0" w:space="0" w:color="auto"/>
        <w:bottom w:val="none" w:sz="0" w:space="0" w:color="auto"/>
        <w:right w:val="none" w:sz="0" w:space="0" w:color="auto"/>
      </w:divBdr>
    </w:div>
    <w:div w:id="1645310915">
      <w:bodyDiv w:val="1"/>
      <w:marLeft w:val="0"/>
      <w:marRight w:val="0"/>
      <w:marTop w:val="0"/>
      <w:marBottom w:val="0"/>
      <w:divBdr>
        <w:top w:val="none" w:sz="0" w:space="0" w:color="auto"/>
        <w:left w:val="none" w:sz="0" w:space="0" w:color="auto"/>
        <w:bottom w:val="none" w:sz="0" w:space="0" w:color="auto"/>
        <w:right w:val="none" w:sz="0" w:space="0" w:color="auto"/>
      </w:divBdr>
    </w:div>
    <w:div w:id="1645695799">
      <w:bodyDiv w:val="1"/>
      <w:marLeft w:val="0"/>
      <w:marRight w:val="0"/>
      <w:marTop w:val="0"/>
      <w:marBottom w:val="0"/>
      <w:divBdr>
        <w:top w:val="none" w:sz="0" w:space="0" w:color="auto"/>
        <w:left w:val="none" w:sz="0" w:space="0" w:color="auto"/>
        <w:bottom w:val="none" w:sz="0" w:space="0" w:color="auto"/>
        <w:right w:val="none" w:sz="0" w:space="0" w:color="auto"/>
      </w:divBdr>
    </w:div>
    <w:div w:id="1646160719">
      <w:bodyDiv w:val="1"/>
      <w:marLeft w:val="0"/>
      <w:marRight w:val="0"/>
      <w:marTop w:val="0"/>
      <w:marBottom w:val="0"/>
      <w:divBdr>
        <w:top w:val="none" w:sz="0" w:space="0" w:color="auto"/>
        <w:left w:val="none" w:sz="0" w:space="0" w:color="auto"/>
        <w:bottom w:val="none" w:sz="0" w:space="0" w:color="auto"/>
        <w:right w:val="none" w:sz="0" w:space="0" w:color="auto"/>
      </w:divBdr>
    </w:div>
    <w:div w:id="1649893351">
      <w:bodyDiv w:val="1"/>
      <w:marLeft w:val="0"/>
      <w:marRight w:val="0"/>
      <w:marTop w:val="0"/>
      <w:marBottom w:val="0"/>
      <w:divBdr>
        <w:top w:val="none" w:sz="0" w:space="0" w:color="auto"/>
        <w:left w:val="none" w:sz="0" w:space="0" w:color="auto"/>
        <w:bottom w:val="none" w:sz="0" w:space="0" w:color="auto"/>
        <w:right w:val="none" w:sz="0" w:space="0" w:color="auto"/>
      </w:divBdr>
    </w:div>
    <w:div w:id="1650357196">
      <w:bodyDiv w:val="1"/>
      <w:marLeft w:val="0"/>
      <w:marRight w:val="0"/>
      <w:marTop w:val="0"/>
      <w:marBottom w:val="0"/>
      <w:divBdr>
        <w:top w:val="none" w:sz="0" w:space="0" w:color="auto"/>
        <w:left w:val="none" w:sz="0" w:space="0" w:color="auto"/>
        <w:bottom w:val="none" w:sz="0" w:space="0" w:color="auto"/>
        <w:right w:val="none" w:sz="0" w:space="0" w:color="auto"/>
      </w:divBdr>
    </w:div>
    <w:div w:id="1652757028">
      <w:bodyDiv w:val="1"/>
      <w:marLeft w:val="0"/>
      <w:marRight w:val="0"/>
      <w:marTop w:val="0"/>
      <w:marBottom w:val="0"/>
      <w:divBdr>
        <w:top w:val="none" w:sz="0" w:space="0" w:color="auto"/>
        <w:left w:val="none" w:sz="0" w:space="0" w:color="auto"/>
        <w:bottom w:val="none" w:sz="0" w:space="0" w:color="auto"/>
        <w:right w:val="none" w:sz="0" w:space="0" w:color="auto"/>
      </w:divBdr>
    </w:div>
    <w:div w:id="1653632899">
      <w:bodyDiv w:val="1"/>
      <w:marLeft w:val="0"/>
      <w:marRight w:val="0"/>
      <w:marTop w:val="0"/>
      <w:marBottom w:val="0"/>
      <w:divBdr>
        <w:top w:val="none" w:sz="0" w:space="0" w:color="auto"/>
        <w:left w:val="none" w:sz="0" w:space="0" w:color="auto"/>
        <w:bottom w:val="none" w:sz="0" w:space="0" w:color="auto"/>
        <w:right w:val="none" w:sz="0" w:space="0" w:color="auto"/>
      </w:divBdr>
    </w:div>
    <w:div w:id="1654023075">
      <w:bodyDiv w:val="1"/>
      <w:marLeft w:val="0"/>
      <w:marRight w:val="0"/>
      <w:marTop w:val="0"/>
      <w:marBottom w:val="0"/>
      <w:divBdr>
        <w:top w:val="none" w:sz="0" w:space="0" w:color="auto"/>
        <w:left w:val="none" w:sz="0" w:space="0" w:color="auto"/>
        <w:bottom w:val="none" w:sz="0" w:space="0" w:color="auto"/>
        <w:right w:val="none" w:sz="0" w:space="0" w:color="auto"/>
      </w:divBdr>
    </w:div>
    <w:div w:id="1657029184">
      <w:bodyDiv w:val="1"/>
      <w:marLeft w:val="0"/>
      <w:marRight w:val="0"/>
      <w:marTop w:val="0"/>
      <w:marBottom w:val="0"/>
      <w:divBdr>
        <w:top w:val="none" w:sz="0" w:space="0" w:color="auto"/>
        <w:left w:val="none" w:sz="0" w:space="0" w:color="auto"/>
        <w:bottom w:val="none" w:sz="0" w:space="0" w:color="auto"/>
        <w:right w:val="none" w:sz="0" w:space="0" w:color="auto"/>
      </w:divBdr>
    </w:div>
    <w:div w:id="1660116631">
      <w:bodyDiv w:val="1"/>
      <w:marLeft w:val="0"/>
      <w:marRight w:val="0"/>
      <w:marTop w:val="0"/>
      <w:marBottom w:val="0"/>
      <w:divBdr>
        <w:top w:val="none" w:sz="0" w:space="0" w:color="auto"/>
        <w:left w:val="none" w:sz="0" w:space="0" w:color="auto"/>
        <w:bottom w:val="none" w:sz="0" w:space="0" w:color="auto"/>
        <w:right w:val="none" w:sz="0" w:space="0" w:color="auto"/>
      </w:divBdr>
    </w:div>
    <w:div w:id="1675692022">
      <w:bodyDiv w:val="1"/>
      <w:marLeft w:val="0"/>
      <w:marRight w:val="0"/>
      <w:marTop w:val="0"/>
      <w:marBottom w:val="0"/>
      <w:divBdr>
        <w:top w:val="none" w:sz="0" w:space="0" w:color="auto"/>
        <w:left w:val="none" w:sz="0" w:space="0" w:color="auto"/>
        <w:bottom w:val="none" w:sz="0" w:space="0" w:color="auto"/>
        <w:right w:val="none" w:sz="0" w:space="0" w:color="auto"/>
      </w:divBdr>
    </w:div>
    <w:div w:id="1679381935">
      <w:bodyDiv w:val="1"/>
      <w:marLeft w:val="0"/>
      <w:marRight w:val="0"/>
      <w:marTop w:val="0"/>
      <w:marBottom w:val="0"/>
      <w:divBdr>
        <w:top w:val="none" w:sz="0" w:space="0" w:color="auto"/>
        <w:left w:val="none" w:sz="0" w:space="0" w:color="auto"/>
        <w:bottom w:val="none" w:sz="0" w:space="0" w:color="auto"/>
        <w:right w:val="none" w:sz="0" w:space="0" w:color="auto"/>
      </w:divBdr>
    </w:div>
    <w:div w:id="1681589312">
      <w:bodyDiv w:val="1"/>
      <w:marLeft w:val="0"/>
      <w:marRight w:val="0"/>
      <w:marTop w:val="0"/>
      <w:marBottom w:val="0"/>
      <w:divBdr>
        <w:top w:val="none" w:sz="0" w:space="0" w:color="auto"/>
        <w:left w:val="none" w:sz="0" w:space="0" w:color="auto"/>
        <w:bottom w:val="none" w:sz="0" w:space="0" w:color="auto"/>
        <w:right w:val="none" w:sz="0" w:space="0" w:color="auto"/>
      </w:divBdr>
    </w:div>
    <w:div w:id="1683047387">
      <w:bodyDiv w:val="1"/>
      <w:marLeft w:val="0"/>
      <w:marRight w:val="0"/>
      <w:marTop w:val="0"/>
      <w:marBottom w:val="0"/>
      <w:divBdr>
        <w:top w:val="none" w:sz="0" w:space="0" w:color="auto"/>
        <w:left w:val="none" w:sz="0" w:space="0" w:color="auto"/>
        <w:bottom w:val="none" w:sz="0" w:space="0" w:color="auto"/>
        <w:right w:val="none" w:sz="0" w:space="0" w:color="auto"/>
      </w:divBdr>
    </w:div>
    <w:div w:id="1686520707">
      <w:bodyDiv w:val="1"/>
      <w:marLeft w:val="0"/>
      <w:marRight w:val="0"/>
      <w:marTop w:val="0"/>
      <w:marBottom w:val="0"/>
      <w:divBdr>
        <w:top w:val="none" w:sz="0" w:space="0" w:color="auto"/>
        <w:left w:val="none" w:sz="0" w:space="0" w:color="auto"/>
        <w:bottom w:val="none" w:sz="0" w:space="0" w:color="auto"/>
        <w:right w:val="none" w:sz="0" w:space="0" w:color="auto"/>
      </w:divBdr>
    </w:div>
    <w:div w:id="1687709007">
      <w:bodyDiv w:val="1"/>
      <w:marLeft w:val="0"/>
      <w:marRight w:val="0"/>
      <w:marTop w:val="0"/>
      <w:marBottom w:val="0"/>
      <w:divBdr>
        <w:top w:val="none" w:sz="0" w:space="0" w:color="auto"/>
        <w:left w:val="none" w:sz="0" w:space="0" w:color="auto"/>
        <w:bottom w:val="none" w:sz="0" w:space="0" w:color="auto"/>
        <w:right w:val="none" w:sz="0" w:space="0" w:color="auto"/>
      </w:divBdr>
    </w:div>
    <w:div w:id="1687825796">
      <w:bodyDiv w:val="1"/>
      <w:marLeft w:val="0"/>
      <w:marRight w:val="0"/>
      <w:marTop w:val="0"/>
      <w:marBottom w:val="0"/>
      <w:divBdr>
        <w:top w:val="none" w:sz="0" w:space="0" w:color="auto"/>
        <w:left w:val="none" w:sz="0" w:space="0" w:color="auto"/>
        <w:bottom w:val="none" w:sz="0" w:space="0" w:color="auto"/>
        <w:right w:val="none" w:sz="0" w:space="0" w:color="auto"/>
      </w:divBdr>
    </w:div>
    <w:div w:id="1690253109">
      <w:bodyDiv w:val="1"/>
      <w:marLeft w:val="0"/>
      <w:marRight w:val="0"/>
      <w:marTop w:val="0"/>
      <w:marBottom w:val="0"/>
      <w:divBdr>
        <w:top w:val="none" w:sz="0" w:space="0" w:color="auto"/>
        <w:left w:val="none" w:sz="0" w:space="0" w:color="auto"/>
        <w:bottom w:val="none" w:sz="0" w:space="0" w:color="auto"/>
        <w:right w:val="none" w:sz="0" w:space="0" w:color="auto"/>
      </w:divBdr>
    </w:div>
    <w:div w:id="1694190380">
      <w:bodyDiv w:val="1"/>
      <w:marLeft w:val="0"/>
      <w:marRight w:val="0"/>
      <w:marTop w:val="0"/>
      <w:marBottom w:val="0"/>
      <w:divBdr>
        <w:top w:val="none" w:sz="0" w:space="0" w:color="auto"/>
        <w:left w:val="none" w:sz="0" w:space="0" w:color="auto"/>
        <w:bottom w:val="none" w:sz="0" w:space="0" w:color="auto"/>
        <w:right w:val="none" w:sz="0" w:space="0" w:color="auto"/>
      </w:divBdr>
    </w:div>
    <w:div w:id="1696230116">
      <w:bodyDiv w:val="1"/>
      <w:marLeft w:val="0"/>
      <w:marRight w:val="0"/>
      <w:marTop w:val="0"/>
      <w:marBottom w:val="0"/>
      <w:divBdr>
        <w:top w:val="none" w:sz="0" w:space="0" w:color="auto"/>
        <w:left w:val="none" w:sz="0" w:space="0" w:color="auto"/>
        <w:bottom w:val="none" w:sz="0" w:space="0" w:color="auto"/>
        <w:right w:val="none" w:sz="0" w:space="0" w:color="auto"/>
      </w:divBdr>
    </w:div>
    <w:div w:id="1696614496">
      <w:bodyDiv w:val="1"/>
      <w:marLeft w:val="0"/>
      <w:marRight w:val="0"/>
      <w:marTop w:val="0"/>
      <w:marBottom w:val="0"/>
      <w:divBdr>
        <w:top w:val="none" w:sz="0" w:space="0" w:color="auto"/>
        <w:left w:val="none" w:sz="0" w:space="0" w:color="auto"/>
        <w:bottom w:val="none" w:sz="0" w:space="0" w:color="auto"/>
        <w:right w:val="none" w:sz="0" w:space="0" w:color="auto"/>
      </w:divBdr>
    </w:div>
    <w:div w:id="1701667102">
      <w:bodyDiv w:val="1"/>
      <w:marLeft w:val="0"/>
      <w:marRight w:val="0"/>
      <w:marTop w:val="0"/>
      <w:marBottom w:val="0"/>
      <w:divBdr>
        <w:top w:val="none" w:sz="0" w:space="0" w:color="auto"/>
        <w:left w:val="none" w:sz="0" w:space="0" w:color="auto"/>
        <w:bottom w:val="none" w:sz="0" w:space="0" w:color="auto"/>
        <w:right w:val="none" w:sz="0" w:space="0" w:color="auto"/>
      </w:divBdr>
    </w:div>
    <w:div w:id="1704020344">
      <w:bodyDiv w:val="1"/>
      <w:marLeft w:val="0"/>
      <w:marRight w:val="0"/>
      <w:marTop w:val="0"/>
      <w:marBottom w:val="0"/>
      <w:divBdr>
        <w:top w:val="none" w:sz="0" w:space="0" w:color="auto"/>
        <w:left w:val="none" w:sz="0" w:space="0" w:color="auto"/>
        <w:bottom w:val="none" w:sz="0" w:space="0" w:color="auto"/>
        <w:right w:val="none" w:sz="0" w:space="0" w:color="auto"/>
      </w:divBdr>
    </w:div>
    <w:div w:id="1704675548">
      <w:bodyDiv w:val="1"/>
      <w:marLeft w:val="0"/>
      <w:marRight w:val="0"/>
      <w:marTop w:val="0"/>
      <w:marBottom w:val="0"/>
      <w:divBdr>
        <w:top w:val="none" w:sz="0" w:space="0" w:color="auto"/>
        <w:left w:val="none" w:sz="0" w:space="0" w:color="auto"/>
        <w:bottom w:val="none" w:sz="0" w:space="0" w:color="auto"/>
        <w:right w:val="none" w:sz="0" w:space="0" w:color="auto"/>
      </w:divBdr>
    </w:div>
    <w:div w:id="1706371416">
      <w:bodyDiv w:val="1"/>
      <w:marLeft w:val="0"/>
      <w:marRight w:val="0"/>
      <w:marTop w:val="0"/>
      <w:marBottom w:val="0"/>
      <w:divBdr>
        <w:top w:val="none" w:sz="0" w:space="0" w:color="auto"/>
        <w:left w:val="none" w:sz="0" w:space="0" w:color="auto"/>
        <w:bottom w:val="none" w:sz="0" w:space="0" w:color="auto"/>
        <w:right w:val="none" w:sz="0" w:space="0" w:color="auto"/>
      </w:divBdr>
    </w:div>
    <w:div w:id="1713848534">
      <w:bodyDiv w:val="1"/>
      <w:marLeft w:val="0"/>
      <w:marRight w:val="0"/>
      <w:marTop w:val="0"/>
      <w:marBottom w:val="0"/>
      <w:divBdr>
        <w:top w:val="none" w:sz="0" w:space="0" w:color="auto"/>
        <w:left w:val="none" w:sz="0" w:space="0" w:color="auto"/>
        <w:bottom w:val="none" w:sz="0" w:space="0" w:color="auto"/>
        <w:right w:val="none" w:sz="0" w:space="0" w:color="auto"/>
      </w:divBdr>
    </w:div>
    <w:div w:id="1715344623">
      <w:bodyDiv w:val="1"/>
      <w:marLeft w:val="0"/>
      <w:marRight w:val="0"/>
      <w:marTop w:val="0"/>
      <w:marBottom w:val="0"/>
      <w:divBdr>
        <w:top w:val="none" w:sz="0" w:space="0" w:color="auto"/>
        <w:left w:val="none" w:sz="0" w:space="0" w:color="auto"/>
        <w:bottom w:val="none" w:sz="0" w:space="0" w:color="auto"/>
        <w:right w:val="none" w:sz="0" w:space="0" w:color="auto"/>
      </w:divBdr>
    </w:div>
    <w:div w:id="1718772559">
      <w:bodyDiv w:val="1"/>
      <w:marLeft w:val="0"/>
      <w:marRight w:val="0"/>
      <w:marTop w:val="0"/>
      <w:marBottom w:val="0"/>
      <w:divBdr>
        <w:top w:val="none" w:sz="0" w:space="0" w:color="auto"/>
        <w:left w:val="none" w:sz="0" w:space="0" w:color="auto"/>
        <w:bottom w:val="none" w:sz="0" w:space="0" w:color="auto"/>
        <w:right w:val="none" w:sz="0" w:space="0" w:color="auto"/>
      </w:divBdr>
    </w:div>
    <w:div w:id="1719427773">
      <w:bodyDiv w:val="1"/>
      <w:marLeft w:val="0"/>
      <w:marRight w:val="0"/>
      <w:marTop w:val="0"/>
      <w:marBottom w:val="0"/>
      <w:divBdr>
        <w:top w:val="none" w:sz="0" w:space="0" w:color="auto"/>
        <w:left w:val="none" w:sz="0" w:space="0" w:color="auto"/>
        <w:bottom w:val="none" w:sz="0" w:space="0" w:color="auto"/>
        <w:right w:val="none" w:sz="0" w:space="0" w:color="auto"/>
      </w:divBdr>
    </w:div>
    <w:div w:id="1721662587">
      <w:bodyDiv w:val="1"/>
      <w:marLeft w:val="0"/>
      <w:marRight w:val="0"/>
      <w:marTop w:val="0"/>
      <w:marBottom w:val="0"/>
      <w:divBdr>
        <w:top w:val="none" w:sz="0" w:space="0" w:color="auto"/>
        <w:left w:val="none" w:sz="0" w:space="0" w:color="auto"/>
        <w:bottom w:val="none" w:sz="0" w:space="0" w:color="auto"/>
        <w:right w:val="none" w:sz="0" w:space="0" w:color="auto"/>
      </w:divBdr>
    </w:div>
    <w:div w:id="1724864591">
      <w:bodyDiv w:val="1"/>
      <w:marLeft w:val="0"/>
      <w:marRight w:val="0"/>
      <w:marTop w:val="0"/>
      <w:marBottom w:val="0"/>
      <w:divBdr>
        <w:top w:val="none" w:sz="0" w:space="0" w:color="auto"/>
        <w:left w:val="none" w:sz="0" w:space="0" w:color="auto"/>
        <w:bottom w:val="none" w:sz="0" w:space="0" w:color="auto"/>
        <w:right w:val="none" w:sz="0" w:space="0" w:color="auto"/>
      </w:divBdr>
    </w:div>
    <w:div w:id="1725062633">
      <w:bodyDiv w:val="1"/>
      <w:marLeft w:val="0"/>
      <w:marRight w:val="0"/>
      <w:marTop w:val="0"/>
      <w:marBottom w:val="0"/>
      <w:divBdr>
        <w:top w:val="none" w:sz="0" w:space="0" w:color="auto"/>
        <w:left w:val="none" w:sz="0" w:space="0" w:color="auto"/>
        <w:bottom w:val="none" w:sz="0" w:space="0" w:color="auto"/>
        <w:right w:val="none" w:sz="0" w:space="0" w:color="auto"/>
      </w:divBdr>
    </w:div>
    <w:div w:id="1725829629">
      <w:bodyDiv w:val="1"/>
      <w:marLeft w:val="0"/>
      <w:marRight w:val="0"/>
      <w:marTop w:val="0"/>
      <w:marBottom w:val="0"/>
      <w:divBdr>
        <w:top w:val="none" w:sz="0" w:space="0" w:color="auto"/>
        <w:left w:val="none" w:sz="0" w:space="0" w:color="auto"/>
        <w:bottom w:val="none" w:sz="0" w:space="0" w:color="auto"/>
        <w:right w:val="none" w:sz="0" w:space="0" w:color="auto"/>
      </w:divBdr>
    </w:div>
    <w:div w:id="1729986226">
      <w:bodyDiv w:val="1"/>
      <w:marLeft w:val="0"/>
      <w:marRight w:val="0"/>
      <w:marTop w:val="0"/>
      <w:marBottom w:val="0"/>
      <w:divBdr>
        <w:top w:val="none" w:sz="0" w:space="0" w:color="auto"/>
        <w:left w:val="none" w:sz="0" w:space="0" w:color="auto"/>
        <w:bottom w:val="none" w:sz="0" w:space="0" w:color="auto"/>
        <w:right w:val="none" w:sz="0" w:space="0" w:color="auto"/>
      </w:divBdr>
    </w:div>
    <w:div w:id="1730612604">
      <w:bodyDiv w:val="1"/>
      <w:marLeft w:val="0"/>
      <w:marRight w:val="0"/>
      <w:marTop w:val="0"/>
      <w:marBottom w:val="0"/>
      <w:divBdr>
        <w:top w:val="none" w:sz="0" w:space="0" w:color="auto"/>
        <w:left w:val="none" w:sz="0" w:space="0" w:color="auto"/>
        <w:bottom w:val="none" w:sz="0" w:space="0" w:color="auto"/>
        <w:right w:val="none" w:sz="0" w:space="0" w:color="auto"/>
      </w:divBdr>
    </w:div>
    <w:div w:id="1733384602">
      <w:bodyDiv w:val="1"/>
      <w:marLeft w:val="0"/>
      <w:marRight w:val="0"/>
      <w:marTop w:val="0"/>
      <w:marBottom w:val="0"/>
      <w:divBdr>
        <w:top w:val="none" w:sz="0" w:space="0" w:color="auto"/>
        <w:left w:val="none" w:sz="0" w:space="0" w:color="auto"/>
        <w:bottom w:val="none" w:sz="0" w:space="0" w:color="auto"/>
        <w:right w:val="none" w:sz="0" w:space="0" w:color="auto"/>
      </w:divBdr>
    </w:div>
    <w:div w:id="1735470775">
      <w:bodyDiv w:val="1"/>
      <w:marLeft w:val="0"/>
      <w:marRight w:val="0"/>
      <w:marTop w:val="0"/>
      <w:marBottom w:val="0"/>
      <w:divBdr>
        <w:top w:val="none" w:sz="0" w:space="0" w:color="auto"/>
        <w:left w:val="none" w:sz="0" w:space="0" w:color="auto"/>
        <w:bottom w:val="none" w:sz="0" w:space="0" w:color="auto"/>
        <w:right w:val="none" w:sz="0" w:space="0" w:color="auto"/>
      </w:divBdr>
    </w:div>
    <w:div w:id="1737895040">
      <w:bodyDiv w:val="1"/>
      <w:marLeft w:val="0"/>
      <w:marRight w:val="0"/>
      <w:marTop w:val="0"/>
      <w:marBottom w:val="0"/>
      <w:divBdr>
        <w:top w:val="none" w:sz="0" w:space="0" w:color="auto"/>
        <w:left w:val="none" w:sz="0" w:space="0" w:color="auto"/>
        <w:bottom w:val="none" w:sz="0" w:space="0" w:color="auto"/>
        <w:right w:val="none" w:sz="0" w:space="0" w:color="auto"/>
      </w:divBdr>
    </w:div>
    <w:div w:id="1738476757">
      <w:bodyDiv w:val="1"/>
      <w:marLeft w:val="0"/>
      <w:marRight w:val="0"/>
      <w:marTop w:val="0"/>
      <w:marBottom w:val="0"/>
      <w:divBdr>
        <w:top w:val="none" w:sz="0" w:space="0" w:color="auto"/>
        <w:left w:val="none" w:sz="0" w:space="0" w:color="auto"/>
        <w:bottom w:val="none" w:sz="0" w:space="0" w:color="auto"/>
        <w:right w:val="none" w:sz="0" w:space="0" w:color="auto"/>
      </w:divBdr>
    </w:div>
    <w:div w:id="1741101835">
      <w:bodyDiv w:val="1"/>
      <w:marLeft w:val="0"/>
      <w:marRight w:val="0"/>
      <w:marTop w:val="0"/>
      <w:marBottom w:val="0"/>
      <w:divBdr>
        <w:top w:val="none" w:sz="0" w:space="0" w:color="auto"/>
        <w:left w:val="none" w:sz="0" w:space="0" w:color="auto"/>
        <w:bottom w:val="none" w:sz="0" w:space="0" w:color="auto"/>
        <w:right w:val="none" w:sz="0" w:space="0" w:color="auto"/>
      </w:divBdr>
    </w:div>
    <w:div w:id="1744138140">
      <w:bodyDiv w:val="1"/>
      <w:marLeft w:val="0"/>
      <w:marRight w:val="0"/>
      <w:marTop w:val="0"/>
      <w:marBottom w:val="0"/>
      <w:divBdr>
        <w:top w:val="none" w:sz="0" w:space="0" w:color="auto"/>
        <w:left w:val="none" w:sz="0" w:space="0" w:color="auto"/>
        <w:bottom w:val="none" w:sz="0" w:space="0" w:color="auto"/>
        <w:right w:val="none" w:sz="0" w:space="0" w:color="auto"/>
      </w:divBdr>
    </w:div>
    <w:div w:id="1748113292">
      <w:bodyDiv w:val="1"/>
      <w:marLeft w:val="0"/>
      <w:marRight w:val="0"/>
      <w:marTop w:val="0"/>
      <w:marBottom w:val="0"/>
      <w:divBdr>
        <w:top w:val="none" w:sz="0" w:space="0" w:color="auto"/>
        <w:left w:val="none" w:sz="0" w:space="0" w:color="auto"/>
        <w:bottom w:val="none" w:sz="0" w:space="0" w:color="auto"/>
        <w:right w:val="none" w:sz="0" w:space="0" w:color="auto"/>
      </w:divBdr>
    </w:div>
    <w:div w:id="1749495333">
      <w:bodyDiv w:val="1"/>
      <w:marLeft w:val="0"/>
      <w:marRight w:val="0"/>
      <w:marTop w:val="0"/>
      <w:marBottom w:val="0"/>
      <w:divBdr>
        <w:top w:val="none" w:sz="0" w:space="0" w:color="auto"/>
        <w:left w:val="none" w:sz="0" w:space="0" w:color="auto"/>
        <w:bottom w:val="none" w:sz="0" w:space="0" w:color="auto"/>
        <w:right w:val="none" w:sz="0" w:space="0" w:color="auto"/>
      </w:divBdr>
    </w:div>
    <w:div w:id="1752657827">
      <w:bodyDiv w:val="1"/>
      <w:marLeft w:val="0"/>
      <w:marRight w:val="0"/>
      <w:marTop w:val="0"/>
      <w:marBottom w:val="0"/>
      <w:divBdr>
        <w:top w:val="none" w:sz="0" w:space="0" w:color="auto"/>
        <w:left w:val="none" w:sz="0" w:space="0" w:color="auto"/>
        <w:bottom w:val="none" w:sz="0" w:space="0" w:color="auto"/>
        <w:right w:val="none" w:sz="0" w:space="0" w:color="auto"/>
      </w:divBdr>
    </w:div>
    <w:div w:id="1753157160">
      <w:bodyDiv w:val="1"/>
      <w:marLeft w:val="0"/>
      <w:marRight w:val="0"/>
      <w:marTop w:val="0"/>
      <w:marBottom w:val="0"/>
      <w:divBdr>
        <w:top w:val="none" w:sz="0" w:space="0" w:color="auto"/>
        <w:left w:val="none" w:sz="0" w:space="0" w:color="auto"/>
        <w:bottom w:val="none" w:sz="0" w:space="0" w:color="auto"/>
        <w:right w:val="none" w:sz="0" w:space="0" w:color="auto"/>
      </w:divBdr>
    </w:div>
    <w:div w:id="1756705246">
      <w:bodyDiv w:val="1"/>
      <w:marLeft w:val="0"/>
      <w:marRight w:val="0"/>
      <w:marTop w:val="0"/>
      <w:marBottom w:val="0"/>
      <w:divBdr>
        <w:top w:val="none" w:sz="0" w:space="0" w:color="auto"/>
        <w:left w:val="none" w:sz="0" w:space="0" w:color="auto"/>
        <w:bottom w:val="none" w:sz="0" w:space="0" w:color="auto"/>
        <w:right w:val="none" w:sz="0" w:space="0" w:color="auto"/>
      </w:divBdr>
    </w:div>
    <w:div w:id="1759790240">
      <w:bodyDiv w:val="1"/>
      <w:marLeft w:val="0"/>
      <w:marRight w:val="0"/>
      <w:marTop w:val="0"/>
      <w:marBottom w:val="0"/>
      <w:divBdr>
        <w:top w:val="none" w:sz="0" w:space="0" w:color="auto"/>
        <w:left w:val="none" w:sz="0" w:space="0" w:color="auto"/>
        <w:bottom w:val="none" w:sz="0" w:space="0" w:color="auto"/>
        <w:right w:val="none" w:sz="0" w:space="0" w:color="auto"/>
      </w:divBdr>
    </w:div>
    <w:div w:id="1761440358">
      <w:bodyDiv w:val="1"/>
      <w:marLeft w:val="0"/>
      <w:marRight w:val="0"/>
      <w:marTop w:val="0"/>
      <w:marBottom w:val="0"/>
      <w:divBdr>
        <w:top w:val="none" w:sz="0" w:space="0" w:color="auto"/>
        <w:left w:val="none" w:sz="0" w:space="0" w:color="auto"/>
        <w:bottom w:val="none" w:sz="0" w:space="0" w:color="auto"/>
        <w:right w:val="none" w:sz="0" w:space="0" w:color="auto"/>
      </w:divBdr>
    </w:div>
    <w:div w:id="1761441408">
      <w:bodyDiv w:val="1"/>
      <w:marLeft w:val="0"/>
      <w:marRight w:val="0"/>
      <w:marTop w:val="0"/>
      <w:marBottom w:val="0"/>
      <w:divBdr>
        <w:top w:val="none" w:sz="0" w:space="0" w:color="auto"/>
        <w:left w:val="none" w:sz="0" w:space="0" w:color="auto"/>
        <w:bottom w:val="none" w:sz="0" w:space="0" w:color="auto"/>
        <w:right w:val="none" w:sz="0" w:space="0" w:color="auto"/>
      </w:divBdr>
    </w:div>
    <w:div w:id="1761483578">
      <w:bodyDiv w:val="1"/>
      <w:marLeft w:val="0"/>
      <w:marRight w:val="0"/>
      <w:marTop w:val="0"/>
      <w:marBottom w:val="0"/>
      <w:divBdr>
        <w:top w:val="none" w:sz="0" w:space="0" w:color="auto"/>
        <w:left w:val="none" w:sz="0" w:space="0" w:color="auto"/>
        <w:bottom w:val="none" w:sz="0" w:space="0" w:color="auto"/>
        <w:right w:val="none" w:sz="0" w:space="0" w:color="auto"/>
      </w:divBdr>
    </w:div>
    <w:div w:id="1766270715">
      <w:bodyDiv w:val="1"/>
      <w:marLeft w:val="0"/>
      <w:marRight w:val="0"/>
      <w:marTop w:val="0"/>
      <w:marBottom w:val="0"/>
      <w:divBdr>
        <w:top w:val="none" w:sz="0" w:space="0" w:color="auto"/>
        <w:left w:val="none" w:sz="0" w:space="0" w:color="auto"/>
        <w:bottom w:val="none" w:sz="0" w:space="0" w:color="auto"/>
        <w:right w:val="none" w:sz="0" w:space="0" w:color="auto"/>
      </w:divBdr>
    </w:div>
    <w:div w:id="1767460791">
      <w:bodyDiv w:val="1"/>
      <w:marLeft w:val="0"/>
      <w:marRight w:val="0"/>
      <w:marTop w:val="0"/>
      <w:marBottom w:val="0"/>
      <w:divBdr>
        <w:top w:val="none" w:sz="0" w:space="0" w:color="auto"/>
        <w:left w:val="none" w:sz="0" w:space="0" w:color="auto"/>
        <w:bottom w:val="none" w:sz="0" w:space="0" w:color="auto"/>
        <w:right w:val="none" w:sz="0" w:space="0" w:color="auto"/>
      </w:divBdr>
    </w:div>
    <w:div w:id="1768387575">
      <w:bodyDiv w:val="1"/>
      <w:marLeft w:val="0"/>
      <w:marRight w:val="0"/>
      <w:marTop w:val="0"/>
      <w:marBottom w:val="0"/>
      <w:divBdr>
        <w:top w:val="none" w:sz="0" w:space="0" w:color="auto"/>
        <w:left w:val="none" w:sz="0" w:space="0" w:color="auto"/>
        <w:bottom w:val="none" w:sz="0" w:space="0" w:color="auto"/>
        <w:right w:val="none" w:sz="0" w:space="0" w:color="auto"/>
      </w:divBdr>
    </w:div>
    <w:div w:id="1768771049">
      <w:bodyDiv w:val="1"/>
      <w:marLeft w:val="0"/>
      <w:marRight w:val="0"/>
      <w:marTop w:val="0"/>
      <w:marBottom w:val="0"/>
      <w:divBdr>
        <w:top w:val="none" w:sz="0" w:space="0" w:color="auto"/>
        <w:left w:val="none" w:sz="0" w:space="0" w:color="auto"/>
        <w:bottom w:val="none" w:sz="0" w:space="0" w:color="auto"/>
        <w:right w:val="none" w:sz="0" w:space="0" w:color="auto"/>
      </w:divBdr>
    </w:div>
    <w:div w:id="1774127613">
      <w:bodyDiv w:val="1"/>
      <w:marLeft w:val="0"/>
      <w:marRight w:val="0"/>
      <w:marTop w:val="0"/>
      <w:marBottom w:val="0"/>
      <w:divBdr>
        <w:top w:val="none" w:sz="0" w:space="0" w:color="auto"/>
        <w:left w:val="none" w:sz="0" w:space="0" w:color="auto"/>
        <w:bottom w:val="none" w:sz="0" w:space="0" w:color="auto"/>
        <w:right w:val="none" w:sz="0" w:space="0" w:color="auto"/>
      </w:divBdr>
    </w:div>
    <w:div w:id="1774133758">
      <w:bodyDiv w:val="1"/>
      <w:marLeft w:val="0"/>
      <w:marRight w:val="0"/>
      <w:marTop w:val="0"/>
      <w:marBottom w:val="0"/>
      <w:divBdr>
        <w:top w:val="none" w:sz="0" w:space="0" w:color="auto"/>
        <w:left w:val="none" w:sz="0" w:space="0" w:color="auto"/>
        <w:bottom w:val="none" w:sz="0" w:space="0" w:color="auto"/>
        <w:right w:val="none" w:sz="0" w:space="0" w:color="auto"/>
      </w:divBdr>
    </w:div>
    <w:div w:id="1777290242">
      <w:bodyDiv w:val="1"/>
      <w:marLeft w:val="0"/>
      <w:marRight w:val="0"/>
      <w:marTop w:val="0"/>
      <w:marBottom w:val="0"/>
      <w:divBdr>
        <w:top w:val="none" w:sz="0" w:space="0" w:color="auto"/>
        <w:left w:val="none" w:sz="0" w:space="0" w:color="auto"/>
        <w:bottom w:val="none" w:sz="0" w:space="0" w:color="auto"/>
        <w:right w:val="none" w:sz="0" w:space="0" w:color="auto"/>
      </w:divBdr>
    </w:div>
    <w:div w:id="1777367505">
      <w:bodyDiv w:val="1"/>
      <w:marLeft w:val="0"/>
      <w:marRight w:val="0"/>
      <w:marTop w:val="0"/>
      <w:marBottom w:val="0"/>
      <w:divBdr>
        <w:top w:val="none" w:sz="0" w:space="0" w:color="auto"/>
        <w:left w:val="none" w:sz="0" w:space="0" w:color="auto"/>
        <w:bottom w:val="none" w:sz="0" w:space="0" w:color="auto"/>
        <w:right w:val="none" w:sz="0" w:space="0" w:color="auto"/>
      </w:divBdr>
    </w:div>
    <w:div w:id="1789549719">
      <w:bodyDiv w:val="1"/>
      <w:marLeft w:val="0"/>
      <w:marRight w:val="0"/>
      <w:marTop w:val="0"/>
      <w:marBottom w:val="0"/>
      <w:divBdr>
        <w:top w:val="none" w:sz="0" w:space="0" w:color="auto"/>
        <w:left w:val="none" w:sz="0" w:space="0" w:color="auto"/>
        <w:bottom w:val="none" w:sz="0" w:space="0" w:color="auto"/>
        <w:right w:val="none" w:sz="0" w:space="0" w:color="auto"/>
      </w:divBdr>
    </w:div>
    <w:div w:id="1789813809">
      <w:bodyDiv w:val="1"/>
      <w:marLeft w:val="0"/>
      <w:marRight w:val="0"/>
      <w:marTop w:val="0"/>
      <w:marBottom w:val="0"/>
      <w:divBdr>
        <w:top w:val="none" w:sz="0" w:space="0" w:color="auto"/>
        <w:left w:val="none" w:sz="0" w:space="0" w:color="auto"/>
        <w:bottom w:val="none" w:sz="0" w:space="0" w:color="auto"/>
        <w:right w:val="none" w:sz="0" w:space="0" w:color="auto"/>
      </w:divBdr>
    </w:div>
    <w:div w:id="1790204709">
      <w:bodyDiv w:val="1"/>
      <w:marLeft w:val="0"/>
      <w:marRight w:val="0"/>
      <w:marTop w:val="0"/>
      <w:marBottom w:val="0"/>
      <w:divBdr>
        <w:top w:val="none" w:sz="0" w:space="0" w:color="auto"/>
        <w:left w:val="none" w:sz="0" w:space="0" w:color="auto"/>
        <w:bottom w:val="none" w:sz="0" w:space="0" w:color="auto"/>
        <w:right w:val="none" w:sz="0" w:space="0" w:color="auto"/>
      </w:divBdr>
    </w:div>
    <w:div w:id="1794249101">
      <w:bodyDiv w:val="1"/>
      <w:marLeft w:val="0"/>
      <w:marRight w:val="0"/>
      <w:marTop w:val="0"/>
      <w:marBottom w:val="0"/>
      <w:divBdr>
        <w:top w:val="none" w:sz="0" w:space="0" w:color="auto"/>
        <w:left w:val="none" w:sz="0" w:space="0" w:color="auto"/>
        <w:bottom w:val="none" w:sz="0" w:space="0" w:color="auto"/>
        <w:right w:val="none" w:sz="0" w:space="0" w:color="auto"/>
      </w:divBdr>
    </w:div>
    <w:div w:id="1799034207">
      <w:bodyDiv w:val="1"/>
      <w:marLeft w:val="0"/>
      <w:marRight w:val="0"/>
      <w:marTop w:val="0"/>
      <w:marBottom w:val="0"/>
      <w:divBdr>
        <w:top w:val="none" w:sz="0" w:space="0" w:color="auto"/>
        <w:left w:val="none" w:sz="0" w:space="0" w:color="auto"/>
        <w:bottom w:val="none" w:sz="0" w:space="0" w:color="auto"/>
        <w:right w:val="none" w:sz="0" w:space="0" w:color="auto"/>
      </w:divBdr>
    </w:div>
    <w:div w:id="1799833329">
      <w:bodyDiv w:val="1"/>
      <w:marLeft w:val="0"/>
      <w:marRight w:val="0"/>
      <w:marTop w:val="0"/>
      <w:marBottom w:val="0"/>
      <w:divBdr>
        <w:top w:val="none" w:sz="0" w:space="0" w:color="auto"/>
        <w:left w:val="none" w:sz="0" w:space="0" w:color="auto"/>
        <w:bottom w:val="none" w:sz="0" w:space="0" w:color="auto"/>
        <w:right w:val="none" w:sz="0" w:space="0" w:color="auto"/>
      </w:divBdr>
    </w:div>
    <w:div w:id="1799952704">
      <w:bodyDiv w:val="1"/>
      <w:marLeft w:val="0"/>
      <w:marRight w:val="0"/>
      <w:marTop w:val="0"/>
      <w:marBottom w:val="0"/>
      <w:divBdr>
        <w:top w:val="none" w:sz="0" w:space="0" w:color="auto"/>
        <w:left w:val="none" w:sz="0" w:space="0" w:color="auto"/>
        <w:bottom w:val="none" w:sz="0" w:space="0" w:color="auto"/>
        <w:right w:val="none" w:sz="0" w:space="0" w:color="auto"/>
      </w:divBdr>
    </w:div>
    <w:div w:id="1800340743">
      <w:bodyDiv w:val="1"/>
      <w:marLeft w:val="0"/>
      <w:marRight w:val="0"/>
      <w:marTop w:val="0"/>
      <w:marBottom w:val="0"/>
      <w:divBdr>
        <w:top w:val="none" w:sz="0" w:space="0" w:color="auto"/>
        <w:left w:val="none" w:sz="0" w:space="0" w:color="auto"/>
        <w:bottom w:val="none" w:sz="0" w:space="0" w:color="auto"/>
        <w:right w:val="none" w:sz="0" w:space="0" w:color="auto"/>
      </w:divBdr>
    </w:div>
    <w:div w:id="1802188578">
      <w:bodyDiv w:val="1"/>
      <w:marLeft w:val="0"/>
      <w:marRight w:val="0"/>
      <w:marTop w:val="0"/>
      <w:marBottom w:val="0"/>
      <w:divBdr>
        <w:top w:val="none" w:sz="0" w:space="0" w:color="auto"/>
        <w:left w:val="none" w:sz="0" w:space="0" w:color="auto"/>
        <w:bottom w:val="none" w:sz="0" w:space="0" w:color="auto"/>
        <w:right w:val="none" w:sz="0" w:space="0" w:color="auto"/>
      </w:divBdr>
    </w:div>
    <w:div w:id="1802767473">
      <w:bodyDiv w:val="1"/>
      <w:marLeft w:val="0"/>
      <w:marRight w:val="0"/>
      <w:marTop w:val="0"/>
      <w:marBottom w:val="0"/>
      <w:divBdr>
        <w:top w:val="none" w:sz="0" w:space="0" w:color="auto"/>
        <w:left w:val="none" w:sz="0" w:space="0" w:color="auto"/>
        <w:bottom w:val="none" w:sz="0" w:space="0" w:color="auto"/>
        <w:right w:val="none" w:sz="0" w:space="0" w:color="auto"/>
      </w:divBdr>
    </w:div>
    <w:div w:id="1811054412">
      <w:bodyDiv w:val="1"/>
      <w:marLeft w:val="0"/>
      <w:marRight w:val="0"/>
      <w:marTop w:val="0"/>
      <w:marBottom w:val="0"/>
      <w:divBdr>
        <w:top w:val="none" w:sz="0" w:space="0" w:color="auto"/>
        <w:left w:val="none" w:sz="0" w:space="0" w:color="auto"/>
        <w:bottom w:val="none" w:sz="0" w:space="0" w:color="auto"/>
        <w:right w:val="none" w:sz="0" w:space="0" w:color="auto"/>
      </w:divBdr>
    </w:div>
    <w:div w:id="1813214819">
      <w:bodyDiv w:val="1"/>
      <w:marLeft w:val="0"/>
      <w:marRight w:val="0"/>
      <w:marTop w:val="0"/>
      <w:marBottom w:val="0"/>
      <w:divBdr>
        <w:top w:val="none" w:sz="0" w:space="0" w:color="auto"/>
        <w:left w:val="none" w:sz="0" w:space="0" w:color="auto"/>
        <w:bottom w:val="none" w:sz="0" w:space="0" w:color="auto"/>
        <w:right w:val="none" w:sz="0" w:space="0" w:color="auto"/>
      </w:divBdr>
    </w:div>
    <w:div w:id="1813718583">
      <w:bodyDiv w:val="1"/>
      <w:marLeft w:val="0"/>
      <w:marRight w:val="0"/>
      <w:marTop w:val="0"/>
      <w:marBottom w:val="0"/>
      <w:divBdr>
        <w:top w:val="none" w:sz="0" w:space="0" w:color="auto"/>
        <w:left w:val="none" w:sz="0" w:space="0" w:color="auto"/>
        <w:bottom w:val="none" w:sz="0" w:space="0" w:color="auto"/>
        <w:right w:val="none" w:sz="0" w:space="0" w:color="auto"/>
      </w:divBdr>
    </w:div>
    <w:div w:id="1813718754">
      <w:bodyDiv w:val="1"/>
      <w:marLeft w:val="0"/>
      <w:marRight w:val="0"/>
      <w:marTop w:val="0"/>
      <w:marBottom w:val="0"/>
      <w:divBdr>
        <w:top w:val="none" w:sz="0" w:space="0" w:color="auto"/>
        <w:left w:val="none" w:sz="0" w:space="0" w:color="auto"/>
        <w:bottom w:val="none" w:sz="0" w:space="0" w:color="auto"/>
        <w:right w:val="none" w:sz="0" w:space="0" w:color="auto"/>
      </w:divBdr>
    </w:div>
    <w:div w:id="1814904240">
      <w:bodyDiv w:val="1"/>
      <w:marLeft w:val="0"/>
      <w:marRight w:val="0"/>
      <w:marTop w:val="0"/>
      <w:marBottom w:val="0"/>
      <w:divBdr>
        <w:top w:val="none" w:sz="0" w:space="0" w:color="auto"/>
        <w:left w:val="none" w:sz="0" w:space="0" w:color="auto"/>
        <w:bottom w:val="none" w:sz="0" w:space="0" w:color="auto"/>
        <w:right w:val="none" w:sz="0" w:space="0" w:color="auto"/>
      </w:divBdr>
    </w:div>
    <w:div w:id="1818915799">
      <w:bodyDiv w:val="1"/>
      <w:marLeft w:val="0"/>
      <w:marRight w:val="0"/>
      <w:marTop w:val="0"/>
      <w:marBottom w:val="0"/>
      <w:divBdr>
        <w:top w:val="none" w:sz="0" w:space="0" w:color="auto"/>
        <w:left w:val="none" w:sz="0" w:space="0" w:color="auto"/>
        <w:bottom w:val="none" w:sz="0" w:space="0" w:color="auto"/>
        <w:right w:val="none" w:sz="0" w:space="0" w:color="auto"/>
      </w:divBdr>
    </w:div>
    <w:div w:id="1821074881">
      <w:bodyDiv w:val="1"/>
      <w:marLeft w:val="0"/>
      <w:marRight w:val="0"/>
      <w:marTop w:val="0"/>
      <w:marBottom w:val="0"/>
      <w:divBdr>
        <w:top w:val="none" w:sz="0" w:space="0" w:color="auto"/>
        <w:left w:val="none" w:sz="0" w:space="0" w:color="auto"/>
        <w:bottom w:val="none" w:sz="0" w:space="0" w:color="auto"/>
        <w:right w:val="none" w:sz="0" w:space="0" w:color="auto"/>
      </w:divBdr>
    </w:div>
    <w:div w:id="1825537722">
      <w:bodyDiv w:val="1"/>
      <w:marLeft w:val="0"/>
      <w:marRight w:val="0"/>
      <w:marTop w:val="0"/>
      <w:marBottom w:val="0"/>
      <w:divBdr>
        <w:top w:val="none" w:sz="0" w:space="0" w:color="auto"/>
        <w:left w:val="none" w:sz="0" w:space="0" w:color="auto"/>
        <w:bottom w:val="none" w:sz="0" w:space="0" w:color="auto"/>
        <w:right w:val="none" w:sz="0" w:space="0" w:color="auto"/>
      </w:divBdr>
    </w:div>
    <w:div w:id="1825585068">
      <w:bodyDiv w:val="1"/>
      <w:marLeft w:val="0"/>
      <w:marRight w:val="0"/>
      <w:marTop w:val="0"/>
      <w:marBottom w:val="0"/>
      <w:divBdr>
        <w:top w:val="none" w:sz="0" w:space="0" w:color="auto"/>
        <w:left w:val="none" w:sz="0" w:space="0" w:color="auto"/>
        <w:bottom w:val="none" w:sz="0" w:space="0" w:color="auto"/>
        <w:right w:val="none" w:sz="0" w:space="0" w:color="auto"/>
      </w:divBdr>
    </w:div>
    <w:div w:id="1825656271">
      <w:bodyDiv w:val="1"/>
      <w:marLeft w:val="0"/>
      <w:marRight w:val="0"/>
      <w:marTop w:val="0"/>
      <w:marBottom w:val="0"/>
      <w:divBdr>
        <w:top w:val="none" w:sz="0" w:space="0" w:color="auto"/>
        <w:left w:val="none" w:sz="0" w:space="0" w:color="auto"/>
        <w:bottom w:val="none" w:sz="0" w:space="0" w:color="auto"/>
        <w:right w:val="none" w:sz="0" w:space="0" w:color="auto"/>
      </w:divBdr>
    </w:div>
    <w:div w:id="1825851023">
      <w:bodyDiv w:val="1"/>
      <w:marLeft w:val="0"/>
      <w:marRight w:val="0"/>
      <w:marTop w:val="0"/>
      <w:marBottom w:val="0"/>
      <w:divBdr>
        <w:top w:val="none" w:sz="0" w:space="0" w:color="auto"/>
        <w:left w:val="none" w:sz="0" w:space="0" w:color="auto"/>
        <w:bottom w:val="none" w:sz="0" w:space="0" w:color="auto"/>
        <w:right w:val="none" w:sz="0" w:space="0" w:color="auto"/>
      </w:divBdr>
    </w:div>
    <w:div w:id="1827818502">
      <w:bodyDiv w:val="1"/>
      <w:marLeft w:val="0"/>
      <w:marRight w:val="0"/>
      <w:marTop w:val="0"/>
      <w:marBottom w:val="0"/>
      <w:divBdr>
        <w:top w:val="none" w:sz="0" w:space="0" w:color="auto"/>
        <w:left w:val="none" w:sz="0" w:space="0" w:color="auto"/>
        <w:bottom w:val="none" w:sz="0" w:space="0" w:color="auto"/>
        <w:right w:val="none" w:sz="0" w:space="0" w:color="auto"/>
      </w:divBdr>
    </w:div>
    <w:div w:id="1833331232">
      <w:bodyDiv w:val="1"/>
      <w:marLeft w:val="0"/>
      <w:marRight w:val="0"/>
      <w:marTop w:val="0"/>
      <w:marBottom w:val="0"/>
      <w:divBdr>
        <w:top w:val="none" w:sz="0" w:space="0" w:color="auto"/>
        <w:left w:val="none" w:sz="0" w:space="0" w:color="auto"/>
        <w:bottom w:val="none" w:sz="0" w:space="0" w:color="auto"/>
        <w:right w:val="none" w:sz="0" w:space="0" w:color="auto"/>
      </w:divBdr>
    </w:div>
    <w:div w:id="1835417265">
      <w:bodyDiv w:val="1"/>
      <w:marLeft w:val="0"/>
      <w:marRight w:val="0"/>
      <w:marTop w:val="0"/>
      <w:marBottom w:val="0"/>
      <w:divBdr>
        <w:top w:val="none" w:sz="0" w:space="0" w:color="auto"/>
        <w:left w:val="none" w:sz="0" w:space="0" w:color="auto"/>
        <w:bottom w:val="none" w:sz="0" w:space="0" w:color="auto"/>
        <w:right w:val="none" w:sz="0" w:space="0" w:color="auto"/>
      </w:divBdr>
    </w:div>
    <w:div w:id="1836721575">
      <w:bodyDiv w:val="1"/>
      <w:marLeft w:val="0"/>
      <w:marRight w:val="0"/>
      <w:marTop w:val="0"/>
      <w:marBottom w:val="0"/>
      <w:divBdr>
        <w:top w:val="none" w:sz="0" w:space="0" w:color="auto"/>
        <w:left w:val="none" w:sz="0" w:space="0" w:color="auto"/>
        <w:bottom w:val="none" w:sz="0" w:space="0" w:color="auto"/>
        <w:right w:val="none" w:sz="0" w:space="0" w:color="auto"/>
      </w:divBdr>
    </w:div>
    <w:div w:id="1837069512">
      <w:bodyDiv w:val="1"/>
      <w:marLeft w:val="0"/>
      <w:marRight w:val="0"/>
      <w:marTop w:val="0"/>
      <w:marBottom w:val="0"/>
      <w:divBdr>
        <w:top w:val="none" w:sz="0" w:space="0" w:color="auto"/>
        <w:left w:val="none" w:sz="0" w:space="0" w:color="auto"/>
        <w:bottom w:val="none" w:sz="0" w:space="0" w:color="auto"/>
        <w:right w:val="none" w:sz="0" w:space="0" w:color="auto"/>
      </w:divBdr>
    </w:div>
    <w:div w:id="1838500201">
      <w:bodyDiv w:val="1"/>
      <w:marLeft w:val="0"/>
      <w:marRight w:val="0"/>
      <w:marTop w:val="0"/>
      <w:marBottom w:val="0"/>
      <w:divBdr>
        <w:top w:val="none" w:sz="0" w:space="0" w:color="auto"/>
        <w:left w:val="none" w:sz="0" w:space="0" w:color="auto"/>
        <w:bottom w:val="none" w:sz="0" w:space="0" w:color="auto"/>
        <w:right w:val="none" w:sz="0" w:space="0" w:color="auto"/>
      </w:divBdr>
    </w:div>
    <w:div w:id="1841045476">
      <w:bodyDiv w:val="1"/>
      <w:marLeft w:val="0"/>
      <w:marRight w:val="0"/>
      <w:marTop w:val="0"/>
      <w:marBottom w:val="0"/>
      <w:divBdr>
        <w:top w:val="none" w:sz="0" w:space="0" w:color="auto"/>
        <w:left w:val="none" w:sz="0" w:space="0" w:color="auto"/>
        <w:bottom w:val="none" w:sz="0" w:space="0" w:color="auto"/>
        <w:right w:val="none" w:sz="0" w:space="0" w:color="auto"/>
      </w:divBdr>
    </w:div>
    <w:div w:id="1844083069">
      <w:bodyDiv w:val="1"/>
      <w:marLeft w:val="0"/>
      <w:marRight w:val="0"/>
      <w:marTop w:val="0"/>
      <w:marBottom w:val="0"/>
      <w:divBdr>
        <w:top w:val="none" w:sz="0" w:space="0" w:color="auto"/>
        <w:left w:val="none" w:sz="0" w:space="0" w:color="auto"/>
        <w:bottom w:val="none" w:sz="0" w:space="0" w:color="auto"/>
        <w:right w:val="none" w:sz="0" w:space="0" w:color="auto"/>
      </w:divBdr>
    </w:div>
    <w:div w:id="1848867034">
      <w:bodyDiv w:val="1"/>
      <w:marLeft w:val="0"/>
      <w:marRight w:val="0"/>
      <w:marTop w:val="0"/>
      <w:marBottom w:val="0"/>
      <w:divBdr>
        <w:top w:val="none" w:sz="0" w:space="0" w:color="auto"/>
        <w:left w:val="none" w:sz="0" w:space="0" w:color="auto"/>
        <w:bottom w:val="none" w:sz="0" w:space="0" w:color="auto"/>
        <w:right w:val="none" w:sz="0" w:space="0" w:color="auto"/>
      </w:divBdr>
    </w:div>
    <w:div w:id="1850872370">
      <w:bodyDiv w:val="1"/>
      <w:marLeft w:val="0"/>
      <w:marRight w:val="0"/>
      <w:marTop w:val="0"/>
      <w:marBottom w:val="0"/>
      <w:divBdr>
        <w:top w:val="none" w:sz="0" w:space="0" w:color="auto"/>
        <w:left w:val="none" w:sz="0" w:space="0" w:color="auto"/>
        <w:bottom w:val="none" w:sz="0" w:space="0" w:color="auto"/>
        <w:right w:val="none" w:sz="0" w:space="0" w:color="auto"/>
      </w:divBdr>
    </w:div>
    <w:div w:id="1856844504">
      <w:bodyDiv w:val="1"/>
      <w:marLeft w:val="0"/>
      <w:marRight w:val="0"/>
      <w:marTop w:val="0"/>
      <w:marBottom w:val="0"/>
      <w:divBdr>
        <w:top w:val="none" w:sz="0" w:space="0" w:color="auto"/>
        <w:left w:val="none" w:sz="0" w:space="0" w:color="auto"/>
        <w:bottom w:val="none" w:sz="0" w:space="0" w:color="auto"/>
        <w:right w:val="none" w:sz="0" w:space="0" w:color="auto"/>
      </w:divBdr>
    </w:div>
    <w:div w:id="1856921070">
      <w:bodyDiv w:val="1"/>
      <w:marLeft w:val="0"/>
      <w:marRight w:val="0"/>
      <w:marTop w:val="0"/>
      <w:marBottom w:val="0"/>
      <w:divBdr>
        <w:top w:val="none" w:sz="0" w:space="0" w:color="auto"/>
        <w:left w:val="none" w:sz="0" w:space="0" w:color="auto"/>
        <w:bottom w:val="none" w:sz="0" w:space="0" w:color="auto"/>
        <w:right w:val="none" w:sz="0" w:space="0" w:color="auto"/>
      </w:divBdr>
    </w:div>
    <w:div w:id="1858882465">
      <w:bodyDiv w:val="1"/>
      <w:marLeft w:val="0"/>
      <w:marRight w:val="0"/>
      <w:marTop w:val="0"/>
      <w:marBottom w:val="0"/>
      <w:divBdr>
        <w:top w:val="none" w:sz="0" w:space="0" w:color="auto"/>
        <w:left w:val="none" w:sz="0" w:space="0" w:color="auto"/>
        <w:bottom w:val="none" w:sz="0" w:space="0" w:color="auto"/>
        <w:right w:val="none" w:sz="0" w:space="0" w:color="auto"/>
      </w:divBdr>
    </w:div>
    <w:div w:id="1860924432">
      <w:bodyDiv w:val="1"/>
      <w:marLeft w:val="0"/>
      <w:marRight w:val="0"/>
      <w:marTop w:val="0"/>
      <w:marBottom w:val="0"/>
      <w:divBdr>
        <w:top w:val="none" w:sz="0" w:space="0" w:color="auto"/>
        <w:left w:val="none" w:sz="0" w:space="0" w:color="auto"/>
        <w:bottom w:val="none" w:sz="0" w:space="0" w:color="auto"/>
        <w:right w:val="none" w:sz="0" w:space="0" w:color="auto"/>
      </w:divBdr>
    </w:div>
    <w:div w:id="1866671769">
      <w:bodyDiv w:val="1"/>
      <w:marLeft w:val="0"/>
      <w:marRight w:val="0"/>
      <w:marTop w:val="0"/>
      <w:marBottom w:val="0"/>
      <w:divBdr>
        <w:top w:val="none" w:sz="0" w:space="0" w:color="auto"/>
        <w:left w:val="none" w:sz="0" w:space="0" w:color="auto"/>
        <w:bottom w:val="none" w:sz="0" w:space="0" w:color="auto"/>
        <w:right w:val="none" w:sz="0" w:space="0" w:color="auto"/>
      </w:divBdr>
    </w:div>
    <w:div w:id="1867016692">
      <w:bodyDiv w:val="1"/>
      <w:marLeft w:val="0"/>
      <w:marRight w:val="0"/>
      <w:marTop w:val="0"/>
      <w:marBottom w:val="0"/>
      <w:divBdr>
        <w:top w:val="none" w:sz="0" w:space="0" w:color="auto"/>
        <w:left w:val="none" w:sz="0" w:space="0" w:color="auto"/>
        <w:bottom w:val="none" w:sz="0" w:space="0" w:color="auto"/>
        <w:right w:val="none" w:sz="0" w:space="0" w:color="auto"/>
      </w:divBdr>
    </w:div>
    <w:div w:id="1867055174">
      <w:bodyDiv w:val="1"/>
      <w:marLeft w:val="0"/>
      <w:marRight w:val="0"/>
      <w:marTop w:val="0"/>
      <w:marBottom w:val="0"/>
      <w:divBdr>
        <w:top w:val="none" w:sz="0" w:space="0" w:color="auto"/>
        <w:left w:val="none" w:sz="0" w:space="0" w:color="auto"/>
        <w:bottom w:val="none" w:sz="0" w:space="0" w:color="auto"/>
        <w:right w:val="none" w:sz="0" w:space="0" w:color="auto"/>
      </w:divBdr>
    </w:div>
    <w:div w:id="1871608457">
      <w:bodyDiv w:val="1"/>
      <w:marLeft w:val="0"/>
      <w:marRight w:val="0"/>
      <w:marTop w:val="0"/>
      <w:marBottom w:val="0"/>
      <w:divBdr>
        <w:top w:val="none" w:sz="0" w:space="0" w:color="auto"/>
        <w:left w:val="none" w:sz="0" w:space="0" w:color="auto"/>
        <w:bottom w:val="none" w:sz="0" w:space="0" w:color="auto"/>
        <w:right w:val="none" w:sz="0" w:space="0" w:color="auto"/>
      </w:divBdr>
    </w:div>
    <w:div w:id="1871718160">
      <w:bodyDiv w:val="1"/>
      <w:marLeft w:val="0"/>
      <w:marRight w:val="0"/>
      <w:marTop w:val="0"/>
      <w:marBottom w:val="0"/>
      <w:divBdr>
        <w:top w:val="none" w:sz="0" w:space="0" w:color="auto"/>
        <w:left w:val="none" w:sz="0" w:space="0" w:color="auto"/>
        <w:bottom w:val="none" w:sz="0" w:space="0" w:color="auto"/>
        <w:right w:val="none" w:sz="0" w:space="0" w:color="auto"/>
      </w:divBdr>
    </w:div>
    <w:div w:id="1873877000">
      <w:bodyDiv w:val="1"/>
      <w:marLeft w:val="0"/>
      <w:marRight w:val="0"/>
      <w:marTop w:val="0"/>
      <w:marBottom w:val="0"/>
      <w:divBdr>
        <w:top w:val="none" w:sz="0" w:space="0" w:color="auto"/>
        <w:left w:val="none" w:sz="0" w:space="0" w:color="auto"/>
        <w:bottom w:val="none" w:sz="0" w:space="0" w:color="auto"/>
        <w:right w:val="none" w:sz="0" w:space="0" w:color="auto"/>
      </w:divBdr>
    </w:div>
    <w:div w:id="1878619629">
      <w:bodyDiv w:val="1"/>
      <w:marLeft w:val="0"/>
      <w:marRight w:val="0"/>
      <w:marTop w:val="0"/>
      <w:marBottom w:val="0"/>
      <w:divBdr>
        <w:top w:val="none" w:sz="0" w:space="0" w:color="auto"/>
        <w:left w:val="none" w:sz="0" w:space="0" w:color="auto"/>
        <w:bottom w:val="none" w:sz="0" w:space="0" w:color="auto"/>
        <w:right w:val="none" w:sz="0" w:space="0" w:color="auto"/>
      </w:divBdr>
    </w:div>
    <w:div w:id="1878734592">
      <w:bodyDiv w:val="1"/>
      <w:marLeft w:val="0"/>
      <w:marRight w:val="0"/>
      <w:marTop w:val="0"/>
      <w:marBottom w:val="0"/>
      <w:divBdr>
        <w:top w:val="none" w:sz="0" w:space="0" w:color="auto"/>
        <w:left w:val="none" w:sz="0" w:space="0" w:color="auto"/>
        <w:bottom w:val="none" w:sz="0" w:space="0" w:color="auto"/>
        <w:right w:val="none" w:sz="0" w:space="0" w:color="auto"/>
      </w:divBdr>
    </w:div>
    <w:div w:id="1882326013">
      <w:bodyDiv w:val="1"/>
      <w:marLeft w:val="0"/>
      <w:marRight w:val="0"/>
      <w:marTop w:val="0"/>
      <w:marBottom w:val="0"/>
      <w:divBdr>
        <w:top w:val="none" w:sz="0" w:space="0" w:color="auto"/>
        <w:left w:val="none" w:sz="0" w:space="0" w:color="auto"/>
        <w:bottom w:val="none" w:sz="0" w:space="0" w:color="auto"/>
        <w:right w:val="none" w:sz="0" w:space="0" w:color="auto"/>
      </w:divBdr>
    </w:div>
    <w:div w:id="1887988660">
      <w:bodyDiv w:val="1"/>
      <w:marLeft w:val="0"/>
      <w:marRight w:val="0"/>
      <w:marTop w:val="0"/>
      <w:marBottom w:val="0"/>
      <w:divBdr>
        <w:top w:val="none" w:sz="0" w:space="0" w:color="auto"/>
        <w:left w:val="none" w:sz="0" w:space="0" w:color="auto"/>
        <w:bottom w:val="none" w:sz="0" w:space="0" w:color="auto"/>
        <w:right w:val="none" w:sz="0" w:space="0" w:color="auto"/>
      </w:divBdr>
    </w:div>
    <w:div w:id="1890530398">
      <w:bodyDiv w:val="1"/>
      <w:marLeft w:val="0"/>
      <w:marRight w:val="0"/>
      <w:marTop w:val="0"/>
      <w:marBottom w:val="0"/>
      <w:divBdr>
        <w:top w:val="none" w:sz="0" w:space="0" w:color="auto"/>
        <w:left w:val="none" w:sz="0" w:space="0" w:color="auto"/>
        <w:bottom w:val="none" w:sz="0" w:space="0" w:color="auto"/>
        <w:right w:val="none" w:sz="0" w:space="0" w:color="auto"/>
      </w:divBdr>
    </w:div>
    <w:div w:id="1891382954">
      <w:bodyDiv w:val="1"/>
      <w:marLeft w:val="0"/>
      <w:marRight w:val="0"/>
      <w:marTop w:val="0"/>
      <w:marBottom w:val="0"/>
      <w:divBdr>
        <w:top w:val="none" w:sz="0" w:space="0" w:color="auto"/>
        <w:left w:val="none" w:sz="0" w:space="0" w:color="auto"/>
        <w:bottom w:val="none" w:sz="0" w:space="0" w:color="auto"/>
        <w:right w:val="none" w:sz="0" w:space="0" w:color="auto"/>
      </w:divBdr>
    </w:div>
    <w:div w:id="1891458598">
      <w:bodyDiv w:val="1"/>
      <w:marLeft w:val="0"/>
      <w:marRight w:val="0"/>
      <w:marTop w:val="0"/>
      <w:marBottom w:val="0"/>
      <w:divBdr>
        <w:top w:val="none" w:sz="0" w:space="0" w:color="auto"/>
        <w:left w:val="none" w:sz="0" w:space="0" w:color="auto"/>
        <w:bottom w:val="none" w:sz="0" w:space="0" w:color="auto"/>
        <w:right w:val="none" w:sz="0" w:space="0" w:color="auto"/>
      </w:divBdr>
    </w:div>
    <w:div w:id="1896961779">
      <w:bodyDiv w:val="1"/>
      <w:marLeft w:val="0"/>
      <w:marRight w:val="0"/>
      <w:marTop w:val="0"/>
      <w:marBottom w:val="0"/>
      <w:divBdr>
        <w:top w:val="none" w:sz="0" w:space="0" w:color="auto"/>
        <w:left w:val="none" w:sz="0" w:space="0" w:color="auto"/>
        <w:bottom w:val="none" w:sz="0" w:space="0" w:color="auto"/>
        <w:right w:val="none" w:sz="0" w:space="0" w:color="auto"/>
      </w:divBdr>
    </w:div>
    <w:div w:id="1897857718">
      <w:bodyDiv w:val="1"/>
      <w:marLeft w:val="0"/>
      <w:marRight w:val="0"/>
      <w:marTop w:val="0"/>
      <w:marBottom w:val="0"/>
      <w:divBdr>
        <w:top w:val="none" w:sz="0" w:space="0" w:color="auto"/>
        <w:left w:val="none" w:sz="0" w:space="0" w:color="auto"/>
        <w:bottom w:val="none" w:sz="0" w:space="0" w:color="auto"/>
        <w:right w:val="none" w:sz="0" w:space="0" w:color="auto"/>
      </w:divBdr>
    </w:div>
    <w:div w:id="1899196570">
      <w:bodyDiv w:val="1"/>
      <w:marLeft w:val="0"/>
      <w:marRight w:val="0"/>
      <w:marTop w:val="0"/>
      <w:marBottom w:val="0"/>
      <w:divBdr>
        <w:top w:val="none" w:sz="0" w:space="0" w:color="auto"/>
        <w:left w:val="none" w:sz="0" w:space="0" w:color="auto"/>
        <w:bottom w:val="none" w:sz="0" w:space="0" w:color="auto"/>
        <w:right w:val="none" w:sz="0" w:space="0" w:color="auto"/>
      </w:divBdr>
    </w:div>
    <w:div w:id="1900554510">
      <w:bodyDiv w:val="1"/>
      <w:marLeft w:val="0"/>
      <w:marRight w:val="0"/>
      <w:marTop w:val="0"/>
      <w:marBottom w:val="0"/>
      <w:divBdr>
        <w:top w:val="none" w:sz="0" w:space="0" w:color="auto"/>
        <w:left w:val="none" w:sz="0" w:space="0" w:color="auto"/>
        <w:bottom w:val="none" w:sz="0" w:space="0" w:color="auto"/>
        <w:right w:val="none" w:sz="0" w:space="0" w:color="auto"/>
      </w:divBdr>
    </w:div>
    <w:div w:id="1901397812">
      <w:bodyDiv w:val="1"/>
      <w:marLeft w:val="0"/>
      <w:marRight w:val="0"/>
      <w:marTop w:val="0"/>
      <w:marBottom w:val="0"/>
      <w:divBdr>
        <w:top w:val="none" w:sz="0" w:space="0" w:color="auto"/>
        <w:left w:val="none" w:sz="0" w:space="0" w:color="auto"/>
        <w:bottom w:val="none" w:sz="0" w:space="0" w:color="auto"/>
        <w:right w:val="none" w:sz="0" w:space="0" w:color="auto"/>
      </w:divBdr>
    </w:div>
    <w:div w:id="1908300531">
      <w:bodyDiv w:val="1"/>
      <w:marLeft w:val="0"/>
      <w:marRight w:val="0"/>
      <w:marTop w:val="0"/>
      <w:marBottom w:val="0"/>
      <w:divBdr>
        <w:top w:val="none" w:sz="0" w:space="0" w:color="auto"/>
        <w:left w:val="none" w:sz="0" w:space="0" w:color="auto"/>
        <w:bottom w:val="none" w:sz="0" w:space="0" w:color="auto"/>
        <w:right w:val="none" w:sz="0" w:space="0" w:color="auto"/>
      </w:divBdr>
    </w:div>
    <w:div w:id="1916475724">
      <w:bodyDiv w:val="1"/>
      <w:marLeft w:val="0"/>
      <w:marRight w:val="0"/>
      <w:marTop w:val="0"/>
      <w:marBottom w:val="0"/>
      <w:divBdr>
        <w:top w:val="none" w:sz="0" w:space="0" w:color="auto"/>
        <w:left w:val="none" w:sz="0" w:space="0" w:color="auto"/>
        <w:bottom w:val="none" w:sz="0" w:space="0" w:color="auto"/>
        <w:right w:val="none" w:sz="0" w:space="0" w:color="auto"/>
      </w:divBdr>
    </w:div>
    <w:div w:id="1917397130">
      <w:bodyDiv w:val="1"/>
      <w:marLeft w:val="0"/>
      <w:marRight w:val="0"/>
      <w:marTop w:val="0"/>
      <w:marBottom w:val="0"/>
      <w:divBdr>
        <w:top w:val="none" w:sz="0" w:space="0" w:color="auto"/>
        <w:left w:val="none" w:sz="0" w:space="0" w:color="auto"/>
        <w:bottom w:val="none" w:sz="0" w:space="0" w:color="auto"/>
        <w:right w:val="none" w:sz="0" w:space="0" w:color="auto"/>
      </w:divBdr>
    </w:div>
    <w:div w:id="1919559915">
      <w:bodyDiv w:val="1"/>
      <w:marLeft w:val="0"/>
      <w:marRight w:val="0"/>
      <w:marTop w:val="0"/>
      <w:marBottom w:val="0"/>
      <w:divBdr>
        <w:top w:val="none" w:sz="0" w:space="0" w:color="auto"/>
        <w:left w:val="none" w:sz="0" w:space="0" w:color="auto"/>
        <w:bottom w:val="none" w:sz="0" w:space="0" w:color="auto"/>
        <w:right w:val="none" w:sz="0" w:space="0" w:color="auto"/>
      </w:divBdr>
    </w:div>
    <w:div w:id="1923027169">
      <w:bodyDiv w:val="1"/>
      <w:marLeft w:val="0"/>
      <w:marRight w:val="0"/>
      <w:marTop w:val="0"/>
      <w:marBottom w:val="0"/>
      <w:divBdr>
        <w:top w:val="none" w:sz="0" w:space="0" w:color="auto"/>
        <w:left w:val="none" w:sz="0" w:space="0" w:color="auto"/>
        <w:bottom w:val="none" w:sz="0" w:space="0" w:color="auto"/>
        <w:right w:val="none" w:sz="0" w:space="0" w:color="auto"/>
      </w:divBdr>
    </w:div>
    <w:div w:id="1923100532">
      <w:bodyDiv w:val="1"/>
      <w:marLeft w:val="0"/>
      <w:marRight w:val="0"/>
      <w:marTop w:val="0"/>
      <w:marBottom w:val="0"/>
      <w:divBdr>
        <w:top w:val="none" w:sz="0" w:space="0" w:color="auto"/>
        <w:left w:val="none" w:sz="0" w:space="0" w:color="auto"/>
        <w:bottom w:val="none" w:sz="0" w:space="0" w:color="auto"/>
        <w:right w:val="none" w:sz="0" w:space="0" w:color="auto"/>
      </w:divBdr>
    </w:div>
    <w:div w:id="1923101274">
      <w:bodyDiv w:val="1"/>
      <w:marLeft w:val="0"/>
      <w:marRight w:val="0"/>
      <w:marTop w:val="0"/>
      <w:marBottom w:val="0"/>
      <w:divBdr>
        <w:top w:val="none" w:sz="0" w:space="0" w:color="auto"/>
        <w:left w:val="none" w:sz="0" w:space="0" w:color="auto"/>
        <w:bottom w:val="none" w:sz="0" w:space="0" w:color="auto"/>
        <w:right w:val="none" w:sz="0" w:space="0" w:color="auto"/>
      </w:divBdr>
    </w:div>
    <w:div w:id="1928613238">
      <w:bodyDiv w:val="1"/>
      <w:marLeft w:val="0"/>
      <w:marRight w:val="0"/>
      <w:marTop w:val="0"/>
      <w:marBottom w:val="0"/>
      <w:divBdr>
        <w:top w:val="none" w:sz="0" w:space="0" w:color="auto"/>
        <w:left w:val="none" w:sz="0" w:space="0" w:color="auto"/>
        <w:bottom w:val="none" w:sz="0" w:space="0" w:color="auto"/>
        <w:right w:val="none" w:sz="0" w:space="0" w:color="auto"/>
      </w:divBdr>
    </w:div>
    <w:div w:id="1929191835">
      <w:bodyDiv w:val="1"/>
      <w:marLeft w:val="0"/>
      <w:marRight w:val="0"/>
      <w:marTop w:val="0"/>
      <w:marBottom w:val="0"/>
      <w:divBdr>
        <w:top w:val="none" w:sz="0" w:space="0" w:color="auto"/>
        <w:left w:val="none" w:sz="0" w:space="0" w:color="auto"/>
        <w:bottom w:val="none" w:sz="0" w:space="0" w:color="auto"/>
        <w:right w:val="none" w:sz="0" w:space="0" w:color="auto"/>
      </w:divBdr>
    </w:div>
    <w:div w:id="1935091567">
      <w:bodyDiv w:val="1"/>
      <w:marLeft w:val="0"/>
      <w:marRight w:val="0"/>
      <w:marTop w:val="0"/>
      <w:marBottom w:val="0"/>
      <w:divBdr>
        <w:top w:val="none" w:sz="0" w:space="0" w:color="auto"/>
        <w:left w:val="none" w:sz="0" w:space="0" w:color="auto"/>
        <w:bottom w:val="none" w:sz="0" w:space="0" w:color="auto"/>
        <w:right w:val="none" w:sz="0" w:space="0" w:color="auto"/>
      </w:divBdr>
    </w:div>
    <w:div w:id="1938900563">
      <w:bodyDiv w:val="1"/>
      <w:marLeft w:val="0"/>
      <w:marRight w:val="0"/>
      <w:marTop w:val="0"/>
      <w:marBottom w:val="0"/>
      <w:divBdr>
        <w:top w:val="none" w:sz="0" w:space="0" w:color="auto"/>
        <w:left w:val="none" w:sz="0" w:space="0" w:color="auto"/>
        <w:bottom w:val="none" w:sz="0" w:space="0" w:color="auto"/>
        <w:right w:val="none" w:sz="0" w:space="0" w:color="auto"/>
      </w:divBdr>
    </w:div>
    <w:div w:id="1940408308">
      <w:bodyDiv w:val="1"/>
      <w:marLeft w:val="0"/>
      <w:marRight w:val="0"/>
      <w:marTop w:val="0"/>
      <w:marBottom w:val="0"/>
      <w:divBdr>
        <w:top w:val="none" w:sz="0" w:space="0" w:color="auto"/>
        <w:left w:val="none" w:sz="0" w:space="0" w:color="auto"/>
        <w:bottom w:val="none" w:sz="0" w:space="0" w:color="auto"/>
        <w:right w:val="none" w:sz="0" w:space="0" w:color="auto"/>
      </w:divBdr>
    </w:div>
    <w:div w:id="1940987810">
      <w:bodyDiv w:val="1"/>
      <w:marLeft w:val="0"/>
      <w:marRight w:val="0"/>
      <w:marTop w:val="0"/>
      <w:marBottom w:val="0"/>
      <w:divBdr>
        <w:top w:val="none" w:sz="0" w:space="0" w:color="auto"/>
        <w:left w:val="none" w:sz="0" w:space="0" w:color="auto"/>
        <w:bottom w:val="none" w:sz="0" w:space="0" w:color="auto"/>
        <w:right w:val="none" w:sz="0" w:space="0" w:color="auto"/>
      </w:divBdr>
    </w:div>
    <w:div w:id="1940988396">
      <w:bodyDiv w:val="1"/>
      <w:marLeft w:val="0"/>
      <w:marRight w:val="0"/>
      <w:marTop w:val="0"/>
      <w:marBottom w:val="0"/>
      <w:divBdr>
        <w:top w:val="none" w:sz="0" w:space="0" w:color="auto"/>
        <w:left w:val="none" w:sz="0" w:space="0" w:color="auto"/>
        <w:bottom w:val="none" w:sz="0" w:space="0" w:color="auto"/>
        <w:right w:val="none" w:sz="0" w:space="0" w:color="auto"/>
      </w:divBdr>
    </w:div>
    <w:div w:id="1941258405">
      <w:bodyDiv w:val="1"/>
      <w:marLeft w:val="0"/>
      <w:marRight w:val="0"/>
      <w:marTop w:val="0"/>
      <w:marBottom w:val="0"/>
      <w:divBdr>
        <w:top w:val="none" w:sz="0" w:space="0" w:color="auto"/>
        <w:left w:val="none" w:sz="0" w:space="0" w:color="auto"/>
        <w:bottom w:val="none" w:sz="0" w:space="0" w:color="auto"/>
        <w:right w:val="none" w:sz="0" w:space="0" w:color="auto"/>
      </w:divBdr>
    </w:div>
    <w:div w:id="1945334695">
      <w:bodyDiv w:val="1"/>
      <w:marLeft w:val="0"/>
      <w:marRight w:val="0"/>
      <w:marTop w:val="0"/>
      <w:marBottom w:val="0"/>
      <w:divBdr>
        <w:top w:val="none" w:sz="0" w:space="0" w:color="auto"/>
        <w:left w:val="none" w:sz="0" w:space="0" w:color="auto"/>
        <w:bottom w:val="none" w:sz="0" w:space="0" w:color="auto"/>
        <w:right w:val="none" w:sz="0" w:space="0" w:color="auto"/>
      </w:divBdr>
    </w:div>
    <w:div w:id="1956206529">
      <w:bodyDiv w:val="1"/>
      <w:marLeft w:val="0"/>
      <w:marRight w:val="0"/>
      <w:marTop w:val="0"/>
      <w:marBottom w:val="0"/>
      <w:divBdr>
        <w:top w:val="none" w:sz="0" w:space="0" w:color="auto"/>
        <w:left w:val="none" w:sz="0" w:space="0" w:color="auto"/>
        <w:bottom w:val="none" w:sz="0" w:space="0" w:color="auto"/>
        <w:right w:val="none" w:sz="0" w:space="0" w:color="auto"/>
      </w:divBdr>
    </w:div>
    <w:div w:id="1956324895">
      <w:bodyDiv w:val="1"/>
      <w:marLeft w:val="0"/>
      <w:marRight w:val="0"/>
      <w:marTop w:val="0"/>
      <w:marBottom w:val="0"/>
      <w:divBdr>
        <w:top w:val="none" w:sz="0" w:space="0" w:color="auto"/>
        <w:left w:val="none" w:sz="0" w:space="0" w:color="auto"/>
        <w:bottom w:val="none" w:sz="0" w:space="0" w:color="auto"/>
        <w:right w:val="none" w:sz="0" w:space="0" w:color="auto"/>
      </w:divBdr>
    </w:div>
    <w:div w:id="1956329888">
      <w:bodyDiv w:val="1"/>
      <w:marLeft w:val="0"/>
      <w:marRight w:val="0"/>
      <w:marTop w:val="0"/>
      <w:marBottom w:val="0"/>
      <w:divBdr>
        <w:top w:val="none" w:sz="0" w:space="0" w:color="auto"/>
        <w:left w:val="none" w:sz="0" w:space="0" w:color="auto"/>
        <w:bottom w:val="none" w:sz="0" w:space="0" w:color="auto"/>
        <w:right w:val="none" w:sz="0" w:space="0" w:color="auto"/>
      </w:divBdr>
    </w:div>
    <w:div w:id="1958246082">
      <w:bodyDiv w:val="1"/>
      <w:marLeft w:val="0"/>
      <w:marRight w:val="0"/>
      <w:marTop w:val="0"/>
      <w:marBottom w:val="0"/>
      <w:divBdr>
        <w:top w:val="none" w:sz="0" w:space="0" w:color="auto"/>
        <w:left w:val="none" w:sz="0" w:space="0" w:color="auto"/>
        <w:bottom w:val="none" w:sz="0" w:space="0" w:color="auto"/>
        <w:right w:val="none" w:sz="0" w:space="0" w:color="auto"/>
      </w:divBdr>
    </w:div>
    <w:div w:id="1959143255">
      <w:bodyDiv w:val="1"/>
      <w:marLeft w:val="0"/>
      <w:marRight w:val="0"/>
      <w:marTop w:val="0"/>
      <w:marBottom w:val="0"/>
      <w:divBdr>
        <w:top w:val="none" w:sz="0" w:space="0" w:color="auto"/>
        <w:left w:val="none" w:sz="0" w:space="0" w:color="auto"/>
        <w:bottom w:val="none" w:sz="0" w:space="0" w:color="auto"/>
        <w:right w:val="none" w:sz="0" w:space="0" w:color="auto"/>
      </w:divBdr>
    </w:div>
    <w:div w:id="1959603557">
      <w:bodyDiv w:val="1"/>
      <w:marLeft w:val="0"/>
      <w:marRight w:val="0"/>
      <w:marTop w:val="0"/>
      <w:marBottom w:val="0"/>
      <w:divBdr>
        <w:top w:val="none" w:sz="0" w:space="0" w:color="auto"/>
        <w:left w:val="none" w:sz="0" w:space="0" w:color="auto"/>
        <w:bottom w:val="none" w:sz="0" w:space="0" w:color="auto"/>
        <w:right w:val="none" w:sz="0" w:space="0" w:color="auto"/>
      </w:divBdr>
    </w:div>
    <w:div w:id="1960455289">
      <w:bodyDiv w:val="1"/>
      <w:marLeft w:val="0"/>
      <w:marRight w:val="0"/>
      <w:marTop w:val="0"/>
      <w:marBottom w:val="0"/>
      <w:divBdr>
        <w:top w:val="none" w:sz="0" w:space="0" w:color="auto"/>
        <w:left w:val="none" w:sz="0" w:space="0" w:color="auto"/>
        <w:bottom w:val="none" w:sz="0" w:space="0" w:color="auto"/>
        <w:right w:val="none" w:sz="0" w:space="0" w:color="auto"/>
      </w:divBdr>
    </w:div>
    <w:div w:id="1960911397">
      <w:bodyDiv w:val="1"/>
      <w:marLeft w:val="0"/>
      <w:marRight w:val="0"/>
      <w:marTop w:val="0"/>
      <w:marBottom w:val="0"/>
      <w:divBdr>
        <w:top w:val="none" w:sz="0" w:space="0" w:color="auto"/>
        <w:left w:val="none" w:sz="0" w:space="0" w:color="auto"/>
        <w:bottom w:val="none" w:sz="0" w:space="0" w:color="auto"/>
        <w:right w:val="none" w:sz="0" w:space="0" w:color="auto"/>
      </w:divBdr>
    </w:div>
    <w:div w:id="1961567243">
      <w:bodyDiv w:val="1"/>
      <w:marLeft w:val="0"/>
      <w:marRight w:val="0"/>
      <w:marTop w:val="0"/>
      <w:marBottom w:val="0"/>
      <w:divBdr>
        <w:top w:val="none" w:sz="0" w:space="0" w:color="auto"/>
        <w:left w:val="none" w:sz="0" w:space="0" w:color="auto"/>
        <w:bottom w:val="none" w:sz="0" w:space="0" w:color="auto"/>
        <w:right w:val="none" w:sz="0" w:space="0" w:color="auto"/>
      </w:divBdr>
    </w:div>
    <w:div w:id="1967422191">
      <w:bodyDiv w:val="1"/>
      <w:marLeft w:val="0"/>
      <w:marRight w:val="0"/>
      <w:marTop w:val="0"/>
      <w:marBottom w:val="0"/>
      <w:divBdr>
        <w:top w:val="none" w:sz="0" w:space="0" w:color="auto"/>
        <w:left w:val="none" w:sz="0" w:space="0" w:color="auto"/>
        <w:bottom w:val="none" w:sz="0" w:space="0" w:color="auto"/>
        <w:right w:val="none" w:sz="0" w:space="0" w:color="auto"/>
      </w:divBdr>
    </w:div>
    <w:div w:id="1968269599">
      <w:bodyDiv w:val="1"/>
      <w:marLeft w:val="0"/>
      <w:marRight w:val="0"/>
      <w:marTop w:val="0"/>
      <w:marBottom w:val="0"/>
      <w:divBdr>
        <w:top w:val="none" w:sz="0" w:space="0" w:color="auto"/>
        <w:left w:val="none" w:sz="0" w:space="0" w:color="auto"/>
        <w:bottom w:val="none" w:sz="0" w:space="0" w:color="auto"/>
        <w:right w:val="none" w:sz="0" w:space="0" w:color="auto"/>
      </w:divBdr>
    </w:div>
    <w:div w:id="1971400461">
      <w:bodyDiv w:val="1"/>
      <w:marLeft w:val="0"/>
      <w:marRight w:val="0"/>
      <w:marTop w:val="0"/>
      <w:marBottom w:val="0"/>
      <w:divBdr>
        <w:top w:val="none" w:sz="0" w:space="0" w:color="auto"/>
        <w:left w:val="none" w:sz="0" w:space="0" w:color="auto"/>
        <w:bottom w:val="none" w:sz="0" w:space="0" w:color="auto"/>
        <w:right w:val="none" w:sz="0" w:space="0" w:color="auto"/>
      </w:divBdr>
    </w:div>
    <w:div w:id="1976787672">
      <w:bodyDiv w:val="1"/>
      <w:marLeft w:val="0"/>
      <w:marRight w:val="0"/>
      <w:marTop w:val="0"/>
      <w:marBottom w:val="0"/>
      <w:divBdr>
        <w:top w:val="none" w:sz="0" w:space="0" w:color="auto"/>
        <w:left w:val="none" w:sz="0" w:space="0" w:color="auto"/>
        <w:bottom w:val="none" w:sz="0" w:space="0" w:color="auto"/>
        <w:right w:val="none" w:sz="0" w:space="0" w:color="auto"/>
      </w:divBdr>
    </w:div>
    <w:div w:id="1979257923">
      <w:bodyDiv w:val="1"/>
      <w:marLeft w:val="0"/>
      <w:marRight w:val="0"/>
      <w:marTop w:val="0"/>
      <w:marBottom w:val="0"/>
      <w:divBdr>
        <w:top w:val="none" w:sz="0" w:space="0" w:color="auto"/>
        <w:left w:val="none" w:sz="0" w:space="0" w:color="auto"/>
        <w:bottom w:val="none" w:sz="0" w:space="0" w:color="auto"/>
        <w:right w:val="none" w:sz="0" w:space="0" w:color="auto"/>
      </w:divBdr>
    </w:div>
    <w:div w:id="1981227202">
      <w:bodyDiv w:val="1"/>
      <w:marLeft w:val="0"/>
      <w:marRight w:val="0"/>
      <w:marTop w:val="0"/>
      <w:marBottom w:val="0"/>
      <w:divBdr>
        <w:top w:val="none" w:sz="0" w:space="0" w:color="auto"/>
        <w:left w:val="none" w:sz="0" w:space="0" w:color="auto"/>
        <w:bottom w:val="none" w:sz="0" w:space="0" w:color="auto"/>
        <w:right w:val="none" w:sz="0" w:space="0" w:color="auto"/>
      </w:divBdr>
    </w:div>
    <w:div w:id="1981957379">
      <w:bodyDiv w:val="1"/>
      <w:marLeft w:val="0"/>
      <w:marRight w:val="0"/>
      <w:marTop w:val="0"/>
      <w:marBottom w:val="0"/>
      <w:divBdr>
        <w:top w:val="none" w:sz="0" w:space="0" w:color="auto"/>
        <w:left w:val="none" w:sz="0" w:space="0" w:color="auto"/>
        <w:bottom w:val="none" w:sz="0" w:space="0" w:color="auto"/>
        <w:right w:val="none" w:sz="0" w:space="0" w:color="auto"/>
      </w:divBdr>
    </w:div>
    <w:div w:id="1982347135">
      <w:bodyDiv w:val="1"/>
      <w:marLeft w:val="0"/>
      <w:marRight w:val="0"/>
      <w:marTop w:val="0"/>
      <w:marBottom w:val="0"/>
      <w:divBdr>
        <w:top w:val="none" w:sz="0" w:space="0" w:color="auto"/>
        <w:left w:val="none" w:sz="0" w:space="0" w:color="auto"/>
        <w:bottom w:val="none" w:sz="0" w:space="0" w:color="auto"/>
        <w:right w:val="none" w:sz="0" w:space="0" w:color="auto"/>
      </w:divBdr>
    </w:div>
    <w:div w:id="1989748188">
      <w:bodyDiv w:val="1"/>
      <w:marLeft w:val="0"/>
      <w:marRight w:val="0"/>
      <w:marTop w:val="0"/>
      <w:marBottom w:val="0"/>
      <w:divBdr>
        <w:top w:val="none" w:sz="0" w:space="0" w:color="auto"/>
        <w:left w:val="none" w:sz="0" w:space="0" w:color="auto"/>
        <w:bottom w:val="none" w:sz="0" w:space="0" w:color="auto"/>
        <w:right w:val="none" w:sz="0" w:space="0" w:color="auto"/>
      </w:divBdr>
    </w:div>
    <w:div w:id="1990866035">
      <w:bodyDiv w:val="1"/>
      <w:marLeft w:val="0"/>
      <w:marRight w:val="0"/>
      <w:marTop w:val="0"/>
      <w:marBottom w:val="0"/>
      <w:divBdr>
        <w:top w:val="none" w:sz="0" w:space="0" w:color="auto"/>
        <w:left w:val="none" w:sz="0" w:space="0" w:color="auto"/>
        <w:bottom w:val="none" w:sz="0" w:space="0" w:color="auto"/>
        <w:right w:val="none" w:sz="0" w:space="0" w:color="auto"/>
      </w:divBdr>
    </w:div>
    <w:div w:id="1991597226">
      <w:bodyDiv w:val="1"/>
      <w:marLeft w:val="0"/>
      <w:marRight w:val="0"/>
      <w:marTop w:val="0"/>
      <w:marBottom w:val="0"/>
      <w:divBdr>
        <w:top w:val="none" w:sz="0" w:space="0" w:color="auto"/>
        <w:left w:val="none" w:sz="0" w:space="0" w:color="auto"/>
        <w:bottom w:val="none" w:sz="0" w:space="0" w:color="auto"/>
        <w:right w:val="none" w:sz="0" w:space="0" w:color="auto"/>
      </w:divBdr>
    </w:div>
    <w:div w:id="1993024473">
      <w:bodyDiv w:val="1"/>
      <w:marLeft w:val="0"/>
      <w:marRight w:val="0"/>
      <w:marTop w:val="0"/>
      <w:marBottom w:val="0"/>
      <w:divBdr>
        <w:top w:val="none" w:sz="0" w:space="0" w:color="auto"/>
        <w:left w:val="none" w:sz="0" w:space="0" w:color="auto"/>
        <w:bottom w:val="none" w:sz="0" w:space="0" w:color="auto"/>
        <w:right w:val="none" w:sz="0" w:space="0" w:color="auto"/>
      </w:divBdr>
    </w:div>
    <w:div w:id="1998070710">
      <w:bodyDiv w:val="1"/>
      <w:marLeft w:val="0"/>
      <w:marRight w:val="0"/>
      <w:marTop w:val="0"/>
      <w:marBottom w:val="0"/>
      <w:divBdr>
        <w:top w:val="none" w:sz="0" w:space="0" w:color="auto"/>
        <w:left w:val="none" w:sz="0" w:space="0" w:color="auto"/>
        <w:bottom w:val="none" w:sz="0" w:space="0" w:color="auto"/>
        <w:right w:val="none" w:sz="0" w:space="0" w:color="auto"/>
      </w:divBdr>
    </w:div>
    <w:div w:id="1998486648">
      <w:bodyDiv w:val="1"/>
      <w:marLeft w:val="0"/>
      <w:marRight w:val="0"/>
      <w:marTop w:val="0"/>
      <w:marBottom w:val="0"/>
      <w:divBdr>
        <w:top w:val="none" w:sz="0" w:space="0" w:color="auto"/>
        <w:left w:val="none" w:sz="0" w:space="0" w:color="auto"/>
        <w:bottom w:val="none" w:sz="0" w:space="0" w:color="auto"/>
        <w:right w:val="none" w:sz="0" w:space="0" w:color="auto"/>
      </w:divBdr>
    </w:div>
    <w:div w:id="2010281077">
      <w:bodyDiv w:val="1"/>
      <w:marLeft w:val="0"/>
      <w:marRight w:val="0"/>
      <w:marTop w:val="0"/>
      <w:marBottom w:val="0"/>
      <w:divBdr>
        <w:top w:val="none" w:sz="0" w:space="0" w:color="auto"/>
        <w:left w:val="none" w:sz="0" w:space="0" w:color="auto"/>
        <w:bottom w:val="none" w:sz="0" w:space="0" w:color="auto"/>
        <w:right w:val="none" w:sz="0" w:space="0" w:color="auto"/>
      </w:divBdr>
    </w:div>
    <w:div w:id="2011790747">
      <w:bodyDiv w:val="1"/>
      <w:marLeft w:val="0"/>
      <w:marRight w:val="0"/>
      <w:marTop w:val="0"/>
      <w:marBottom w:val="0"/>
      <w:divBdr>
        <w:top w:val="none" w:sz="0" w:space="0" w:color="auto"/>
        <w:left w:val="none" w:sz="0" w:space="0" w:color="auto"/>
        <w:bottom w:val="none" w:sz="0" w:space="0" w:color="auto"/>
        <w:right w:val="none" w:sz="0" w:space="0" w:color="auto"/>
      </w:divBdr>
    </w:div>
    <w:div w:id="2019382296">
      <w:bodyDiv w:val="1"/>
      <w:marLeft w:val="0"/>
      <w:marRight w:val="0"/>
      <w:marTop w:val="0"/>
      <w:marBottom w:val="0"/>
      <w:divBdr>
        <w:top w:val="none" w:sz="0" w:space="0" w:color="auto"/>
        <w:left w:val="none" w:sz="0" w:space="0" w:color="auto"/>
        <w:bottom w:val="none" w:sz="0" w:space="0" w:color="auto"/>
        <w:right w:val="none" w:sz="0" w:space="0" w:color="auto"/>
      </w:divBdr>
    </w:div>
    <w:div w:id="2019770646">
      <w:bodyDiv w:val="1"/>
      <w:marLeft w:val="0"/>
      <w:marRight w:val="0"/>
      <w:marTop w:val="0"/>
      <w:marBottom w:val="0"/>
      <w:divBdr>
        <w:top w:val="none" w:sz="0" w:space="0" w:color="auto"/>
        <w:left w:val="none" w:sz="0" w:space="0" w:color="auto"/>
        <w:bottom w:val="none" w:sz="0" w:space="0" w:color="auto"/>
        <w:right w:val="none" w:sz="0" w:space="0" w:color="auto"/>
      </w:divBdr>
    </w:div>
    <w:div w:id="2021006146">
      <w:bodyDiv w:val="1"/>
      <w:marLeft w:val="0"/>
      <w:marRight w:val="0"/>
      <w:marTop w:val="0"/>
      <w:marBottom w:val="0"/>
      <w:divBdr>
        <w:top w:val="none" w:sz="0" w:space="0" w:color="auto"/>
        <w:left w:val="none" w:sz="0" w:space="0" w:color="auto"/>
        <w:bottom w:val="none" w:sz="0" w:space="0" w:color="auto"/>
        <w:right w:val="none" w:sz="0" w:space="0" w:color="auto"/>
      </w:divBdr>
    </w:div>
    <w:div w:id="2021927818">
      <w:bodyDiv w:val="1"/>
      <w:marLeft w:val="0"/>
      <w:marRight w:val="0"/>
      <w:marTop w:val="0"/>
      <w:marBottom w:val="0"/>
      <w:divBdr>
        <w:top w:val="none" w:sz="0" w:space="0" w:color="auto"/>
        <w:left w:val="none" w:sz="0" w:space="0" w:color="auto"/>
        <w:bottom w:val="none" w:sz="0" w:space="0" w:color="auto"/>
        <w:right w:val="none" w:sz="0" w:space="0" w:color="auto"/>
      </w:divBdr>
    </w:div>
    <w:div w:id="2024278237">
      <w:bodyDiv w:val="1"/>
      <w:marLeft w:val="0"/>
      <w:marRight w:val="0"/>
      <w:marTop w:val="0"/>
      <w:marBottom w:val="0"/>
      <w:divBdr>
        <w:top w:val="none" w:sz="0" w:space="0" w:color="auto"/>
        <w:left w:val="none" w:sz="0" w:space="0" w:color="auto"/>
        <w:bottom w:val="none" w:sz="0" w:space="0" w:color="auto"/>
        <w:right w:val="none" w:sz="0" w:space="0" w:color="auto"/>
      </w:divBdr>
    </w:div>
    <w:div w:id="2030326217">
      <w:bodyDiv w:val="1"/>
      <w:marLeft w:val="0"/>
      <w:marRight w:val="0"/>
      <w:marTop w:val="0"/>
      <w:marBottom w:val="0"/>
      <w:divBdr>
        <w:top w:val="none" w:sz="0" w:space="0" w:color="auto"/>
        <w:left w:val="none" w:sz="0" w:space="0" w:color="auto"/>
        <w:bottom w:val="none" w:sz="0" w:space="0" w:color="auto"/>
        <w:right w:val="none" w:sz="0" w:space="0" w:color="auto"/>
      </w:divBdr>
    </w:div>
    <w:div w:id="2030715971">
      <w:bodyDiv w:val="1"/>
      <w:marLeft w:val="0"/>
      <w:marRight w:val="0"/>
      <w:marTop w:val="0"/>
      <w:marBottom w:val="0"/>
      <w:divBdr>
        <w:top w:val="none" w:sz="0" w:space="0" w:color="auto"/>
        <w:left w:val="none" w:sz="0" w:space="0" w:color="auto"/>
        <w:bottom w:val="none" w:sz="0" w:space="0" w:color="auto"/>
        <w:right w:val="none" w:sz="0" w:space="0" w:color="auto"/>
      </w:divBdr>
    </w:div>
    <w:div w:id="2031830145">
      <w:bodyDiv w:val="1"/>
      <w:marLeft w:val="0"/>
      <w:marRight w:val="0"/>
      <w:marTop w:val="0"/>
      <w:marBottom w:val="0"/>
      <w:divBdr>
        <w:top w:val="none" w:sz="0" w:space="0" w:color="auto"/>
        <w:left w:val="none" w:sz="0" w:space="0" w:color="auto"/>
        <w:bottom w:val="none" w:sz="0" w:space="0" w:color="auto"/>
        <w:right w:val="none" w:sz="0" w:space="0" w:color="auto"/>
      </w:divBdr>
    </w:div>
    <w:div w:id="2032100990">
      <w:bodyDiv w:val="1"/>
      <w:marLeft w:val="0"/>
      <w:marRight w:val="0"/>
      <w:marTop w:val="0"/>
      <w:marBottom w:val="0"/>
      <w:divBdr>
        <w:top w:val="none" w:sz="0" w:space="0" w:color="auto"/>
        <w:left w:val="none" w:sz="0" w:space="0" w:color="auto"/>
        <w:bottom w:val="none" w:sz="0" w:space="0" w:color="auto"/>
        <w:right w:val="none" w:sz="0" w:space="0" w:color="auto"/>
      </w:divBdr>
    </w:div>
    <w:div w:id="2040012422">
      <w:bodyDiv w:val="1"/>
      <w:marLeft w:val="0"/>
      <w:marRight w:val="0"/>
      <w:marTop w:val="0"/>
      <w:marBottom w:val="0"/>
      <w:divBdr>
        <w:top w:val="none" w:sz="0" w:space="0" w:color="auto"/>
        <w:left w:val="none" w:sz="0" w:space="0" w:color="auto"/>
        <w:bottom w:val="none" w:sz="0" w:space="0" w:color="auto"/>
        <w:right w:val="none" w:sz="0" w:space="0" w:color="auto"/>
      </w:divBdr>
    </w:div>
    <w:div w:id="2040667615">
      <w:bodyDiv w:val="1"/>
      <w:marLeft w:val="0"/>
      <w:marRight w:val="0"/>
      <w:marTop w:val="0"/>
      <w:marBottom w:val="0"/>
      <w:divBdr>
        <w:top w:val="none" w:sz="0" w:space="0" w:color="auto"/>
        <w:left w:val="none" w:sz="0" w:space="0" w:color="auto"/>
        <w:bottom w:val="none" w:sz="0" w:space="0" w:color="auto"/>
        <w:right w:val="none" w:sz="0" w:space="0" w:color="auto"/>
      </w:divBdr>
    </w:div>
    <w:div w:id="2041666428">
      <w:bodyDiv w:val="1"/>
      <w:marLeft w:val="0"/>
      <w:marRight w:val="0"/>
      <w:marTop w:val="0"/>
      <w:marBottom w:val="0"/>
      <w:divBdr>
        <w:top w:val="none" w:sz="0" w:space="0" w:color="auto"/>
        <w:left w:val="none" w:sz="0" w:space="0" w:color="auto"/>
        <w:bottom w:val="none" w:sz="0" w:space="0" w:color="auto"/>
        <w:right w:val="none" w:sz="0" w:space="0" w:color="auto"/>
      </w:divBdr>
    </w:div>
    <w:div w:id="2043824798">
      <w:bodyDiv w:val="1"/>
      <w:marLeft w:val="0"/>
      <w:marRight w:val="0"/>
      <w:marTop w:val="0"/>
      <w:marBottom w:val="0"/>
      <w:divBdr>
        <w:top w:val="none" w:sz="0" w:space="0" w:color="auto"/>
        <w:left w:val="none" w:sz="0" w:space="0" w:color="auto"/>
        <w:bottom w:val="none" w:sz="0" w:space="0" w:color="auto"/>
        <w:right w:val="none" w:sz="0" w:space="0" w:color="auto"/>
      </w:divBdr>
    </w:div>
    <w:div w:id="2045983507">
      <w:bodyDiv w:val="1"/>
      <w:marLeft w:val="0"/>
      <w:marRight w:val="0"/>
      <w:marTop w:val="0"/>
      <w:marBottom w:val="0"/>
      <w:divBdr>
        <w:top w:val="none" w:sz="0" w:space="0" w:color="auto"/>
        <w:left w:val="none" w:sz="0" w:space="0" w:color="auto"/>
        <w:bottom w:val="none" w:sz="0" w:space="0" w:color="auto"/>
        <w:right w:val="none" w:sz="0" w:space="0" w:color="auto"/>
      </w:divBdr>
    </w:div>
    <w:div w:id="2050834042">
      <w:bodyDiv w:val="1"/>
      <w:marLeft w:val="0"/>
      <w:marRight w:val="0"/>
      <w:marTop w:val="0"/>
      <w:marBottom w:val="0"/>
      <w:divBdr>
        <w:top w:val="none" w:sz="0" w:space="0" w:color="auto"/>
        <w:left w:val="none" w:sz="0" w:space="0" w:color="auto"/>
        <w:bottom w:val="none" w:sz="0" w:space="0" w:color="auto"/>
        <w:right w:val="none" w:sz="0" w:space="0" w:color="auto"/>
      </w:divBdr>
    </w:div>
    <w:div w:id="2054424973">
      <w:bodyDiv w:val="1"/>
      <w:marLeft w:val="0"/>
      <w:marRight w:val="0"/>
      <w:marTop w:val="0"/>
      <w:marBottom w:val="0"/>
      <w:divBdr>
        <w:top w:val="none" w:sz="0" w:space="0" w:color="auto"/>
        <w:left w:val="none" w:sz="0" w:space="0" w:color="auto"/>
        <w:bottom w:val="none" w:sz="0" w:space="0" w:color="auto"/>
        <w:right w:val="none" w:sz="0" w:space="0" w:color="auto"/>
      </w:divBdr>
    </w:div>
    <w:div w:id="2059206902">
      <w:bodyDiv w:val="1"/>
      <w:marLeft w:val="0"/>
      <w:marRight w:val="0"/>
      <w:marTop w:val="0"/>
      <w:marBottom w:val="0"/>
      <w:divBdr>
        <w:top w:val="none" w:sz="0" w:space="0" w:color="auto"/>
        <w:left w:val="none" w:sz="0" w:space="0" w:color="auto"/>
        <w:bottom w:val="none" w:sz="0" w:space="0" w:color="auto"/>
        <w:right w:val="none" w:sz="0" w:space="0" w:color="auto"/>
      </w:divBdr>
    </w:div>
    <w:div w:id="2062823294">
      <w:bodyDiv w:val="1"/>
      <w:marLeft w:val="0"/>
      <w:marRight w:val="0"/>
      <w:marTop w:val="0"/>
      <w:marBottom w:val="0"/>
      <w:divBdr>
        <w:top w:val="none" w:sz="0" w:space="0" w:color="auto"/>
        <w:left w:val="none" w:sz="0" w:space="0" w:color="auto"/>
        <w:bottom w:val="none" w:sz="0" w:space="0" w:color="auto"/>
        <w:right w:val="none" w:sz="0" w:space="0" w:color="auto"/>
      </w:divBdr>
    </w:div>
    <w:div w:id="2068792953">
      <w:bodyDiv w:val="1"/>
      <w:marLeft w:val="0"/>
      <w:marRight w:val="0"/>
      <w:marTop w:val="0"/>
      <w:marBottom w:val="0"/>
      <w:divBdr>
        <w:top w:val="none" w:sz="0" w:space="0" w:color="auto"/>
        <w:left w:val="none" w:sz="0" w:space="0" w:color="auto"/>
        <w:bottom w:val="none" w:sz="0" w:space="0" w:color="auto"/>
        <w:right w:val="none" w:sz="0" w:space="0" w:color="auto"/>
      </w:divBdr>
    </w:div>
    <w:div w:id="2070961663">
      <w:bodyDiv w:val="1"/>
      <w:marLeft w:val="0"/>
      <w:marRight w:val="0"/>
      <w:marTop w:val="0"/>
      <w:marBottom w:val="0"/>
      <w:divBdr>
        <w:top w:val="none" w:sz="0" w:space="0" w:color="auto"/>
        <w:left w:val="none" w:sz="0" w:space="0" w:color="auto"/>
        <w:bottom w:val="none" w:sz="0" w:space="0" w:color="auto"/>
        <w:right w:val="none" w:sz="0" w:space="0" w:color="auto"/>
      </w:divBdr>
    </w:div>
    <w:div w:id="2072187426">
      <w:bodyDiv w:val="1"/>
      <w:marLeft w:val="0"/>
      <w:marRight w:val="0"/>
      <w:marTop w:val="0"/>
      <w:marBottom w:val="0"/>
      <w:divBdr>
        <w:top w:val="none" w:sz="0" w:space="0" w:color="auto"/>
        <w:left w:val="none" w:sz="0" w:space="0" w:color="auto"/>
        <w:bottom w:val="none" w:sz="0" w:space="0" w:color="auto"/>
        <w:right w:val="none" w:sz="0" w:space="0" w:color="auto"/>
      </w:divBdr>
    </w:div>
    <w:div w:id="2074160074">
      <w:bodyDiv w:val="1"/>
      <w:marLeft w:val="0"/>
      <w:marRight w:val="0"/>
      <w:marTop w:val="0"/>
      <w:marBottom w:val="0"/>
      <w:divBdr>
        <w:top w:val="none" w:sz="0" w:space="0" w:color="auto"/>
        <w:left w:val="none" w:sz="0" w:space="0" w:color="auto"/>
        <w:bottom w:val="none" w:sz="0" w:space="0" w:color="auto"/>
        <w:right w:val="none" w:sz="0" w:space="0" w:color="auto"/>
      </w:divBdr>
    </w:div>
    <w:div w:id="2076008383">
      <w:bodyDiv w:val="1"/>
      <w:marLeft w:val="0"/>
      <w:marRight w:val="0"/>
      <w:marTop w:val="0"/>
      <w:marBottom w:val="0"/>
      <w:divBdr>
        <w:top w:val="none" w:sz="0" w:space="0" w:color="auto"/>
        <w:left w:val="none" w:sz="0" w:space="0" w:color="auto"/>
        <w:bottom w:val="none" w:sz="0" w:space="0" w:color="auto"/>
        <w:right w:val="none" w:sz="0" w:space="0" w:color="auto"/>
      </w:divBdr>
    </w:div>
    <w:div w:id="2076856930">
      <w:bodyDiv w:val="1"/>
      <w:marLeft w:val="0"/>
      <w:marRight w:val="0"/>
      <w:marTop w:val="0"/>
      <w:marBottom w:val="0"/>
      <w:divBdr>
        <w:top w:val="none" w:sz="0" w:space="0" w:color="auto"/>
        <w:left w:val="none" w:sz="0" w:space="0" w:color="auto"/>
        <w:bottom w:val="none" w:sz="0" w:space="0" w:color="auto"/>
        <w:right w:val="none" w:sz="0" w:space="0" w:color="auto"/>
      </w:divBdr>
    </w:div>
    <w:div w:id="2078899888">
      <w:bodyDiv w:val="1"/>
      <w:marLeft w:val="0"/>
      <w:marRight w:val="0"/>
      <w:marTop w:val="0"/>
      <w:marBottom w:val="0"/>
      <w:divBdr>
        <w:top w:val="none" w:sz="0" w:space="0" w:color="auto"/>
        <w:left w:val="none" w:sz="0" w:space="0" w:color="auto"/>
        <w:bottom w:val="none" w:sz="0" w:space="0" w:color="auto"/>
        <w:right w:val="none" w:sz="0" w:space="0" w:color="auto"/>
      </w:divBdr>
    </w:div>
    <w:div w:id="2084331763">
      <w:bodyDiv w:val="1"/>
      <w:marLeft w:val="0"/>
      <w:marRight w:val="0"/>
      <w:marTop w:val="0"/>
      <w:marBottom w:val="0"/>
      <w:divBdr>
        <w:top w:val="none" w:sz="0" w:space="0" w:color="auto"/>
        <w:left w:val="none" w:sz="0" w:space="0" w:color="auto"/>
        <w:bottom w:val="none" w:sz="0" w:space="0" w:color="auto"/>
        <w:right w:val="none" w:sz="0" w:space="0" w:color="auto"/>
      </w:divBdr>
    </w:div>
    <w:div w:id="2084600240">
      <w:bodyDiv w:val="1"/>
      <w:marLeft w:val="0"/>
      <w:marRight w:val="0"/>
      <w:marTop w:val="0"/>
      <w:marBottom w:val="0"/>
      <w:divBdr>
        <w:top w:val="none" w:sz="0" w:space="0" w:color="auto"/>
        <w:left w:val="none" w:sz="0" w:space="0" w:color="auto"/>
        <w:bottom w:val="none" w:sz="0" w:space="0" w:color="auto"/>
        <w:right w:val="none" w:sz="0" w:space="0" w:color="auto"/>
      </w:divBdr>
    </w:div>
    <w:div w:id="2086874096">
      <w:bodyDiv w:val="1"/>
      <w:marLeft w:val="0"/>
      <w:marRight w:val="0"/>
      <w:marTop w:val="0"/>
      <w:marBottom w:val="0"/>
      <w:divBdr>
        <w:top w:val="none" w:sz="0" w:space="0" w:color="auto"/>
        <w:left w:val="none" w:sz="0" w:space="0" w:color="auto"/>
        <w:bottom w:val="none" w:sz="0" w:space="0" w:color="auto"/>
        <w:right w:val="none" w:sz="0" w:space="0" w:color="auto"/>
      </w:divBdr>
    </w:div>
    <w:div w:id="2087263388">
      <w:bodyDiv w:val="1"/>
      <w:marLeft w:val="0"/>
      <w:marRight w:val="0"/>
      <w:marTop w:val="0"/>
      <w:marBottom w:val="0"/>
      <w:divBdr>
        <w:top w:val="none" w:sz="0" w:space="0" w:color="auto"/>
        <w:left w:val="none" w:sz="0" w:space="0" w:color="auto"/>
        <w:bottom w:val="none" w:sz="0" w:space="0" w:color="auto"/>
        <w:right w:val="none" w:sz="0" w:space="0" w:color="auto"/>
      </w:divBdr>
    </w:div>
    <w:div w:id="2089570451">
      <w:bodyDiv w:val="1"/>
      <w:marLeft w:val="0"/>
      <w:marRight w:val="0"/>
      <w:marTop w:val="0"/>
      <w:marBottom w:val="0"/>
      <w:divBdr>
        <w:top w:val="none" w:sz="0" w:space="0" w:color="auto"/>
        <w:left w:val="none" w:sz="0" w:space="0" w:color="auto"/>
        <w:bottom w:val="none" w:sz="0" w:space="0" w:color="auto"/>
        <w:right w:val="none" w:sz="0" w:space="0" w:color="auto"/>
      </w:divBdr>
    </w:div>
    <w:div w:id="2089957493">
      <w:bodyDiv w:val="1"/>
      <w:marLeft w:val="0"/>
      <w:marRight w:val="0"/>
      <w:marTop w:val="0"/>
      <w:marBottom w:val="0"/>
      <w:divBdr>
        <w:top w:val="none" w:sz="0" w:space="0" w:color="auto"/>
        <w:left w:val="none" w:sz="0" w:space="0" w:color="auto"/>
        <w:bottom w:val="none" w:sz="0" w:space="0" w:color="auto"/>
        <w:right w:val="none" w:sz="0" w:space="0" w:color="auto"/>
      </w:divBdr>
    </w:div>
    <w:div w:id="2090886555">
      <w:bodyDiv w:val="1"/>
      <w:marLeft w:val="0"/>
      <w:marRight w:val="0"/>
      <w:marTop w:val="0"/>
      <w:marBottom w:val="0"/>
      <w:divBdr>
        <w:top w:val="none" w:sz="0" w:space="0" w:color="auto"/>
        <w:left w:val="none" w:sz="0" w:space="0" w:color="auto"/>
        <w:bottom w:val="none" w:sz="0" w:space="0" w:color="auto"/>
        <w:right w:val="none" w:sz="0" w:space="0" w:color="auto"/>
      </w:divBdr>
    </w:div>
    <w:div w:id="2094471170">
      <w:bodyDiv w:val="1"/>
      <w:marLeft w:val="0"/>
      <w:marRight w:val="0"/>
      <w:marTop w:val="0"/>
      <w:marBottom w:val="0"/>
      <w:divBdr>
        <w:top w:val="none" w:sz="0" w:space="0" w:color="auto"/>
        <w:left w:val="none" w:sz="0" w:space="0" w:color="auto"/>
        <w:bottom w:val="none" w:sz="0" w:space="0" w:color="auto"/>
        <w:right w:val="none" w:sz="0" w:space="0" w:color="auto"/>
      </w:divBdr>
    </w:div>
    <w:div w:id="2096511826">
      <w:bodyDiv w:val="1"/>
      <w:marLeft w:val="0"/>
      <w:marRight w:val="0"/>
      <w:marTop w:val="0"/>
      <w:marBottom w:val="0"/>
      <w:divBdr>
        <w:top w:val="none" w:sz="0" w:space="0" w:color="auto"/>
        <w:left w:val="none" w:sz="0" w:space="0" w:color="auto"/>
        <w:bottom w:val="none" w:sz="0" w:space="0" w:color="auto"/>
        <w:right w:val="none" w:sz="0" w:space="0" w:color="auto"/>
      </w:divBdr>
    </w:div>
    <w:div w:id="2098207388">
      <w:bodyDiv w:val="1"/>
      <w:marLeft w:val="0"/>
      <w:marRight w:val="0"/>
      <w:marTop w:val="0"/>
      <w:marBottom w:val="0"/>
      <w:divBdr>
        <w:top w:val="none" w:sz="0" w:space="0" w:color="auto"/>
        <w:left w:val="none" w:sz="0" w:space="0" w:color="auto"/>
        <w:bottom w:val="none" w:sz="0" w:space="0" w:color="auto"/>
        <w:right w:val="none" w:sz="0" w:space="0" w:color="auto"/>
      </w:divBdr>
    </w:div>
    <w:div w:id="2099934984">
      <w:bodyDiv w:val="1"/>
      <w:marLeft w:val="0"/>
      <w:marRight w:val="0"/>
      <w:marTop w:val="0"/>
      <w:marBottom w:val="0"/>
      <w:divBdr>
        <w:top w:val="none" w:sz="0" w:space="0" w:color="auto"/>
        <w:left w:val="none" w:sz="0" w:space="0" w:color="auto"/>
        <w:bottom w:val="none" w:sz="0" w:space="0" w:color="auto"/>
        <w:right w:val="none" w:sz="0" w:space="0" w:color="auto"/>
      </w:divBdr>
    </w:div>
    <w:div w:id="2100514508">
      <w:bodyDiv w:val="1"/>
      <w:marLeft w:val="0"/>
      <w:marRight w:val="0"/>
      <w:marTop w:val="0"/>
      <w:marBottom w:val="0"/>
      <w:divBdr>
        <w:top w:val="none" w:sz="0" w:space="0" w:color="auto"/>
        <w:left w:val="none" w:sz="0" w:space="0" w:color="auto"/>
        <w:bottom w:val="none" w:sz="0" w:space="0" w:color="auto"/>
        <w:right w:val="none" w:sz="0" w:space="0" w:color="auto"/>
      </w:divBdr>
    </w:div>
    <w:div w:id="2109766296">
      <w:bodyDiv w:val="1"/>
      <w:marLeft w:val="0"/>
      <w:marRight w:val="0"/>
      <w:marTop w:val="0"/>
      <w:marBottom w:val="0"/>
      <w:divBdr>
        <w:top w:val="none" w:sz="0" w:space="0" w:color="auto"/>
        <w:left w:val="none" w:sz="0" w:space="0" w:color="auto"/>
        <w:bottom w:val="none" w:sz="0" w:space="0" w:color="auto"/>
        <w:right w:val="none" w:sz="0" w:space="0" w:color="auto"/>
      </w:divBdr>
    </w:div>
    <w:div w:id="2114471757">
      <w:bodyDiv w:val="1"/>
      <w:marLeft w:val="0"/>
      <w:marRight w:val="0"/>
      <w:marTop w:val="0"/>
      <w:marBottom w:val="0"/>
      <w:divBdr>
        <w:top w:val="none" w:sz="0" w:space="0" w:color="auto"/>
        <w:left w:val="none" w:sz="0" w:space="0" w:color="auto"/>
        <w:bottom w:val="none" w:sz="0" w:space="0" w:color="auto"/>
        <w:right w:val="none" w:sz="0" w:space="0" w:color="auto"/>
      </w:divBdr>
    </w:div>
    <w:div w:id="2114935521">
      <w:bodyDiv w:val="1"/>
      <w:marLeft w:val="0"/>
      <w:marRight w:val="0"/>
      <w:marTop w:val="0"/>
      <w:marBottom w:val="0"/>
      <w:divBdr>
        <w:top w:val="none" w:sz="0" w:space="0" w:color="auto"/>
        <w:left w:val="none" w:sz="0" w:space="0" w:color="auto"/>
        <w:bottom w:val="none" w:sz="0" w:space="0" w:color="auto"/>
        <w:right w:val="none" w:sz="0" w:space="0" w:color="auto"/>
      </w:divBdr>
    </w:div>
    <w:div w:id="2115123681">
      <w:bodyDiv w:val="1"/>
      <w:marLeft w:val="0"/>
      <w:marRight w:val="0"/>
      <w:marTop w:val="0"/>
      <w:marBottom w:val="0"/>
      <w:divBdr>
        <w:top w:val="none" w:sz="0" w:space="0" w:color="auto"/>
        <w:left w:val="none" w:sz="0" w:space="0" w:color="auto"/>
        <w:bottom w:val="none" w:sz="0" w:space="0" w:color="auto"/>
        <w:right w:val="none" w:sz="0" w:space="0" w:color="auto"/>
      </w:divBdr>
    </w:div>
    <w:div w:id="2118215245">
      <w:bodyDiv w:val="1"/>
      <w:marLeft w:val="0"/>
      <w:marRight w:val="0"/>
      <w:marTop w:val="0"/>
      <w:marBottom w:val="0"/>
      <w:divBdr>
        <w:top w:val="none" w:sz="0" w:space="0" w:color="auto"/>
        <w:left w:val="none" w:sz="0" w:space="0" w:color="auto"/>
        <w:bottom w:val="none" w:sz="0" w:space="0" w:color="auto"/>
        <w:right w:val="none" w:sz="0" w:space="0" w:color="auto"/>
      </w:divBdr>
    </w:div>
    <w:div w:id="2118942461">
      <w:bodyDiv w:val="1"/>
      <w:marLeft w:val="0"/>
      <w:marRight w:val="0"/>
      <w:marTop w:val="0"/>
      <w:marBottom w:val="0"/>
      <w:divBdr>
        <w:top w:val="none" w:sz="0" w:space="0" w:color="auto"/>
        <w:left w:val="none" w:sz="0" w:space="0" w:color="auto"/>
        <w:bottom w:val="none" w:sz="0" w:space="0" w:color="auto"/>
        <w:right w:val="none" w:sz="0" w:space="0" w:color="auto"/>
      </w:divBdr>
    </w:div>
    <w:div w:id="2122675923">
      <w:bodyDiv w:val="1"/>
      <w:marLeft w:val="0"/>
      <w:marRight w:val="0"/>
      <w:marTop w:val="0"/>
      <w:marBottom w:val="0"/>
      <w:divBdr>
        <w:top w:val="none" w:sz="0" w:space="0" w:color="auto"/>
        <w:left w:val="none" w:sz="0" w:space="0" w:color="auto"/>
        <w:bottom w:val="none" w:sz="0" w:space="0" w:color="auto"/>
        <w:right w:val="none" w:sz="0" w:space="0" w:color="auto"/>
      </w:divBdr>
    </w:div>
    <w:div w:id="2127658242">
      <w:bodyDiv w:val="1"/>
      <w:marLeft w:val="0"/>
      <w:marRight w:val="0"/>
      <w:marTop w:val="0"/>
      <w:marBottom w:val="0"/>
      <w:divBdr>
        <w:top w:val="none" w:sz="0" w:space="0" w:color="auto"/>
        <w:left w:val="none" w:sz="0" w:space="0" w:color="auto"/>
        <w:bottom w:val="none" w:sz="0" w:space="0" w:color="auto"/>
        <w:right w:val="none" w:sz="0" w:space="0" w:color="auto"/>
      </w:divBdr>
    </w:div>
    <w:div w:id="2129858038">
      <w:bodyDiv w:val="1"/>
      <w:marLeft w:val="0"/>
      <w:marRight w:val="0"/>
      <w:marTop w:val="0"/>
      <w:marBottom w:val="0"/>
      <w:divBdr>
        <w:top w:val="none" w:sz="0" w:space="0" w:color="auto"/>
        <w:left w:val="none" w:sz="0" w:space="0" w:color="auto"/>
        <w:bottom w:val="none" w:sz="0" w:space="0" w:color="auto"/>
        <w:right w:val="none" w:sz="0" w:space="0" w:color="auto"/>
      </w:divBdr>
    </w:div>
    <w:div w:id="2130077766">
      <w:bodyDiv w:val="1"/>
      <w:marLeft w:val="0"/>
      <w:marRight w:val="0"/>
      <w:marTop w:val="0"/>
      <w:marBottom w:val="0"/>
      <w:divBdr>
        <w:top w:val="none" w:sz="0" w:space="0" w:color="auto"/>
        <w:left w:val="none" w:sz="0" w:space="0" w:color="auto"/>
        <w:bottom w:val="none" w:sz="0" w:space="0" w:color="auto"/>
        <w:right w:val="none" w:sz="0" w:space="0" w:color="auto"/>
      </w:divBdr>
    </w:div>
    <w:div w:id="2136022682">
      <w:bodyDiv w:val="1"/>
      <w:marLeft w:val="0"/>
      <w:marRight w:val="0"/>
      <w:marTop w:val="0"/>
      <w:marBottom w:val="0"/>
      <w:divBdr>
        <w:top w:val="none" w:sz="0" w:space="0" w:color="auto"/>
        <w:left w:val="none" w:sz="0" w:space="0" w:color="auto"/>
        <w:bottom w:val="none" w:sz="0" w:space="0" w:color="auto"/>
        <w:right w:val="none" w:sz="0" w:space="0" w:color="auto"/>
      </w:divBdr>
    </w:div>
    <w:div w:id="2136677875">
      <w:bodyDiv w:val="1"/>
      <w:marLeft w:val="0"/>
      <w:marRight w:val="0"/>
      <w:marTop w:val="0"/>
      <w:marBottom w:val="0"/>
      <w:divBdr>
        <w:top w:val="none" w:sz="0" w:space="0" w:color="auto"/>
        <w:left w:val="none" w:sz="0" w:space="0" w:color="auto"/>
        <w:bottom w:val="none" w:sz="0" w:space="0" w:color="auto"/>
        <w:right w:val="none" w:sz="0" w:space="0" w:color="auto"/>
      </w:divBdr>
    </w:div>
    <w:div w:id="2137484023">
      <w:bodyDiv w:val="1"/>
      <w:marLeft w:val="0"/>
      <w:marRight w:val="0"/>
      <w:marTop w:val="0"/>
      <w:marBottom w:val="0"/>
      <w:divBdr>
        <w:top w:val="none" w:sz="0" w:space="0" w:color="auto"/>
        <w:left w:val="none" w:sz="0" w:space="0" w:color="auto"/>
        <w:bottom w:val="none" w:sz="0" w:space="0" w:color="auto"/>
        <w:right w:val="none" w:sz="0" w:space="0" w:color="auto"/>
      </w:divBdr>
    </w:div>
    <w:div w:id="2138914646">
      <w:bodyDiv w:val="1"/>
      <w:marLeft w:val="0"/>
      <w:marRight w:val="0"/>
      <w:marTop w:val="0"/>
      <w:marBottom w:val="0"/>
      <w:divBdr>
        <w:top w:val="none" w:sz="0" w:space="0" w:color="auto"/>
        <w:left w:val="none" w:sz="0" w:space="0" w:color="auto"/>
        <w:bottom w:val="none" w:sz="0" w:space="0" w:color="auto"/>
        <w:right w:val="none" w:sz="0" w:space="0" w:color="auto"/>
      </w:divBdr>
    </w:div>
    <w:div w:id="2143304320">
      <w:bodyDiv w:val="1"/>
      <w:marLeft w:val="0"/>
      <w:marRight w:val="0"/>
      <w:marTop w:val="0"/>
      <w:marBottom w:val="0"/>
      <w:divBdr>
        <w:top w:val="none" w:sz="0" w:space="0" w:color="auto"/>
        <w:left w:val="none" w:sz="0" w:space="0" w:color="auto"/>
        <w:bottom w:val="none" w:sz="0" w:space="0" w:color="auto"/>
        <w:right w:val="none" w:sz="0" w:space="0" w:color="auto"/>
      </w:divBdr>
    </w:div>
    <w:div w:id="2144423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ncbi.nlm.nih.gov/pubmed/22875407" TargetMode="External"/><Relationship Id="rId26" Type="http://schemas.openxmlformats.org/officeDocument/2006/relationships/hyperlink" Target="http://www.ncbi.nlm.nih.gov/pubmed/12438224" TargetMode="External"/><Relationship Id="rId39" Type="http://schemas.openxmlformats.org/officeDocument/2006/relationships/hyperlink" Target="http://www.ncbi.nlm.nih.gov/pubmed/19255359" TargetMode="External"/><Relationship Id="rId21" Type="http://schemas.openxmlformats.org/officeDocument/2006/relationships/hyperlink" Target="http://www.ncbi.nlm.nih.gov/pubmed/14732735" TargetMode="External"/><Relationship Id="rId34" Type="http://schemas.openxmlformats.org/officeDocument/2006/relationships/hyperlink" Target="http://www.ncbi.nlm.nih.gov/pubmed/20176738" TargetMode="External"/><Relationship Id="rId42" Type="http://schemas.openxmlformats.org/officeDocument/2006/relationships/hyperlink" Target="http://www.ncbi.nlm.nih.gov/pubmed/17223473" TargetMode="External"/><Relationship Id="rId47" Type="http://schemas.openxmlformats.org/officeDocument/2006/relationships/hyperlink" Target="http://www.ncbi.nlm.nih.gov/pubmed/9519758" TargetMode="External"/><Relationship Id="rId50" Type="http://schemas.openxmlformats.org/officeDocument/2006/relationships/hyperlink" Target="http://www.ncbi.nlm.nih.gov/pubmed/23144701" TargetMode="External"/><Relationship Id="rId55" Type="http://schemas.openxmlformats.org/officeDocument/2006/relationships/hyperlink" Target="http://www.ncbi.nlm.nih.gov/pubmed/16112303" TargetMode="External"/><Relationship Id="rId63" Type="http://schemas.openxmlformats.org/officeDocument/2006/relationships/hyperlink" Target="http://www.ncbi.nlm.nih.gov/pubmed/17392301" TargetMode="External"/><Relationship Id="rId68" Type="http://schemas.openxmlformats.org/officeDocument/2006/relationships/hyperlink" Target="http://www.ncbi.nlm.nih.gov/pubmed/18383391" TargetMode="External"/><Relationship Id="rId76" Type="http://schemas.openxmlformats.org/officeDocument/2006/relationships/hyperlink" Target="http://www.ncbi.nlm.nih.gov/pubmed/23646142" TargetMode="External"/><Relationship Id="rId84"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hyperlink" Target="http://www.ncbi.nlm.nih.gov/pubmed/16507852" TargetMode="External"/><Relationship Id="rId2" Type="http://schemas.openxmlformats.org/officeDocument/2006/relationships/customXml" Target="../customXml/item2.xml"/><Relationship Id="rId16" Type="http://schemas.openxmlformats.org/officeDocument/2006/relationships/chart" Target="charts/chart4.xml"/><Relationship Id="rId29" Type="http://schemas.openxmlformats.org/officeDocument/2006/relationships/hyperlink" Target="http://www.ncbi.nlm.nih.gov/pubmed/23478256" TargetMode="External"/><Relationship Id="rId11" Type="http://schemas.openxmlformats.org/officeDocument/2006/relationships/image" Target="media/image3.png"/><Relationship Id="rId24" Type="http://schemas.openxmlformats.org/officeDocument/2006/relationships/hyperlink" Target="http://www.ncbi.nlm.nih.gov/pubmed/24124228" TargetMode="External"/><Relationship Id="rId32" Type="http://schemas.openxmlformats.org/officeDocument/2006/relationships/hyperlink" Target="http://www.ncbi.nlm.nih.gov/pubmed/25006006" TargetMode="External"/><Relationship Id="rId37" Type="http://schemas.openxmlformats.org/officeDocument/2006/relationships/hyperlink" Target="http://www.ncbi.nlm.nih.gov/pubmed/18268147" TargetMode="External"/><Relationship Id="rId40" Type="http://schemas.openxmlformats.org/officeDocument/2006/relationships/hyperlink" Target="http://www.ncbi.nlm.nih.gov/pubmed/17223473" TargetMode="External"/><Relationship Id="rId45" Type="http://schemas.openxmlformats.org/officeDocument/2006/relationships/hyperlink" Target="http://www.ncbi.nlm.nih.gov/pubmed/22411737" TargetMode="External"/><Relationship Id="rId53" Type="http://schemas.openxmlformats.org/officeDocument/2006/relationships/hyperlink" Target="http://www.ncbi.nlm.nih.gov/pubmed/23418430" TargetMode="External"/><Relationship Id="rId58" Type="http://schemas.openxmlformats.org/officeDocument/2006/relationships/hyperlink" Target="http://www.ncbi.nlm.nih.gov/pubmed/22186032" TargetMode="External"/><Relationship Id="rId66" Type="http://schemas.openxmlformats.org/officeDocument/2006/relationships/hyperlink" Target="http://www.ncbi.nlm.nih.gov/pubmed/17114192" TargetMode="External"/><Relationship Id="rId74" Type="http://schemas.openxmlformats.org/officeDocument/2006/relationships/hyperlink" Target="http://www.ncbi.nlm.nih.gov/pubmed/21577215" TargetMode="External"/><Relationship Id="rId79" Type="http://schemas.openxmlformats.org/officeDocument/2006/relationships/hyperlink" Target="http://www.ncbi.nlm.nih.gov/pubmed/17991655" TargetMode="External"/><Relationship Id="rId5" Type="http://schemas.openxmlformats.org/officeDocument/2006/relationships/numbering" Target="numbering.xml"/><Relationship Id="rId61" Type="http://schemas.openxmlformats.org/officeDocument/2006/relationships/hyperlink" Target="http://www.ncbi.nlm.nih.gov/pubmed/19436937" TargetMode="External"/><Relationship Id="rId82" Type="http://schemas.openxmlformats.org/officeDocument/2006/relationships/header" Target="header1.xml"/><Relationship Id="rId19" Type="http://schemas.openxmlformats.org/officeDocument/2006/relationships/hyperlink" Target="http://www.ncbi.nlm.nih.gov/pubmed/2135108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hyperlink" Target="http://www.ncbi.nlm.nih.gov/pubmed/14732735" TargetMode="External"/><Relationship Id="rId27" Type="http://schemas.openxmlformats.org/officeDocument/2006/relationships/hyperlink" Target="http://www.ncbi.nlm.nih.gov/pubmed/12438224" TargetMode="External"/><Relationship Id="rId30" Type="http://schemas.openxmlformats.org/officeDocument/2006/relationships/hyperlink" Target="http://www.ncbi.nlm.nih.gov/pubmed/23478256" TargetMode="External"/><Relationship Id="rId35" Type="http://schemas.openxmlformats.org/officeDocument/2006/relationships/hyperlink" Target="http://www.ncbi.nlm.nih.gov/pubmed/23528991" TargetMode="External"/><Relationship Id="rId43" Type="http://schemas.openxmlformats.org/officeDocument/2006/relationships/hyperlink" Target="http://www.ncbi.nlm.nih.gov/pubmed/17666463" TargetMode="External"/><Relationship Id="rId48" Type="http://schemas.openxmlformats.org/officeDocument/2006/relationships/hyperlink" Target="http://www.ncbi.nlm.nih.gov/pubmed/21853136" TargetMode="External"/><Relationship Id="rId56" Type="http://schemas.openxmlformats.org/officeDocument/2006/relationships/hyperlink" Target="http://www.ncbi.nlm.nih.gov/pubmed/21080476" TargetMode="External"/><Relationship Id="rId64" Type="http://schemas.openxmlformats.org/officeDocument/2006/relationships/hyperlink" Target="http://www.ncbi.nlm.nih.gov/pubmed/14578453" TargetMode="External"/><Relationship Id="rId69" Type="http://schemas.openxmlformats.org/officeDocument/2006/relationships/hyperlink" Target="http://www.ncbi.nlm.nih.gov/pubmed/18383391" TargetMode="External"/><Relationship Id="rId77" Type="http://schemas.openxmlformats.org/officeDocument/2006/relationships/hyperlink" Target="http://www.ncbi.nlm.nih.gov/pubmed/23646142" TargetMode="External"/><Relationship Id="rId8" Type="http://schemas.openxmlformats.org/officeDocument/2006/relationships/webSettings" Target="webSettings.xml"/><Relationship Id="rId51" Type="http://schemas.openxmlformats.org/officeDocument/2006/relationships/hyperlink" Target="http://www.ncbi.nlm.nih.gov/pubmed/23144701" TargetMode="External"/><Relationship Id="rId72" Type="http://schemas.openxmlformats.org/officeDocument/2006/relationships/hyperlink" Target="http://www.ncbi.nlm.nih.gov/pubmed/16112303" TargetMode="External"/><Relationship Id="rId80" Type="http://schemas.openxmlformats.org/officeDocument/2006/relationships/hyperlink" Target="http://www.ncbi.nlm.nih.gov/pubmed/20085953"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4.svg"/><Relationship Id="rId17" Type="http://schemas.openxmlformats.org/officeDocument/2006/relationships/hyperlink" Target="http://www.ncbi.nlm.nih.gov/pubmed/22875407" TargetMode="External"/><Relationship Id="rId25" Type="http://schemas.openxmlformats.org/officeDocument/2006/relationships/hyperlink" Target="http://www.ncbi.nlm.nih.gov/pubmed/20606151" TargetMode="External"/><Relationship Id="rId33" Type="http://schemas.openxmlformats.org/officeDocument/2006/relationships/hyperlink" Target="http://www.ncbi.nlm.nih.gov/pubmed/20176738" TargetMode="External"/><Relationship Id="rId38" Type="http://schemas.openxmlformats.org/officeDocument/2006/relationships/hyperlink" Target="http://www.ncbi.nlm.nih.gov/pubmed/19255359" TargetMode="External"/><Relationship Id="rId46" Type="http://schemas.openxmlformats.org/officeDocument/2006/relationships/hyperlink" Target="http://www.ncbi.nlm.nih.gov/pubmed/22411737" TargetMode="External"/><Relationship Id="rId59" Type="http://schemas.openxmlformats.org/officeDocument/2006/relationships/hyperlink" Target="http://www.ncbi.nlm.nih.gov/pubmed/17347788" TargetMode="External"/><Relationship Id="rId67" Type="http://schemas.openxmlformats.org/officeDocument/2006/relationships/hyperlink" Target="http://www.ncbi.nlm.nih.gov/pubmed/17114192" TargetMode="External"/><Relationship Id="rId20" Type="http://schemas.openxmlformats.org/officeDocument/2006/relationships/hyperlink" Target="http://www.ncbi.nlm.nih.gov/pubmed/11513915" TargetMode="External"/><Relationship Id="rId41" Type="http://schemas.openxmlformats.org/officeDocument/2006/relationships/hyperlink" Target="http://www.ncbi.nlm.nih.gov/pubmed/17223473" TargetMode="External"/><Relationship Id="rId54" Type="http://schemas.openxmlformats.org/officeDocument/2006/relationships/hyperlink" Target="http://www.ncbi.nlm.nih.gov/pubmed/23418430" TargetMode="External"/><Relationship Id="rId62" Type="http://schemas.openxmlformats.org/officeDocument/2006/relationships/hyperlink" Target="http://www.ncbi.nlm.nih.gov/pubmed/19436937" TargetMode="External"/><Relationship Id="rId70" Type="http://schemas.openxmlformats.org/officeDocument/2006/relationships/hyperlink" Target="http://www.ncbi.nlm.nih.gov/pubmed/18202693" TargetMode="External"/><Relationship Id="rId75" Type="http://schemas.openxmlformats.org/officeDocument/2006/relationships/hyperlink" Target="http://www.ncbi.nlm.nih.gov/pubmed/21577215"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hart" Target="charts/chart3.xml"/><Relationship Id="rId23" Type="http://schemas.openxmlformats.org/officeDocument/2006/relationships/hyperlink" Target="http://www.ncbi.nlm.nih.gov/pubmed/18411343" TargetMode="External"/><Relationship Id="rId28" Type="http://schemas.openxmlformats.org/officeDocument/2006/relationships/hyperlink" Target="http://www.ncbi.nlm.nih.gov/pubmed/23748031" TargetMode="External"/><Relationship Id="rId36" Type="http://schemas.openxmlformats.org/officeDocument/2006/relationships/hyperlink" Target="http://www.ncbi.nlm.nih.gov/pubmed/18268147" TargetMode="External"/><Relationship Id="rId49" Type="http://schemas.openxmlformats.org/officeDocument/2006/relationships/hyperlink" Target="http://www.ncbi.nlm.nih.gov/pubmed/21853136" TargetMode="External"/><Relationship Id="rId57" Type="http://schemas.openxmlformats.org/officeDocument/2006/relationships/hyperlink" Target="http://www.ncbi.nlm.nih.gov/pubmed/21080476" TargetMode="External"/><Relationship Id="rId10" Type="http://schemas.openxmlformats.org/officeDocument/2006/relationships/endnotes" Target="endnotes.xml"/><Relationship Id="rId31" Type="http://schemas.openxmlformats.org/officeDocument/2006/relationships/hyperlink" Target="http://www.ncbi.nlm.nih.gov/pubmed/25006006" TargetMode="External"/><Relationship Id="rId44" Type="http://schemas.openxmlformats.org/officeDocument/2006/relationships/hyperlink" Target="http://www.ncbi.nlm.nih.gov/pubmed/17666463" TargetMode="External"/><Relationship Id="rId52" Type="http://schemas.openxmlformats.org/officeDocument/2006/relationships/hyperlink" Target="http://www.ncbi.nlm.nih.gov/pubmed/23400670" TargetMode="External"/><Relationship Id="rId60" Type="http://schemas.openxmlformats.org/officeDocument/2006/relationships/hyperlink" Target="http://www.ncbi.nlm.nih.gov/pubmed/17347788" TargetMode="External"/><Relationship Id="rId65" Type="http://schemas.openxmlformats.org/officeDocument/2006/relationships/hyperlink" Target="http://www.ncbi.nlm.nih.gov/pubmed/14578453" TargetMode="External"/><Relationship Id="rId73" Type="http://schemas.openxmlformats.org/officeDocument/2006/relationships/hyperlink" Target="http://www.ncbi.nlm.nih.gov/pubmed/15574496" TargetMode="External"/><Relationship Id="rId78" Type="http://schemas.openxmlformats.org/officeDocument/2006/relationships/hyperlink" Target="http://www.ncbi.nlm.nih.gov/pubmed/17991655" TargetMode="External"/><Relationship Id="rId81" Type="http://schemas.openxmlformats.org/officeDocument/2006/relationships/hyperlink" Target="http://www.ncbi.nlm.nih.gov/pubmed/20085953" TargetMode="Externa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6.svg"/><Relationship Id="rId1" Type="http://schemas.openxmlformats.org/officeDocument/2006/relationships/image" Target="media/image5.png"/><Relationship Id="rId5" Type="http://schemas.openxmlformats.org/officeDocument/2006/relationships/image" Target="media/image4.svg"/><Relationship Id="rId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eli\AppData\Roaming\Microsoft\Templates\An&#225;lisis%20de%20mercado%20sanitario.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D:\AHT\CALCULADORA%20EDAD%20BIOL&#211;GICA%20-%2026-02-2020.xlsm"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D:\AHT\CALCULADORA%20EDAD%20BIOL&#211;GICA%20-%2026-02-2020.xlsm"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D:\AHT\CALCULADORA%20EDAD%20BIOL&#211;GICA%20-%2026-02-2020.xlsm"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oleObject" Target="file:///D:\AHT\CALCULADORA%20EDAD%20BIOL&#211;GICA%20-%2026-02-2020.xlsm"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
          <c:y val="0.12213738500332431"/>
          <c:w val="1"/>
          <c:h val="0.75147767001620158"/>
        </c:manualLayout>
      </c:layout>
      <c:barChart>
        <c:barDir val="bar"/>
        <c:grouping val="stacked"/>
        <c:varyColors val="0"/>
        <c:ser>
          <c:idx val="0"/>
          <c:order val="0"/>
          <c:tx>
            <c:strRef>
              <c:f>RANGES!$F$1</c:f>
              <c:strCache>
                <c:ptCount val="1"/>
                <c:pt idx="0">
                  <c:v>EDAD AVANZADA</c:v>
                </c:pt>
              </c:strCache>
            </c:strRef>
          </c:tx>
          <c:spPr>
            <a:gradFill flip="none" rotWithShape="1">
              <a:gsLst>
                <a:gs pos="48000">
                  <a:schemeClr val="accent5"/>
                </a:gs>
                <a:gs pos="100000">
                  <a:srgbClr val="FFFF00"/>
                </a:gs>
              </a:gsLst>
              <a:lin ang="0" scaled="1"/>
              <a:tileRect/>
            </a:gradFill>
            <a:ln>
              <a:solidFill>
                <a:schemeClr val="tx1">
                  <a:lumMod val="25000"/>
                  <a:lumOff val="75000"/>
                </a:schemeClr>
              </a:solidFill>
            </a:ln>
            <a:effectLst/>
          </c:spPr>
          <c:invertIfNegative val="0"/>
          <c:dLbls>
            <c:dLbl>
              <c:idx val="0"/>
              <c:layout>
                <c:manualLayout>
                  <c:x val="1.2345679012345679E-3"/>
                  <c:y val="0.14100021605206026"/>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lt1"/>
                        </a:solidFill>
                        <a:latin typeface="+mn-lt"/>
                        <a:ea typeface="+mn-ea"/>
                        <a:cs typeface="+mn-cs"/>
                      </a:defRPr>
                    </a:pPr>
                    <a:r>
                      <a:rPr lang="en-US" sz="1000" b="1">
                        <a:solidFill>
                          <a:schemeClr val="bg2"/>
                        </a:solidFill>
                        <a:latin typeface="+mj-lt"/>
                      </a:rPr>
                      <a:t>&lt; 9,1</a:t>
                    </a:r>
                  </a:p>
                  <a:p>
                    <a:pPr>
                      <a:defRPr/>
                    </a:pPr>
                    <a:endParaRPr lang="en-US" sz="800" b="1">
                      <a:solidFill>
                        <a:sysClr val="windowText" lastClr="000000"/>
                      </a:solidFill>
                      <a:latin typeface="Montserrat" panose="00000500000000000000" pitchFamily="2" charset="0"/>
                    </a:endParaRPr>
                  </a:p>
                  <a:p>
                    <a:pPr>
                      <a:defRPr/>
                    </a:pPr>
                    <a:endParaRPr lang="en-US" sz="800" b="1">
                      <a:solidFill>
                        <a:sysClr val="windowText" lastClr="000000"/>
                      </a:solidFill>
                      <a:latin typeface="Montserrat" panose="00000500000000000000" pitchFamily="2" charset="0"/>
                    </a:endParaRPr>
                  </a:p>
                  <a:p>
                    <a:pPr>
                      <a:defRPr/>
                    </a:pPr>
                    <a:fld id="{9B33AA12-279A-4967-ADA9-3B8772B7F4E5}" type="SERIESNAME">
                      <a:rPr lang="en-US" sz="800" b="1">
                        <a:solidFill>
                          <a:sysClr val="windowText" lastClr="000000"/>
                        </a:solidFill>
                        <a:latin typeface="Montserrat" panose="00000500000000000000" pitchFamily="2" charset="0"/>
                      </a:rPr>
                      <a:pPr>
                        <a:defRPr/>
                      </a:pPr>
                      <a:t>[SERIES NAME]</a:t>
                    </a:fld>
                    <a:endParaRPr lang="en-NZ"/>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solidFill>
                      <a:latin typeface="+mn-lt"/>
                      <a:ea typeface="+mn-ea"/>
                      <a:cs typeface="+mn-cs"/>
                    </a:defRPr>
                  </a:pPr>
                  <a:endParaRPr lang="en-US"/>
                </a:p>
              </c:txPr>
              <c:dLblPos val="ctr"/>
              <c:showLegendKey val="0"/>
              <c:showVal val="0"/>
              <c:showCatName val="0"/>
              <c:showSerName val="1"/>
              <c:showPercent val="0"/>
              <c:showBubbleSize val="0"/>
              <c:separator>
</c:separator>
              <c:extLst>
                <c:ext xmlns:c15="http://schemas.microsoft.com/office/drawing/2012/chart" uri="{CE6537A1-D6FC-4f65-9D91-7224C49458BB}">
                  <c15:layout>
                    <c:manualLayout>
                      <c:w val="0.10187654320987655"/>
                      <c:h val="0.52280730642757645"/>
                    </c:manualLayout>
                  </c15:layout>
                  <c15:dlblFieldTable/>
                  <c15:showDataLabelsRange val="0"/>
                </c:ext>
                <c:ext xmlns:c16="http://schemas.microsoft.com/office/drawing/2014/chart" uri="{C3380CC4-5D6E-409C-BE32-E72D297353CC}">
                  <c16:uniqueId val="{00000000-3460-4327-A450-B816BC7F00C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0"/>
            <c:showCatName val="0"/>
            <c:showSerName val="1"/>
            <c:showPercent val="0"/>
            <c:showBubbleSize val="0"/>
            <c:separator>
</c:separator>
            <c:showLeaderLines val="0"/>
            <c:extLst>
              <c:ext xmlns:c15="http://schemas.microsoft.com/office/drawing/2012/chart" uri="{CE6537A1-D6FC-4f65-9D91-7224C49458BB}">
                <c15:showLeaderLines val="0"/>
              </c:ext>
            </c:extLst>
          </c:dLbls>
          <c:errBars>
            <c:errBarType val="both"/>
            <c:errValType val="stdErr"/>
            <c:noEndCap val="0"/>
            <c:spPr>
              <a:noFill/>
              <a:ln w="9525">
                <a:solidFill>
                  <a:schemeClr val="tx1">
                    <a:lumMod val="65000"/>
                    <a:lumOff val="35000"/>
                  </a:schemeClr>
                </a:solidFill>
                <a:round/>
              </a:ln>
              <a:effectLst/>
            </c:spPr>
          </c:errBars>
          <c:cat>
            <c:strRef>
              <c:f>RANGES!$E$2</c:f>
              <c:strCache>
                <c:ptCount val="1"/>
                <c:pt idx="0">
                  <c:v>ranges</c:v>
                </c:pt>
              </c:strCache>
            </c:strRef>
          </c:cat>
          <c:val>
            <c:numRef>
              <c:f>RANGES!$F$2</c:f>
              <c:numCache>
                <c:formatCode>General</c:formatCode>
                <c:ptCount val="1"/>
                <c:pt idx="0">
                  <c:v>0.5</c:v>
                </c:pt>
              </c:numCache>
            </c:numRef>
          </c:val>
          <c:extLst>
            <c:ext xmlns:c16="http://schemas.microsoft.com/office/drawing/2014/chart" uri="{C3380CC4-5D6E-409C-BE32-E72D297353CC}">
              <c16:uniqueId val="{00000001-3460-4327-A450-B816BC7F00CA}"/>
            </c:ext>
          </c:extLst>
        </c:ser>
        <c:ser>
          <c:idx val="1"/>
          <c:order val="1"/>
          <c:tx>
            <c:strRef>
              <c:f>RANGES!$G$1</c:f>
              <c:strCache>
                <c:ptCount val="1"/>
                <c:pt idx="0">
                  <c:v>MAYOR</c:v>
                </c:pt>
              </c:strCache>
            </c:strRef>
          </c:tx>
          <c:spPr>
            <a:gradFill>
              <a:gsLst>
                <a:gs pos="0">
                  <a:srgbClr val="FFFF00"/>
                </a:gs>
                <a:gs pos="59000">
                  <a:srgbClr val="00B050"/>
                </a:gs>
              </a:gsLst>
              <a:lin ang="0" scaled="1"/>
            </a:gradFill>
            <a:ln>
              <a:solidFill>
                <a:schemeClr val="tx1">
                  <a:lumMod val="25000"/>
                  <a:lumOff val="75000"/>
                </a:schemeClr>
              </a:solidFill>
            </a:ln>
            <a:effectLst/>
          </c:spPr>
          <c:invertIfNegative val="0"/>
          <c:dLbls>
            <c:dLbl>
              <c:idx val="0"/>
              <c:layout>
                <c:manualLayout>
                  <c:x val="3.8068045682454147E-3"/>
                  <c:y val="0.13367073396519391"/>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lt1"/>
                        </a:solidFill>
                        <a:latin typeface="+mn-lt"/>
                        <a:ea typeface="+mn-ea"/>
                        <a:cs typeface="+mn-cs"/>
                      </a:defRPr>
                    </a:pPr>
                    <a:r>
                      <a:rPr lang="en-US" sz="1000" b="1"/>
                      <a:t>9,1 - 9,6</a:t>
                    </a:r>
                  </a:p>
                  <a:p>
                    <a:pPr>
                      <a:defRPr/>
                    </a:pPr>
                    <a:endParaRPr lang="en-US" sz="800" b="1">
                      <a:solidFill>
                        <a:sysClr val="windowText" lastClr="000000"/>
                      </a:solidFill>
                      <a:latin typeface="Montserrat" panose="00000500000000000000" pitchFamily="2" charset="0"/>
                    </a:endParaRPr>
                  </a:p>
                  <a:p>
                    <a:pPr>
                      <a:defRPr/>
                    </a:pPr>
                    <a:endParaRPr lang="en-US" sz="800" b="1">
                      <a:solidFill>
                        <a:sysClr val="windowText" lastClr="000000"/>
                      </a:solidFill>
                      <a:latin typeface="Montserrat" panose="00000500000000000000" pitchFamily="2" charset="0"/>
                    </a:endParaRPr>
                  </a:p>
                  <a:p>
                    <a:pPr>
                      <a:defRPr/>
                    </a:pPr>
                    <a:fld id="{13E0745E-0F97-4A69-8EDA-F3653789B7DC}" type="SERIESNAME">
                      <a:rPr lang="en-US" sz="800" b="1">
                        <a:solidFill>
                          <a:sysClr val="windowText" lastClr="000000"/>
                        </a:solidFill>
                        <a:latin typeface="Montserrat" panose="00000500000000000000" pitchFamily="2" charset="0"/>
                      </a:rPr>
                      <a:pPr>
                        <a:defRPr/>
                      </a:pPr>
                      <a:t>[SERIES NAME]</a:t>
                    </a:fld>
                    <a:endParaRPr lang="en-NZ"/>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solidFill>
                      <a:latin typeface="+mn-lt"/>
                      <a:ea typeface="+mn-ea"/>
                      <a:cs typeface="+mn-cs"/>
                    </a:defRPr>
                  </a:pPr>
                  <a:endParaRPr lang="en-US"/>
                </a:p>
              </c:txPr>
              <c:dLblPos val="ctr"/>
              <c:showLegendKey val="0"/>
              <c:showVal val="0"/>
              <c:showCatName val="0"/>
              <c:showSerName val="1"/>
              <c:showPercent val="0"/>
              <c:showBubbleSize val="0"/>
              <c:extLst>
                <c:ext xmlns:c15="http://schemas.microsoft.com/office/drawing/2012/chart" uri="{CE6537A1-D6FC-4f65-9D91-7224C49458BB}">
                  <c15:layout>
                    <c:manualLayout>
                      <c:w val="0.10492822324940446"/>
                      <c:h val="0.52720758119286448"/>
                    </c:manualLayout>
                  </c15:layout>
                  <c15:dlblFieldTable/>
                  <c15:showDataLabelsRange val="0"/>
                </c:ext>
                <c:ext xmlns:c16="http://schemas.microsoft.com/office/drawing/2014/chart" uri="{C3380CC4-5D6E-409C-BE32-E72D297353CC}">
                  <c16:uniqueId val="{00000002-3460-4327-A450-B816BC7F00C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errBars>
            <c:errBarType val="both"/>
            <c:errValType val="stdErr"/>
            <c:noEndCap val="0"/>
            <c:spPr>
              <a:noFill/>
              <a:ln w="9525">
                <a:solidFill>
                  <a:schemeClr val="tx1">
                    <a:lumMod val="65000"/>
                    <a:lumOff val="35000"/>
                  </a:schemeClr>
                </a:solidFill>
                <a:round/>
              </a:ln>
              <a:effectLst/>
            </c:spPr>
          </c:errBars>
          <c:cat>
            <c:strRef>
              <c:f>RANGES!$E$2</c:f>
              <c:strCache>
                <c:ptCount val="1"/>
                <c:pt idx="0">
                  <c:v>ranges</c:v>
                </c:pt>
              </c:strCache>
            </c:strRef>
          </c:cat>
          <c:val>
            <c:numRef>
              <c:f>RANGES!$G$2</c:f>
              <c:numCache>
                <c:formatCode>General</c:formatCode>
                <c:ptCount val="1"/>
                <c:pt idx="0">
                  <c:v>0.5</c:v>
                </c:pt>
              </c:numCache>
            </c:numRef>
          </c:val>
          <c:extLst>
            <c:ext xmlns:c16="http://schemas.microsoft.com/office/drawing/2014/chart" uri="{C3380CC4-5D6E-409C-BE32-E72D297353CC}">
              <c16:uniqueId val="{00000003-3460-4327-A450-B816BC7F00CA}"/>
            </c:ext>
          </c:extLst>
        </c:ser>
        <c:ser>
          <c:idx val="2"/>
          <c:order val="2"/>
          <c:tx>
            <c:strRef>
              <c:f>RANGES!$H$1</c:f>
              <c:strCache>
                <c:ptCount val="1"/>
                <c:pt idx="0">
                  <c:v>ADULTO</c:v>
                </c:pt>
              </c:strCache>
            </c:strRef>
          </c:tx>
          <c:spPr>
            <a:gradFill>
              <a:gsLst>
                <a:gs pos="0">
                  <a:srgbClr val="00B050"/>
                </a:gs>
                <a:gs pos="100000">
                  <a:srgbClr val="002060"/>
                </a:gs>
              </a:gsLst>
              <a:lin ang="0" scaled="1"/>
            </a:gradFill>
            <a:ln>
              <a:solidFill>
                <a:schemeClr val="tx1">
                  <a:lumMod val="25000"/>
                  <a:lumOff val="75000"/>
                </a:schemeClr>
              </a:solidFill>
            </a:ln>
            <a:effectLst/>
          </c:spPr>
          <c:invertIfNegative val="0"/>
          <c:dLbls>
            <c:dLbl>
              <c:idx val="0"/>
              <c:layout>
                <c:manualLayout>
                  <c:x val="0"/>
                  <c:y val="0.13126350670728371"/>
                </c:manualLayout>
              </c:layout>
              <c:tx>
                <c:rich>
                  <a:bodyPr/>
                  <a:lstStyle/>
                  <a:p>
                    <a:r>
                      <a:rPr lang="en-US" sz="1000" b="1"/>
                      <a:t>9,6 - 11,9</a:t>
                    </a:r>
                  </a:p>
                  <a:p>
                    <a:endParaRPr lang="en-US" sz="800" b="1">
                      <a:solidFill>
                        <a:sysClr val="windowText" lastClr="000000"/>
                      </a:solidFill>
                      <a:latin typeface="Montserrat" panose="00000500000000000000" pitchFamily="2" charset="0"/>
                    </a:endParaRPr>
                  </a:p>
                  <a:p>
                    <a:endParaRPr lang="en-US" sz="800" b="1">
                      <a:solidFill>
                        <a:sysClr val="windowText" lastClr="000000"/>
                      </a:solidFill>
                      <a:latin typeface="Montserrat" panose="00000500000000000000" pitchFamily="2" charset="0"/>
                    </a:endParaRPr>
                  </a:p>
                  <a:p>
                    <a:fld id="{70624C79-C5AF-4E2C-9628-9D04B9CE009F}" type="SERIESNAME">
                      <a:rPr lang="en-US" sz="800" b="1">
                        <a:solidFill>
                          <a:sysClr val="windowText" lastClr="000000"/>
                        </a:solidFill>
                        <a:latin typeface="Montserrat" panose="00000500000000000000" pitchFamily="2" charset="0"/>
                      </a:rPr>
                      <a:pPr/>
                      <a:t>[SERIES NAME]</a:t>
                    </a:fld>
                    <a:endParaRPr lang="en-NZ"/>
                  </a:p>
                </c:rich>
              </c:tx>
              <c:dLblPos val="ctr"/>
              <c:showLegendKey val="0"/>
              <c:showVal val="0"/>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3460-4327-A450-B816BC7F00C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errBars>
            <c:errBarType val="both"/>
            <c:errValType val="stdErr"/>
            <c:noEndCap val="0"/>
            <c:spPr>
              <a:noFill/>
              <a:ln w="9525">
                <a:solidFill>
                  <a:schemeClr val="tx1">
                    <a:lumMod val="65000"/>
                    <a:lumOff val="35000"/>
                  </a:schemeClr>
                </a:solidFill>
                <a:round/>
              </a:ln>
              <a:effectLst/>
            </c:spPr>
          </c:errBars>
          <c:cat>
            <c:strRef>
              <c:f>RANGES!$E$2</c:f>
              <c:strCache>
                <c:ptCount val="1"/>
                <c:pt idx="0">
                  <c:v>ranges</c:v>
                </c:pt>
              </c:strCache>
            </c:strRef>
          </c:cat>
          <c:val>
            <c:numRef>
              <c:f>RANGES!$H$2</c:f>
              <c:numCache>
                <c:formatCode>General</c:formatCode>
                <c:ptCount val="1"/>
                <c:pt idx="0">
                  <c:v>2.3000000000000007</c:v>
                </c:pt>
              </c:numCache>
            </c:numRef>
          </c:val>
          <c:extLst>
            <c:ext xmlns:c16="http://schemas.microsoft.com/office/drawing/2014/chart" uri="{C3380CC4-5D6E-409C-BE32-E72D297353CC}">
              <c16:uniqueId val="{00000005-3460-4327-A450-B816BC7F00CA}"/>
            </c:ext>
          </c:extLst>
        </c:ser>
        <c:ser>
          <c:idx val="3"/>
          <c:order val="3"/>
          <c:tx>
            <c:strRef>
              <c:f>RANGES!$I$1</c:f>
              <c:strCache>
                <c:ptCount val="1"/>
                <c:pt idx="0">
                  <c:v>JOVEN</c:v>
                </c:pt>
              </c:strCache>
            </c:strRef>
          </c:tx>
          <c:spPr>
            <a:gradFill>
              <a:gsLst>
                <a:gs pos="0">
                  <a:srgbClr val="002060"/>
                </a:gs>
                <a:gs pos="100000">
                  <a:srgbClr val="7030A0"/>
                </a:gs>
              </a:gsLst>
              <a:lin ang="0" scaled="1"/>
            </a:gradFill>
            <a:ln>
              <a:solidFill>
                <a:schemeClr val="tx1">
                  <a:lumMod val="25000"/>
                  <a:lumOff val="75000"/>
                </a:schemeClr>
              </a:solidFill>
            </a:ln>
            <a:effectLst/>
          </c:spPr>
          <c:invertIfNegative val="0"/>
          <c:dLbls>
            <c:dLbl>
              <c:idx val="0"/>
              <c:layout>
                <c:manualLayout>
                  <c:x val="0"/>
                  <c:y val="0.12631585927109223"/>
                </c:manualLayout>
              </c:layout>
              <c:tx>
                <c:rich>
                  <a:bodyPr/>
                  <a:lstStyle/>
                  <a:p>
                    <a:r>
                      <a:rPr lang="en-US" sz="1000" b="1">
                        <a:solidFill>
                          <a:schemeClr val="bg1"/>
                        </a:solidFill>
                        <a:latin typeface="+mj-lt"/>
                      </a:rPr>
                      <a:t>11,9 - 12,5</a:t>
                    </a:r>
                  </a:p>
                  <a:p>
                    <a:endParaRPr lang="en-US" sz="800" b="1">
                      <a:solidFill>
                        <a:sysClr val="windowText" lastClr="000000"/>
                      </a:solidFill>
                      <a:latin typeface="Montserrat" panose="00000500000000000000" pitchFamily="2" charset="0"/>
                    </a:endParaRPr>
                  </a:p>
                  <a:p>
                    <a:endParaRPr lang="en-US" sz="800" b="1">
                      <a:solidFill>
                        <a:sysClr val="windowText" lastClr="000000"/>
                      </a:solidFill>
                      <a:latin typeface="Montserrat" panose="00000500000000000000" pitchFamily="2" charset="0"/>
                    </a:endParaRPr>
                  </a:p>
                  <a:p>
                    <a:fld id="{50E29527-1613-45CD-BDA3-652A06DD2448}" type="SERIESNAME">
                      <a:rPr lang="en-US" sz="800" b="1">
                        <a:solidFill>
                          <a:sysClr val="windowText" lastClr="000000"/>
                        </a:solidFill>
                        <a:latin typeface="Montserrat" panose="00000500000000000000" pitchFamily="2" charset="0"/>
                      </a:rPr>
                      <a:pPr/>
                      <a:t>[SERIES NAME]</a:t>
                    </a:fld>
                    <a:endParaRPr lang="en-NZ"/>
                  </a:p>
                </c:rich>
              </c:tx>
              <c:dLblPos val="ctr"/>
              <c:showLegendKey val="0"/>
              <c:showVal val="0"/>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3460-4327-A450-B816BC7F00C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errBars>
            <c:errBarType val="both"/>
            <c:errValType val="stdErr"/>
            <c:noEndCap val="0"/>
            <c:spPr>
              <a:noFill/>
              <a:ln w="9525">
                <a:solidFill>
                  <a:schemeClr val="tx1">
                    <a:lumMod val="65000"/>
                    <a:lumOff val="35000"/>
                  </a:schemeClr>
                </a:solidFill>
                <a:round/>
              </a:ln>
              <a:effectLst/>
            </c:spPr>
          </c:errBars>
          <c:cat>
            <c:strRef>
              <c:f>RANGES!$E$2</c:f>
              <c:strCache>
                <c:ptCount val="1"/>
                <c:pt idx="0">
                  <c:v>ranges</c:v>
                </c:pt>
              </c:strCache>
            </c:strRef>
          </c:cat>
          <c:val>
            <c:numRef>
              <c:f>RANGES!$I$2</c:f>
              <c:numCache>
                <c:formatCode>General</c:formatCode>
                <c:ptCount val="1"/>
                <c:pt idx="0">
                  <c:v>0.59999999999999964</c:v>
                </c:pt>
              </c:numCache>
            </c:numRef>
          </c:val>
          <c:extLst>
            <c:ext xmlns:c16="http://schemas.microsoft.com/office/drawing/2014/chart" uri="{C3380CC4-5D6E-409C-BE32-E72D297353CC}">
              <c16:uniqueId val="{00000007-3460-4327-A450-B816BC7F00CA}"/>
            </c:ext>
          </c:extLst>
        </c:ser>
        <c:ser>
          <c:idx val="4"/>
          <c:order val="4"/>
          <c:tx>
            <c:strRef>
              <c:f>RANGES!$J$1</c:f>
              <c:strCache>
                <c:ptCount val="1"/>
                <c:pt idx="0">
                  <c:v>INFANTE</c:v>
                </c:pt>
              </c:strCache>
            </c:strRef>
          </c:tx>
          <c:spPr>
            <a:gradFill>
              <a:gsLst>
                <a:gs pos="0">
                  <a:srgbClr val="7030A0"/>
                </a:gs>
                <a:gs pos="100000">
                  <a:schemeClr val="accent1"/>
                </a:gs>
              </a:gsLst>
              <a:lin ang="0" scaled="1"/>
            </a:gradFill>
            <a:ln>
              <a:noFill/>
            </a:ln>
            <a:effectLst/>
          </c:spPr>
          <c:invertIfNegative val="0"/>
          <c:dPt>
            <c:idx val="0"/>
            <c:invertIfNegative val="0"/>
            <c:bubble3D val="0"/>
            <c:spPr>
              <a:gradFill>
                <a:gsLst>
                  <a:gs pos="0">
                    <a:srgbClr val="7030A0"/>
                  </a:gs>
                  <a:gs pos="100000">
                    <a:schemeClr val="accent1"/>
                  </a:gs>
                </a:gsLst>
                <a:lin ang="0" scaled="1"/>
              </a:gradFill>
              <a:ln>
                <a:solidFill>
                  <a:schemeClr val="tx1">
                    <a:lumMod val="25000"/>
                    <a:lumOff val="75000"/>
                  </a:schemeClr>
                </a:solidFill>
              </a:ln>
              <a:effectLst/>
            </c:spPr>
            <c:extLst>
              <c:ext xmlns:c16="http://schemas.microsoft.com/office/drawing/2014/chart" uri="{C3380CC4-5D6E-409C-BE32-E72D297353CC}">
                <c16:uniqueId val="{00000009-3460-4327-A450-B816BC7F00CA}"/>
              </c:ext>
            </c:extLst>
          </c:dPt>
          <c:dLbls>
            <c:dLbl>
              <c:idx val="0"/>
              <c:layout>
                <c:manualLayout>
                  <c:x val="0"/>
                  <c:y val="0.13112502311329477"/>
                </c:manualLayout>
              </c:layout>
              <c:tx>
                <c:rich>
                  <a:bodyPr/>
                  <a:lstStyle/>
                  <a:p>
                    <a:r>
                      <a:rPr lang="en-US" sz="1000" b="1">
                        <a:solidFill>
                          <a:schemeClr val="bg1"/>
                        </a:solidFill>
                        <a:latin typeface="+mj-lt"/>
                      </a:rPr>
                      <a:t>&gt; 12,5</a:t>
                    </a:r>
                  </a:p>
                  <a:p>
                    <a:endParaRPr lang="en-US" sz="800" b="1">
                      <a:solidFill>
                        <a:sysClr val="windowText" lastClr="000000"/>
                      </a:solidFill>
                      <a:latin typeface="Montserrat" panose="00000500000000000000" pitchFamily="2" charset="0"/>
                    </a:endParaRPr>
                  </a:p>
                  <a:p>
                    <a:endParaRPr lang="en-US" sz="800" b="1">
                      <a:solidFill>
                        <a:sysClr val="windowText" lastClr="000000"/>
                      </a:solidFill>
                      <a:latin typeface="Montserrat" panose="00000500000000000000" pitchFamily="2" charset="0"/>
                    </a:endParaRPr>
                  </a:p>
                  <a:p>
                    <a:fld id="{5035068E-0E7F-4BB9-8B33-F823EB653990}" type="SERIESNAME">
                      <a:rPr lang="en-US" sz="800" b="1">
                        <a:solidFill>
                          <a:sysClr val="windowText" lastClr="000000"/>
                        </a:solidFill>
                        <a:latin typeface="Montserrat" panose="00000500000000000000" pitchFamily="2" charset="0"/>
                      </a:rPr>
                      <a:pPr/>
                      <a:t>[SERIES NAME]</a:t>
                    </a:fld>
                    <a:endParaRPr lang="en-NZ"/>
                  </a:p>
                </c:rich>
              </c:tx>
              <c:dLblPos val="ctr"/>
              <c:showLegendKey val="0"/>
              <c:showVal val="0"/>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3460-4327-A450-B816BC7F00C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errBars>
            <c:errBarType val="both"/>
            <c:errValType val="stdErr"/>
            <c:noEndCap val="0"/>
            <c:spPr>
              <a:noFill/>
              <a:ln w="9525">
                <a:solidFill>
                  <a:schemeClr val="tx1">
                    <a:lumMod val="65000"/>
                    <a:lumOff val="35000"/>
                  </a:schemeClr>
                </a:solidFill>
                <a:round/>
              </a:ln>
              <a:effectLst/>
            </c:spPr>
          </c:errBars>
          <c:cat>
            <c:strRef>
              <c:f>RANGES!$E$2</c:f>
              <c:strCache>
                <c:ptCount val="1"/>
                <c:pt idx="0">
                  <c:v>ranges</c:v>
                </c:pt>
              </c:strCache>
            </c:strRef>
          </c:cat>
          <c:val>
            <c:numRef>
              <c:f>RANGES!$J$2</c:f>
              <c:numCache>
                <c:formatCode>General</c:formatCode>
                <c:ptCount val="1"/>
                <c:pt idx="0">
                  <c:v>0.5</c:v>
                </c:pt>
              </c:numCache>
            </c:numRef>
          </c:val>
          <c:extLst>
            <c:ext xmlns:c16="http://schemas.microsoft.com/office/drawing/2014/chart" uri="{C3380CC4-5D6E-409C-BE32-E72D297353CC}">
              <c16:uniqueId val="{0000000A-3460-4327-A450-B816BC7F00CA}"/>
            </c:ext>
          </c:extLst>
        </c:ser>
        <c:dLbls>
          <c:showLegendKey val="0"/>
          <c:showVal val="0"/>
          <c:showCatName val="0"/>
          <c:showSerName val="0"/>
          <c:showPercent val="0"/>
          <c:showBubbleSize val="0"/>
        </c:dLbls>
        <c:gapWidth val="79"/>
        <c:overlap val="100"/>
        <c:axId val="1416090799"/>
        <c:axId val="1415840623"/>
      </c:barChart>
      <c:scatterChart>
        <c:scatterStyle val="lineMarker"/>
        <c:varyColors val="0"/>
        <c:ser>
          <c:idx val="5"/>
          <c:order val="5"/>
          <c:tx>
            <c:strRef>
              <c:f>RANGES!$K$1</c:f>
              <c:strCache>
                <c:ptCount val="1"/>
                <c:pt idx="0">
                  <c:v>Media: 11.1 Kb</c:v>
                </c:pt>
              </c:strCache>
            </c:strRef>
          </c:tx>
          <c:spPr>
            <a:ln w="25400" cap="rnd">
              <a:noFill/>
              <a:round/>
            </a:ln>
            <a:effectLst/>
          </c:spPr>
          <c:marker>
            <c:symbol val="square"/>
            <c:size val="6"/>
            <c:spPr>
              <a:noFill/>
              <a:ln w="9525">
                <a:noFill/>
                <a:round/>
              </a:ln>
              <a:effectLst/>
            </c:spPr>
          </c:marker>
          <c:dLbls>
            <c:dLbl>
              <c:idx val="0"/>
              <c:layout>
                <c:manualLayout>
                  <c:x val="-1.2472830306240941E-2"/>
                  <c:y val="-4.1078448527267442E-2"/>
                </c:manualLayout>
              </c:layout>
              <c:tx>
                <c:rich>
                  <a:bodyPr/>
                  <a:lstStyle/>
                  <a:p>
                    <a:fld id="{06E6E8ED-7860-47FC-9591-6DCCE270C815}" type="SERIESNAME">
                      <a:rPr lang="en-US" b="1">
                        <a:solidFill>
                          <a:schemeClr val="bg1"/>
                        </a:solidFill>
                      </a:rPr>
                      <a:pPr/>
                      <a:t>[SERIES NAME]</a:t>
                    </a:fld>
                    <a:endParaRPr lang="en-NZ"/>
                  </a:p>
                </c:rich>
              </c:tx>
              <c:dLblPos val="r"/>
              <c:showLegendKey val="0"/>
              <c:showVal val="0"/>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3460-4327-A450-B816BC7F00CA}"/>
                </c:ext>
              </c:extLst>
            </c:dLbl>
            <c:spPr>
              <a:solidFill>
                <a:schemeClr val="tx2">
                  <a:lumMod val="85000"/>
                  <a:lumOff val="15000"/>
                </a:schemeClr>
              </a:solidFill>
              <a:ln>
                <a:noFill/>
              </a:ln>
              <a:effectLst>
                <a:outerShdw blurRad="50800" dist="38100" dir="5400000" algn="t" rotWithShape="0">
                  <a:prstClr val="black">
                    <a:alpha val="40000"/>
                  </a:prstClr>
                </a:outerShdw>
              </a:effectLst>
            </c:spPr>
            <c:txPr>
              <a:bodyPr rot="0" spcFirstLastPara="1" vertOverflow="clip" horzOverflow="clip" vert="horz" wrap="square" lIns="108000" tIns="54000" rIns="108000" bIns="5400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r"/>
            <c:showLegendKey val="0"/>
            <c:showVal val="0"/>
            <c:showCatName val="0"/>
            <c:showSerName val="1"/>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0"/>
              </c:ext>
            </c:extLst>
          </c:dLbls>
          <c:errBars>
            <c:errDir val="y"/>
            <c:errBarType val="minus"/>
            <c:errValType val="fixedVal"/>
            <c:noEndCap val="1"/>
            <c:val val="1.5"/>
            <c:spPr>
              <a:noFill/>
              <a:ln w="41275">
                <a:solidFill>
                  <a:schemeClr val="tx2">
                    <a:lumMod val="85000"/>
                    <a:lumOff val="15000"/>
                  </a:schemeClr>
                </a:solidFill>
                <a:round/>
              </a:ln>
              <a:effectLst>
                <a:outerShdw blurRad="50800" dist="38100" dir="5400000" algn="t" rotWithShape="0">
                  <a:prstClr val="black">
                    <a:alpha val="40000"/>
                  </a:prstClr>
                </a:outerShdw>
              </a:effectLst>
            </c:spPr>
          </c:errBars>
          <c:xVal>
            <c:numRef>
              <c:f>RANGES!$K$2</c:f>
              <c:numCache>
                <c:formatCode>General</c:formatCode>
                <c:ptCount val="1"/>
                <c:pt idx="0">
                  <c:v>2.494822430266149</c:v>
                </c:pt>
              </c:numCache>
            </c:numRef>
          </c:xVal>
          <c:yVal>
            <c:numRef>
              <c:f>RANGES!$C$1</c:f>
              <c:numCache>
                <c:formatCode>General</c:formatCode>
                <c:ptCount val="1"/>
                <c:pt idx="0">
                  <c:v>2</c:v>
                </c:pt>
              </c:numCache>
            </c:numRef>
          </c:yVal>
          <c:smooth val="0"/>
          <c:extLst>
            <c:ext xmlns:c16="http://schemas.microsoft.com/office/drawing/2014/chart" uri="{C3380CC4-5D6E-409C-BE32-E72D297353CC}">
              <c16:uniqueId val="{0000000C-3460-4327-A450-B816BC7F00CA}"/>
            </c:ext>
          </c:extLst>
        </c:ser>
        <c:dLbls>
          <c:showLegendKey val="0"/>
          <c:showVal val="0"/>
          <c:showCatName val="0"/>
          <c:showSerName val="0"/>
          <c:showPercent val="0"/>
          <c:showBubbleSize val="0"/>
        </c:dLbls>
        <c:axId val="1426779519"/>
        <c:axId val="1579289663"/>
      </c:scatterChart>
      <c:valAx>
        <c:axId val="1579289663"/>
        <c:scaling>
          <c:orientation val="minMax"/>
        </c:scaling>
        <c:delete val="1"/>
        <c:axPos val="r"/>
        <c:numFmt formatCode="General" sourceLinked="1"/>
        <c:majorTickMark val="out"/>
        <c:minorTickMark val="none"/>
        <c:tickLblPos val="nextTo"/>
        <c:crossAx val="1426779519"/>
        <c:crosses val="max"/>
        <c:crossBetween val="midCat"/>
      </c:valAx>
      <c:valAx>
        <c:axId val="1426779519"/>
        <c:scaling>
          <c:orientation val="minMax"/>
          <c:max val="4.4000000000000004"/>
          <c:min val="0"/>
        </c:scaling>
        <c:delete val="0"/>
        <c:axPos val="b"/>
        <c:numFmt formatCode="General" sourceLinked="1"/>
        <c:majorTickMark val="out"/>
        <c:minorTickMark val="none"/>
        <c:tickLblPos val="nextTo"/>
        <c:spPr>
          <a:noFill/>
          <a:ln w="9525" cap="flat" cmpd="sng" algn="ctr">
            <a:noFill/>
            <a:round/>
          </a:ln>
          <a:effectLst/>
        </c:spPr>
        <c:txPr>
          <a:bodyPr rot="-60000000" spcFirstLastPara="1" vertOverflow="ellipsis" vert="horz" wrap="square" anchor="ctr" anchorCtr="1"/>
          <a:lstStyle/>
          <a:p>
            <a:pPr>
              <a:defRPr sz="800" b="0" i="0" u="none" strike="noStrike" kern="1200" cap="all" spc="120" normalizeH="0" baseline="0">
                <a:solidFill>
                  <a:schemeClr val="bg1"/>
                </a:solidFill>
                <a:latin typeface="+mn-lt"/>
                <a:ea typeface="+mn-ea"/>
                <a:cs typeface="+mn-cs"/>
              </a:defRPr>
            </a:pPr>
            <a:endParaRPr lang="en-US"/>
          </a:p>
        </c:txPr>
        <c:crossAx val="1579289663"/>
        <c:crosses val="autoZero"/>
        <c:crossBetween val="midCat"/>
      </c:valAx>
      <c:valAx>
        <c:axId val="1415840623"/>
        <c:scaling>
          <c:orientation val="minMax"/>
          <c:max val="4.4000000000000004"/>
          <c:min val="0"/>
        </c:scaling>
        <c:delete val="1"/>
        <c:axPos val="t"/>
        <c:numFmt formatCode="General" sourceLinked="1"/>
        <c:majorTickMark val="out"/>
        <c:minorTickMark val="none"/>
        <c:tickLblPos val="nextTo"/>
        <c:crossAx val="1416090799"/>
        <c:crosses val="max"/>
        <c:crossBetween val="between"/>
      </c:valAx>
      <c:catAx>
        <c:axId val="1416090799"/>
        <c:scaling>
          <c:orientation val="minMax"/>
        </c:scaling>
        <c:delete val="1"/>
        <c:axPos val="l"/>
        <c:numFmt formatCode="General" sourceLinked="1"/>
        <c:majorTickMark val="out"/>
        <c:minorTickMark val="none"/>
        <c:tickLblPos val="nextTo"/>
        <c:crossAx val="1415840623"/>
        <c:crosses val="autoZero"/>
        <c:auto val="1"/>
        <c:lblAlgn val="ctr"/>
        <c:lblOffset val="100"/>
        <c:noMultiLvlLbl val="0"/>
      </c:catAx>
      <c:spPr>
        <a:noFill/>
        <a:ln w="25400">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latin typeface="Montserrat" panose="00000500000000000000" pitchFamily="2" charset="0"/>
              </a:rPr>
              <a:t>Percentiles de Media de Longitud Telomérica</a:t>
            </a:r>
            <a:r>
              <a:rPr lang="en-US" sz="1000" baseline="0">
                <a:latin typeface="Montserrat" panose="00000500000000000000" pitchFamily="2" charset="0"/>
              </a:rPr>
              <a:t> - </a:t>
            </a:r>
            <a:r>
              <a:rPr lang="en-US" sz="1000">
                <a:latin typeface="Montserrat" panose="00000500000000000000" pitchFamily="2" charset="0"/>
              </a:rPr>
              <a:t>MLT (Kb)</a:t>
            </a:r>
          </a:p>
        </c:rich>
      </c:tx>
      <c:layout>
        <c:manualLayout>
          <c:xMode val="edge"/>
          <c:yMode val="edge"/>
          <c:x val="7.7555651802799955E-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219091034673301E-2"/>
          <c:y val="0.14431584767484823"/>
          <c:w val="0.84626547439167399"/>
          <c:h val="0.62974431927453889"/>
        </c:manualLayout>
      </c:layout>
      <c:areaChart>
        <c:grouping val="standard"/>
        <c:varyColors val="0"/>
        <c:ser>
          <c:idx val="1"/>
          <c:order val="0"/>
          <c:tx>
            <c:strRef>
              <c:f>RANGES!$H$7</c:f>
              <c:strCache>
                <c:ptCount val="1"/>
                <c:pt idx="0">
                  <c:v>es abundante</c:v>
                </c:pt>
              </c:strCache>
            </c:strRef>
          </c:tx>
          <c:spPr>
            <a:solidFill>
              <a:srgbClr val="0070C0"/>
            </a:solidFill>
            <a:ln w="25400">
              <a:noFill/>
            </a:ln>
            <a:effectLst/>
          </c:spPr>
          <c:cat>
            <c:numRef>
              <c:f>RANGES!$A$8:$A$15</c:f>
              <c:numCache>
                <c:formatCode>General</c:formatCode>
                <c:ptCount val="8"/>
                <c:pt idx="0">
                  <c:v>15</c:v>
                </c:pt>
                <c:pt idx="1">
                  <c:v>25</c:v>
                </c:pt>
                <c:pt idx="2">
                  <c:v>35</c:v>
                </c:pt>
                <c:pt idx="3">
                  <c:v>45</c:v>
                </c:pt>
                <c:pt idx="4">
                  <c:v>55</c:v>
                </c:pt>
                <c:pt idx="5">
                  <c:v>65</c:v>
                </c:pt>
                <c:pt idx="6">
                  <c:v>75</c:v>
                </c:pt>
                <c:pt idx="7">
                  <c:v>85</c:v>
                </c:pt>
              </c:numCache>
            </c:numRef>
          </c:cat>
          <c:val>
            <c:numRef>
              <c:f>RANGES!$H$8:$H$15</c:f>
              <c:numCache>
                <c:formatCode>General</c:formatCode>
                <c:ptCount val="8"/>
                <c:pt idx="0">
                  <c:v>17</c:v>
                </c:pt>
                <c:pt idx="1">
                  <c:v>15.8</c:v>
                </c:pt>
                <c:pt idx="2">
                  <c:v>15</c:v>
                </c:pt>
                <c:pt idx="3">
                  <c:v>14.2</c:v>
                </c:pt>
                <c:pt idx="4">
                  <c:v>13.2</c:v>
                </c:pt>
                <c:pt idx="5">
                  <c:v>12.2</c:v>
                </c:pt>
                <c:pt idx="6">
                  <c:v>10.8</c:v>
                </c:pt>
                <c:pt idx="7">
                  <c:v>9.1</c:v>
                </c:pt>
              </c:numCache>
            </c:numRef>
          </c:val>
          <c:extLst>
            <c:ext xmlns:c16="http://schemas.microsoft.com/office/drawing/2014/chart" uri="{C3380CC4-5D6E-409C-BE32-E72D297353CC}">
              <c16:uniqueId val="{00000000-450B-4859-806C-68E76009F2C9}"/>
            </c:ext>
          </c:extLst>
        </c:ser>
        <c:ser>
          <c:idx val="8"/>
          <c:order val="1"/>
          <c:tx>
            <c:strRef>
              <c:f>RANGES!$G$7</c:f>
              <c:strCache>
                <c:ptCount val="1"/>
                <c:pt idx="0">
                  <c:v>es larga</c:v>
                </c:pt>
              </c:strCache>
            </c:strRef>
          </c:tx>
          <c:spPr>
            <a:solidFill>
              <a:srgbClr val="00B050"/>
            </a:solidFill>
            <a:ln w="25400">
              <a:noFill/>
            </a:ln>
            <a:effectLst/>
          </c:spPr>
          <c:cat>
            <c:numRef>
              <c:f>RANGES!$A$8:$A$15</c:f>
              <c:numCache>
                <c:formatCode>General</c:formatCode>
                <c:ptCount val="8"/>
                <c:pt idx="0">
                  <c:v>15</c:v>
                </c:pt>
                <c:pt idx="1">
                  <c:v>25</c:v>
                </c:pt>
                <c:pt idx="2">
                  <c:v>35</c:v>
                </c:pt>
                <c:pt idx="3">
                  <c:v>45</c:v>
                </c:pt>
                <c:pt idx="4">
                  <c:v>55</c:v>
                </c:pt>
                <c:pt idx="5">
                  <c:v>65</c:v>
                </c:pt>
                <c:pt idx="6">
                  <c:v>75</c:v>
                </c:pt>
                <c:pt idx="7">
                  <c:v>85</c:v>
                </c:pt>
              </c:numCache>
            </c:numRef>
          </c:cat>
          <c:val>
            <c:numRef>
              <c:f>RANGES!$G$8:$G$15</c:f>
              <c:numCache>
                <c:formatCode>General</c:formatCode>
                <c:ptCount val="8"/>
                <c:pt idx="0">
                  <c:v>16.399999999999999</c:v>
                </c:pt>
                <c:pt idx="1">
                  <c:v>15.1</c:v>
                </c:pt>
                <c:pt idx="2">
                  <c:v>14.2</c:v>
                </c:pt>
                <c:pt idx="3">
                  <c:v>13.5</c:v>
                </c:pt>
                <c:pt idx="4">
                  <c:v>12.7</c:v>
                </c:pt>
                <c:pt idx="5">
                  <c:v>11.8</c:v>
                </c:pt>
                <c:pt idx="6">
                  <c:v>10.3</c:v>
                </c:pt>
                <c:pt idx="7">
                  <c:v>8.3000000000000007</c:v>
                </c:pt>
              </c:numCache>
            </c:numRef>
          </c:val>
          <c:extLst>
            <c:ext xmlns:c16="http://schemas.microsoft.com/office/drawing/2014/chart" uri="{C3380CC4-5D6E-409C-BE32-E72D297353CC}">
              <c16:uniqueId val="{00000001-450B-4859-806C-68E76009F2C9}"/>
            </c:ext>
          </c:extLst>
        </c:ser>
        <c:ser>
          <c:idx val="7"/>
          <c:order val="2"/>
          <c:tx>
            <c:strRef>
              <c:f>RANGES!$F$7</c:f>
              <c:strCache>
                <c:ptCount val="1"/>
                <c:pt idx="0">
                  <c:v>normal superior</c:v>
                </c:pt>
              </c:strCache>
            </c:strRef>
          </c:tx>
          <c:spPr>
            <a:solidFill>
              <a:srgbClr val="92D050"/>
            </a:solidFill>
            <a:ln w="25400">
              <a:noFill/>
            </a:ln>
            <a:effectLst/>
          </c:spPr>
          <c:cat>
            <c:numRef>
              <c:f>RANGES!$A$8:$A$15</c:f>
              <c:numCache>
                <c:formatCode>General</c:formatCode>
                <c:ptCount val="8"/>
                <c:pt idx="0">
                  <c:v>15</c:v>
                </c:pt>
                <c:pt idx="1">
                  <c:v>25</c:v>
                </c:pt>
                <c:pt idx="2">
                  <c:v>35</c:v>
                </c:pt>
                <c:pt idx="3">
                  <c:v>45</c:v>
                </c:pt>
                <c:pt idx="4">
                  <c:v>55</c:v>
                </c:pt>
                <c:pt idx="5">
                  <c:v>65</c:v>
                </c:pt>
                <c:pt idx="6">
                  <c:v>75</c:v>
                </c:pt>
                <c:pt idx="7">
                  <c:v>85</c:v>
                </c:pt>
              </c:numCache>
            </c:numRef>
          </c:cat>
          <c:val>
            <c:numRef>
              <c:f>RANGES!$F$8:$F$15</c:f>
              <c:numCache>
                <c:formatCode>General</c:formatCode>
                <c:ptCount val="8"/>
                <c:pt idx="0">
                  <c:v>14.4</c:v>
                </c:pt>
                <c:pt idx="1">
                  <c:v>13.8</c:v>
                </c:pt>
                <c:pt idx="2">
                  <c:v>13.2</c:v>
                </c:pt>
                <c:pt idx="3">
                  <c:v>12.5</c:v>
                </c:pt>
                <c:pt idx="4">
                  <c:v>11.7</c:v>
                </c:pt>
                <c:pt idx="5">
                  <c:v>10.7</c:v>
                </c:pt>
                <c:pt idx="6">
                  <c:v>9.3000000000000007</c:v>
                </c:pt>
                <c:pt idx="7">
                  <c:v>7.5</c:v>
                </c:pt>
              </c:numCache>
            </c:numRef>
          </c:val>
          <c:extLst>
            <c:ext xmlns:c16="http://schemas.microsoft.com/office/drawing/2014/chart" uri="{C3380CC4-5D6E-409C-BE32-E72D297353CC}">
              <c16:uniqueId val="{00000002-450B-4859-806C-68E76009F2C9}"/>
            </c:ext>
          </c:extLst>
        </c:ser>
        <c:ser>
          <c:idx val="2"/>
          <c:order val="3"/>
          <c:tx>
            <c:strRef>
              <c:f>RANGES!$E$7</c:f>
              <c:strCache>
                <c:ptCount val="1"/>
                <c:pt idx="0">
                  <c:v>normal inferior</c:v>
                </c:pt>
              </c:strCache>
            </c:strRef>
          </c:tx>
          <c:spPr>
            <a:solidFill>
              <a:srgbClr val="FFFF00"/>
            </a:solidFill>
            <a:ln w="25400">
              <a:noFill/>
            </a:ln>
            <a:effectLst/>
          </c:spPr>
          <c:cat>
            <c:numRef>
              <c:f>RANGES!$A$8:$A$15</c:f>
              <c:numCache>
                <c:formatCode>General</c:formatCode>
                <c:ptCount val="8"/>
                <c:pt idx="0">
                  <c:v>15</c:v>
                </c:pt>
                <c:pt idx="1">
                  <c:v>25</c:v>
                </c:pt>
                <c:pt idx="2">
                  <c:v>35</c:v>
                </c:pt>
                <c:pt idx="3">
                  <c:v>45</c:v>
                </c:pt>
                <c:pt idx="4">
                  <c:v>55</c:v>
                </c:pt>
                <c:pt idx="5">
                  <c:v>65</c:v>
                </c:pt>
                <c:pt idx="6">
                  <c:v>75</c:v>
                </c:pt>
                <c:pt idx="7">
                  <c:v>85</c:v>
                </c:pt>
              </c:numCache>
            </c:numRef>
          </c:cat>
          <c:val>
            <c:numRef>
              <c:f>RANGES!$E$8:$E$15</c:f>
              <c:numCache>
                <c:formatCode>General</c:formatCode>
                <c:ptCount val="8"/>
                <c:pt idx="0">
                  <c:v>12.9</c:v>
                </c:pt>
                <c:pt idx="1">
                  <c:v>12.6</c:v>
                </c:pt>
                <c:pt idx="2">
                  <c:v>12</c:v>
                </c:pt>
                <c:pt idx="3">
                  <c:v>11.3</c:v>
                </c:pt>
                <c:pt idx="4">
                  <c:v>10.4</c:v>
                </c:pt>
                <c:pt idx="5">
                  <c:v>9.1999999999999993</c:v>
                </c:pt>
                <c:pt idx="6">
                  <c:v>7.8</c:v>
                </c:pt>
                <c:pt idx="7">
                  <c:v>6.2</c:v>
                </c:pt>
              </c:numCache>
            </c:numRef>
          </c:val>
          <c:extLst>
            <c:ext xmlns:c16="http://schemas.microsoft.com/office/drawing/2014/chart" uri="{C3380CC4-5D6E-409C-BE32-E72D297353CC}">
              <c16:uniqueId val="{00000003-450B-4859-806C-68E76009F2C9}"/>
            </c:ext>
          </c:extLst>
        </c:ser>
        <c:ser>
          <c:idx val="6"/>
          <c:order val="4"/>
          <c:tx>
            <c:strRef>
              <c:f>RANGES!$D$7</c:f>
              <c:strCache>
                <c:ptCount val="1"/>
                <c:pt idx="0">
                  <c:v>está reducida</c:v>
                </c:pt>
              </c:strCache>
            </c:strRef>
          </c:tx>
          <c:spPr>
            <a:solidFill>
              <a:srgbClr val="FFC000"/>
            </a:solidFill>
            <a:ln w="25400">
              <a:noFill/>
            </a:ln>
            <a:effectLst/>
          </c:spPr>
          <c:cat>
            <c:numRef>
              <c:f>RANGES!$A$8:$A$15</c:f>
              <c:numCache>
                <c:formatCode>General</c:formatCode>
                <c:ptCount val="8"/>
                <c:pt idx="0">
                  <c:v>15</c:v>
                </c:pt>
                <c:pt idx="1">
                  <c:v>25</c:v>
                </c:pt>
                <c:pt idx="2">
                  <c:v>35</c:v>
                </c:pt>
                <c:pt idx="3">
                  <c:v>45</c:v>
                </c:pt>
                <c:pt idx="4">
                  <c:v>55</c:v>
                </c:pt>
                <c:pt idx="5">
                  <c:v>65</c:v>
                </c:pt>
                <c:pt idx="6">
                  <c:v>75</c:v>
                </c:pt>
                <c:pt idx="7">
                  <c:v>85</c:v>
                </c:pt>
              </c:numCache>
            </c:numRef>
          </c:cat>
          <c:val>
            <c:numRef>
              <c:f>RANGES!$D$8:$D$15</c:f>
              <c:numCache>
                <c:formatCode>General</c:formatCode>
                <c:ptCount val="8"/>
                <c:pt idx="0">
                  <c:v>11.7</c:v>
                </c:pt>
                <c:pt idx="1">
                  <c:v>11.4</c:v>
                </c:pt>
                <c:pt idx="2">
                  <c:v>10.6</c:v>
                </c:pt>
                <c:pt idx="3">
                  <c:v>9.6999999999999993</c:v>
                </c:pt>
                <c:pt idx="4">
                  <c:v>8.6999999999999993</c:v>
                </c:pt>
                <c:pt idx="5">
                  <c:v>7.6</c:v>
                </c:pt>
                <c:pt idx="6">
                  <c:v>6.6</c:v>
                </c:pt>
                <c:pt idx="7">
                  <c:v>5.5</c:v>
                </c:pt>
              </c:numCache>
            </c:numRef>
          </c:val>
          <c:extLst>
            <c:ext xmlns:c16="http://schemas.microsoft.com/office/drawing/2014/chart" uri="{C3380CC4-5D6E-409C-BE32-E72D297353CC}">
              <c16:uniqueId val="{00000004-450B-4859-806C-68E76009F2C9}"/>
            </c:ext>
          </c:extLst>
        </c:ser>
        <c:ser>
          <c:idx val="5"/>
          <c:order val="5"/>
          <c:tx>
            <c:strRef>
              <c:f>RANGES!$C$7</c:f>
              <c:strCache>
                <c:ptCount val="1"/>
                <c:pt idx="0">
                  <c:v>está limitada</c:v>
                </c:pt>
              </c:strCache>
            </c:strRef>
          </c:tx>
          <c:spPr>
            <a:solidFill>
              <a:srgbClr val="FF0000"/>
            </a:solidFill>
            <a:ln w="25400">
              <a:noFill/>
            </a:ln>
            <a:effectLst/>
          </c:spPr>
          <c:cat>
            <c:numRef>
              <c:f>RANGES!$A$8:$A$15</c:f>
              <c:numCache>
                <c:formatCode>General</c:formatCode>
                <c:ptCount val="8"/>
                <c:pt idx="0">
                  <c:v>15</c:v>
                </c:pt>
                <c:pt idx="1">
                  <c:v>25</c:v>
                </c:pt>
                <c:pt idx="2">
                  <c:v>35</c:v>
                </c:pt>
                <c:pt idx="3">
                  <c:v>45</c:v>
                </c:pt>
                <c:pt idx="4">
                  <c:v>55</c:v>
                </c:pt>
                <c:pt idx="5">
                  <c:v>65</c:v>
                </c:pt>
                <c:pt idx="6">
                  <c:v>75</c:v>
                </c:pt>
                <c:pt idx="7">
                  <c:v>85</c:v>
                </c:pt>
              </c:numCache>
            </c:numRef>
          </c:cat>
          <c:val>
            <c:numRef>
              <c:f>RANGES!$C$8:$C$15</c:f>
              <c:numCache>
                <c:formatCode>General</c:formatCode>
                <c:ptCount val="8"/>
                <c:pt idx="0">
                  <c:v>11.3</c:v>
                </c:pt>
                <c:pt idx="1">
                  <c:v>10.3</c:v>
                </c:pt>
                <c:pt idx="2">
                  <c:v>9.3000000000000007</c:v>
                </c:pt>
                <c:pt idx="3">
                  <c:v>8.3000000000000007</c:v>
                </c:pt>
                <c:pt idx="4">
                  <c:v>7.4</c:v>
                </c:pt>
                <c:pt idx="5">
                  <c:v>6.6</c:v>
                </c:pt>
                <c:pt idx="6">
                  <c:v>5.9</c:v>
                </c:pt>
                <c:pt idx="7">
                  <c:v>5.0999999999999996</c:v>
                </c:pt>
              </c:numCache>
            </c:numRef>
          </c:val>
          <c:extLst>
            <c:ext xmlns:c16="http://schemas.microsoft.com/office/drawing/2014/chart" uri="{C3380CC4-5D6E-409C-BE32-E72D297353CC}">
              <c16:uniqueId val="{00000005-450B-4859-806C-68E76009F2C9}"/>
            </c:ext>
          </c:extLst>
        </c:ser>
        <c:ser>
          <c:idx val="0"/>
          <c:order val="6"/>
          <c:tx>
            <c:strRef>
              <c:f>RANGES!$B$7</c:f>
              <c:strCache>
                <c:ptCount val="1"/>
                <c:pt idx="0">
                  <c:v>minimo</c:v>
                </c:pt>
              </c:strCache>
            </c:strRef>
          </c:tx>
          <c:spPr>
            <a:solidFill>
              <a:schemeClr val="bg1"/>
            </a:solidFill>
            <a:ln w="25400">
              <a:noFill/>
            </a:ln>
            <a:effectLst/>
          </c:spPr>
          <c:cat>
            <c:numRef>
              <c:f>RANGES!$A$8:$A$15</c:f>
              <c:numCache>
                <c:formatCode>General</c:formatCode>
                <c:ptCount val="8"/>
                <c:pt idx="0">
                  <c:v>15</c:v>
                </c:pt>
                <c:pt idx="1">
                  <c:v>25</c:v>
                </c:pt>
                <c:pt idx="2">
                  <c:v>35</c:v>
                </c:pt>
                <c:pt idx="3">
                  <c:v>45</c:v>
                </c:pt>
                <c:pt idx="4">
                  <c:v>55</c:v>
                </c:pt>
                <c:pt idx="5">
                  <c:v>65</c:v>
                </c:pt>
                <c:pt idx="6">
                  <c:v>75</c:v>
                </c:pt>
                <c:pt idx="7">
                  <c:v>85</c:v>
                </c:pt>
              </c:numCache>
            </c:numRef>
          </c:cat>
          <c:val>
            <c:numRef>
              <c:f>RANGES!$B$8:$B$15</c:f>
              <c:numCache>
                <c:formatCode>General</c:formatCode>
                <c:ptCount val="8"/>
                <c:pt idx="0">
                  <c:v>11</c:v>
                </c:pt>
                <c:pt idx="1">
                  <c:v>9.9</c:v>
                </c:pt>
                <c:pt idx="2">
                  <c:v>8.9</c:v>
                </c:pt>
                <c:pt idx="3">
                  <c:v>7.9</c:v>
                </c:pt>
                <c:pt idx="4">
                  <c:v>7.1</c:v>
                </c:pt>
                <c:pt idx="5">
                  <c:v>6.2</c:v>
                </c:pt>
                <c:pt idx="6">
                  <c:v>5.4</c:v>
                </c:pt>
                <c:pt idx="7">
                  <c:v>4.5</c:v>
                </c:pt>
              </c:numCache>
            </c:numRef>
          </c:val>
          <c:extLst>
            <c:ext xmlns:c16="http://schemas.microsoft.com/office/drawing/2014/chart" uri="{C3380CC4-5D6E-409C-BE32-E72D297353CC}">
              <c16:uniqueId val="{00000006-450B-4859-806C-68E76009F2C9}"/>
            </c:ext>
          </c:extLst>
        </c:ser>
        <c:dLbls>
          <c:showLegendKey val="0"/>
          <c:showVal val="0"/>
          <c:showCatName val="0"/>
          <c:showSerName val="0"/>
          <c:showPercent val="0"/>
          <c:showBubbleSize val="0"/>
        </c:dLbls>
        <c:axId val="1142609391"/>
        <c:axId val="1142842127"/>
      </c:areaChart>
      <c:scatterChart>
        <c:scatterStyle val="lineMarker"/>
        <c:varyColors val="0"/>
        <c:ser>
          <c:idx val="3"/>
          <c:order val="7"/>
          <c:tx>
            <c:strRef>
              <c:f>SELECTOR!$B$2</c:f>
              <c:strCache>
                <c:ptCount val="1"/>
                <c:pt idx="0">
                  <c:v>RAFAEL ALEJANDRO MANIEU BRICEÑO</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layout>
                <c:manualLayout>
                  <c:x val="3.5087719298245612E-2"/>
                  <c:y val="-0.1782911225392767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50B-4859-806C-68E76009F2C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SELECTOR!$B$5</c:f>
              <c:numCache>
                <c:formatCode>General</c:formatCode>
                <c:ptCount val="1"/>
                <c:pt idx="0">
                  <c:v>53.705555555555556</c:v>
                </c:pt>
              </c:numCache>
            </c:numRef>
          </c:xVal>
          <c:yVal>
            <c:numRef>
              <c:f>SELECTOR!$B$6</c:f>
              <c:numCache>
                <c:formatCode>0.0</c:formatCode>
                <c:ptCount val="1"/>
                <c:pt idx="0">
                  <c:v>11.094822430266149</c:v>
                </c:pt>
              </c:numCache>
            </c:numRef>
          </c:yVal>
          <c:smooth val="0"/>
          <c:extLst>
            <c:ext xmlns:c16="http://schemas.microsoft.com/office/drawing/2014/chart" uri="{C3380CC4-5D6E-409C-BE32-E72D297353CC}">
              <c16:uniqueId val="{00000008-450B-4859-806C-68E76009F2C9}"/>
            </c:ext>
          </c:extLst>
        </c:ser>
        <c:dLbls>
          <c:showLegendKey val="0"/>
          <c:showVal val="0"/>
          <c:showCatName val="0"/>
          <c:showSerName val="0"/>
          <c:showPercent val="0"/>
          <c:showBubbleSize val="0"/>
        </c:dLbls>
        <c:axId val="575189728"/>
        <c:axId val="575187232"/>
      </c:scatterChart>
      <c:catAx>
        <c:axId val="11426093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Edad cronológica (años)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2842127"/>
        <c:crosses val="autoZero"/>
        <c:auto val="1"/>
        <c:lblAlgn val="ctr"/>
        <c:lblOffset val="100"/>
        <c:noMultiLvlLbl val="0"/>
      </c:catAx>
      <c:valAx>
        <c:axId val="1142842127"/>
        <c:scaling>
          <c:orientation val="minMax"/>
          <c:max val="18"/>
          <c:min val="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Largo de telómeros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2609391"/>
        <c:crosses val="autoZero"/>
        <c:crossBetween val="between"/>
      </c:valAx>
      <c:valAx>
        <c:axId val="575187232"/>
        <c:scaling>
          <c:orientation val="minMax"/>
          <c:max val="18"/>
          <c:min val="2"/>
        </c:scaling>
        <c:delete val="0"/>
        <c:axPos val="r"/>
        <c:numFmt formatCode="0;[Red]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189728"/>
        <c:crosses val="max"/>
        <c:crossBetween val="midCat"/>
        <c:minorUnit val="2"/>
      </c:valAx>
      <c:valAx>
        <c:axId val="575189728"/>
        <c:scaling>
          <c:orientation val="minMax"/>
          <c:max val="90"/>
          <c:min val="10"/>
        </c:scaling>
        <c:delete val="0"/>
        <c:axPos val="t"/>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187232"/>
        <c:crosses val="max"/>
        <c:crossBetween val="midCat"/>
      </c:valAx>
      <c:spPr>
        <a:noFill/>
        <a:ln w="25400">
          <a:noFill/>
        </a:ln>
        <a:effectLst/>
      </c:spPr>
    </c:plotArea>
    <c:legend>
      <c:legendPos val="b"/>
      <c:legendEntry>
        <c:idx val="6"/>
        <c:delete val="1"/>
      </c:legendEntry>
      <c:legendEntry>
        <c:idx val="7"/>
        <c:delete val="1"/>
      </c:legendEntry>
      <c:layout>
        <c:manualLayout>
          <c:xMode val="edge"/>
          <c:yMode val="edge"/>
          <c:x val="1.7172297794480842E-2"/>
          <c:y val="0.88831786458342299"/>
          <c:w val="0.95392992260749931"/>
          <c:h val="8.9809455083216652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ontserrat" panose="00000500000000000000" pitchFamily="2"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u="none"/>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5050077936503123"/>
          <c:y val="5.146198830409357E-2"/>
          <c:w val="0.81764978524999532"/>
          <c:h val="0.60980908965326708"/>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dLbls>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704-4A31-9A6F-C69F1502A1DC}"/>
                </c:ext>
              </c:extLst>
            </c:dLbl>
            <c:numFmt formatCode="#,##0.0\ &quot;Kb&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1"/>
            <c:showSerName val="0"/>
            <c:showPercent val="0"/>
            <c:showBubbleSize val="0"/>
            <c:separator>
</c:separator>
            <c:showLeaderLines val="0"/>
            <c:extLst>
              <c:ext xmlns:c15="http://schemas.microsoft.com/office/drawing/2012/chart" uri="{CE6537A1-D6FC-4f65-9D91-7224C49458BB}">
                <c15:showLeaderLines val="0"/>
              </c:ext>
            </c:extLst>
          </c:dLbls>
          <c:errBars>
            <c:errDir val="y"/>
            <c:errBarType val="minus"/>
            <c:errValType val="cust"/>
            <c:noEndCap val="1"/>
            <c:plus>
              <c:numLit>
                <c:formatCode>General</c:formatCode>
                <c:ptCount val="1"/>
                <c:pt idx="0">
                  <c:v>1</c:v>
                </c:pt>
              </c:numLit>
            </c:plus>
            <c:minus>
              <c:numRef>
                <c:f>SELECTOR!$B$6</c:f>
                <c:numCache>
                  <c:formatCode>General</c:formatCode>
                  <c:ptCount val="1"/>
                  <c:pt idx="0">
                    <c:v>11.094822430266149</c:v>
                  </c:pt>
                </c:numCache>
              </c:numRef>
            </c:minus>
            <c:spPr>
              <a:noFill/>
              <a:ln w="9525" cap="flat" cmpd="sng" algn="ctr">
                <a:solidFill>
                  <a:schemeClr val="tx1">
                    <a:lumMod val="65000"/>
                    <a:lumOff val="35000"/>
                  </a:schemeClr>
                </a:solidFill>
                <a:round/>
              </a:ln>
              <a:effectLst/>
            </c:spPr>
          </c:errBars>
          <c:errBars>
            <c:errDir val="x"/>
            <c:errBarType val="both"/>
            <c:errValType val="fixedVal"/>
            <c:noEndCap val="0"/>
            <c:val val="1"/>
            <c:spPr>
              <a:noFill/>
              <a:ln w="9525" cap="flat" cmpd="sng" algn="ctr">
                <a:solidFill>
                  <a:schemeClr val="tx1">
                    <a:lumMod val="65000"/>
                    <a:lumOff val="35000"/>
                  </a:schemeClr>
                </a:solidFill>
                <a:round/>
              </a:ln>
              <a:effectLst/>
            </c:spPr>
          </c:errBars>
          <c:xVal>
            <c:numRef>
              <c:f>SELECTOR!$B$3</c:f>
              <c:numCache>
                <c:formatCode>m/d/yyyy</c:formatCode>
                <c:ptCount val="1"/>
                <c:pt idx="0">
                  <c:v>44039</c:v>
                </c:pt>
              </c:numCache>
            </c:numRef>
          </c:xVal>
          <c:yVal>
            <c:numRef>
              <c:f>SELECTOR!$B$6</c:f>
              <c:numCache>
                <c:formatCode>0.0</c:formatCode>
                <c:ptCount val="1"/>
                <c:pt idx="0">
                  <c:v>11.094822430266149</c:v>
                </c:pt>
              </c:numCache>
            </c:numRef>
          </c:yVal>
          <c:smooth val="0"/>
          <c:extLst>
            <c:ext xmlns:c16="http://schemas.microsoft.com/office/drawing/2014/chart" uri="{C3380CC4-5D6E-409C-BE32-E72D297353CC}">
              <c16:uniqueId val="{00000001-5704-4A31-9A6F-C69F1502A1DC}"/>
            </c:ext>
          </c:extLst>
        </c:ser>
        <c:ser>
          <c:idx val="1"/>
          <c:order val="1"/>
          <c:spPr>
            <a:ln w="19050">
              <a:noFill/>
            </a:ln>
          </c:spP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xVal>
            <c:numRef>
              <c:f>SELECTOR!$D$12:$D$13</c:f>
              <c:numCache>
                <c:formatCode>m/d/yyyy</c:formatCode>
                <c:ptCount val="2"/>
                <c:pt idx="0">
                  <c:v>43839</c:v>
                </c:pt>
                <c:pt idx="1">
                  <c:v>44239</c:v>
                </c:pt>
              </c:numCache>
            </c:numRef>
          </c:xVal>
          <c:yVal>
            <c:numRef>
              <c:f>SELECTOR!$E$12:$E$13</c:f>
              <c:numCache>
                <c:formatCode>General</c:formatCode>
                <c:ptCount val="2"/>
                <c:pt idx="0">
                  <c:v>4</c:v>
                </c:pt>
                <c:pt idx="1">
                  <c:v>4</c:v>
                </c:pt>
              </c:numCache>
            </c:numRef>
          </c:yVal>
          <c:smooth val="0"/>
          <c:extLst>
            <c:ext xmlns:c16="http://schemas.microsoft.com/office/drawing/2014/chart" uri="{C3380CC4-5D6E-409C-BE32-E72D297353CC}">
              <c16:uniqueId val="{00000002-5704-4A31-9A6F-C69F1502A1DC}"/>
            </c:ext>
          </c:extLst>
        </c:ser>
        <c:dLbls>
          <c:dLblPos val="t"/>
          <c:showLegendKey val="0"/>
          <c:showVal val="1"/>
          <c:showCatName val="0"/>
          <c:showSerName val="0"/>
          <c:showPercent val="0"/>
          <c:showBubbleSize val="0"/>
        </c:dLbls>
        <c:axId val="1276284031"/>
        <c:axId val="1456430271"/>
      </c:scatterChart>
      <c:valAx>
        <c:axId val="12762840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Fecha de análisis</a:t>
                </a:r>
              </a:p>
            </c:rich>
          </c:tx>
          <c:layout>
            <c:manualLayout>
              <c:xMode val="edge"/>
              <c:yMode val="edge"/>
              <c:x val="0.39698759513508425"/>
              <c:y val="0.9054735000230234"/>
            </c:manualLayout>
          </c:layout>
          <c:overlay val="0"/>
          <c:spPr>
            <a:noFill/>
            <a:ln>
              <a:noFill/>
            </a:ln>
            <a:effectLst/>
          </c:spPr>
        </c:title>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430271"/>
        <c:crosses val="autoZero"/>
        <c:crossBetween val="midCat"/>
      </c:valAx>
      <c:valAx>
        <c:axId val="1456430271"/>
        <c:scaling>
          <c:orientation val="minMax"/>
          <c:max val="14"/>
          <c:min val="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Media de Largo Telomérico</a:t>
                </a:r>
                <a:r>
                  <a:rPr lang="en-US" baseline="0"/>
                  <a:t> (Kb)</a:t>
                </a:r>
                <a:endParaRPr lang="en-US"/>
              </a:p>
            </c:rich>
          </c:tx>
          <c:overlay val="0"/>
          <c:spPr>
            <a:noFill/>
            <a:ln>
              <a:noFill/>
            </a:ln>
            <a:effectLst/>
          </c:sp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6284031"/>
        <c:crosses val="autoZero"/>
        <c:crossBetween val="midCat"/>
      </c:valAx>
    </c:plotArea>
    <c:plotVisOnly val="1"/>
    <c:dispBlanksAs val="gap"/>
    <c:showDLblsOverMax val="0"/>
    <c:extLst/>
  </c:chart>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SELECTOR!$B$3</c:f>
              <c:strCache>
                <c:ptCount val="1"/>
                <c:pt idx="0">
                  <c:v>27/07/2020</c:v>
                </c:pt>
              </c:strCache>
            </c:strRef>
          </c:tx>
          <c:spPr>
            <a:ln w="25400" cap="rnd">
              <a:noFill/>
              <a:round/>
            </a:ln>
            <a:effectLst/>
          </c:spPr>
          <c:marker>
            <c:symbol val="circle"/>
            <c:size val="5"/>
            <c:spPr>
              <a:solidFill>
                <a:srgbClr val="00B050"/>
              </a:solidFill>
              <a:ln w="9525">
                <a:gradFill flip="none" rotWithShape="1">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path path="circle">
                    <a:fillToRect l="50000" t="50000" r="50000" b="50000"/>
                  </a:path>
                  <a:tileRect/>
                </a:gradFill>
              </a:ln>
              <a:effectLst/>
            </c:spPr>
          </c:marker>
          <c:dLbls>
            <c:dLbl>
              <c:idx val="0"/>
              <c:layout>
                <c:manualLayout>
                  <c:x val="-0.13304077968722403"/>
                  <c:y val="-0.14351851851851857"/>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3F77-4ACA-A7CE-2590CE309A8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SELECTOR!$B$4</c:f>
              <c:numCache>
                <c:formatCode>General</c:formatCode>
                <c:ptCount val="1"/>
                <c:pt idx="0">
                  <c:v>46.816143798481249</c:v>
                </c:pt>
              </c:numCache>
            </c:numRef>
          </c:xVal>
          <c:yVal>
            <c:numRef>
              <c:f>SELECTOR!$B$5</c:f>
              <c:numCache>
                <c:formatCode>General</c:formatCode>
                <c:ptCount val="1"/>
                <c:pt idx="0">
                  <c:v>53.705555555555556</c:v>
                </c:pt>
              </c:numCache>
            </c:numRef>
          </c:yVal>
          <c:smooth val="0"/>
          <c:extLst>
            <c:ext xmlns:c16="http://schemas.microsoft.com/office/drawing/2014/chart" uri="{C3380CC4-5D6E-409C-BE32-E72D297353CC}">
              <c16:uniqueId val="{00000001-3F77-4ACA-A7CE-2590CE309A87}"/>
            </c:ext>
          </c:extLst>
        </c:ser>
        <c:ser>
          <c:idx val="1"/>
          <c:order val="1"/>
          <c:spPr>
            <a:ln w="25400" cap="rnd">
              <a:noFill/>
              <a:round/>
            </a:ln>
            <a:effectLst/>
          </c:spPr>
          <c:marker>
            <c:symbol val="none"/>
          </c:marker>
          <c:trendline>
            <c:spPr>
              <a:ln w="38100" cap="rnd">
                <a:solidFill>
                  <a:schemeClr val="accent1">
                    <a:alpha val="40000"/>
                  </a:schemeClr>
                </a:solidFill>
                <a:prstDash val="solid"/>
              </a:ln>
              <a:effectLst/>
            </c:spPr>
            <c:trendlineType val="linear"/>
            <c:dispRSqr val="0"/>
            <c:dispEq val="0"/>
          </c:trendline>
          <c:xVal>
            <c:numRef>
              <c:f>SELECTOR!$I$3:$I$4</c:f>
              <c:numCache>
                <c:formatCode>General</c:formatCode>
                <c:ptCount val="2"/>
                <c:pt idx="0">
                  <c:v>0</c:v>
                </c:pt>
                <c:pt idx="1">
                  <c:v>100</c:v>
                </c:pt>
              </c:numCache>
            </c:numRef>
          </c:xVal>
          <c:yVal>
            <c:numRef>
              <c:f>SELECTOR!$J$3:$J$4</c:f>
              <c:numCache>
                <c:formatCode>General</c:formatCode>
                <c:ptCount val="2"/>
                <c:pt idx="0">
                  <c:v>0</c:v>
                </c:pt>
                <c:pt idx="1">
                  <c:v>100</c:v>
                </c:pt>
              </c:numCache>
            </c:numRef>
          </c:yVal>
          <c:smooth val="0"/>
          <c:extLst>
            <c:ext xmlns:c16="http://schemas.microsoft.com/office/drawing/2014/chart" uri="{C3380CC4-5D6E-409C-BE32-E72D297353CC}">
              <c16:uniqueId val="{00000003-3F77-4ACA-A7CE-2590CE309A87}"/>
            </c:ext>
          </c:extLst>
        </c:ser>
        <c:dLbls>
          <c:showLegendKey val="0"/>
          <c:showVal val="0"/>
          <c:showCatName val="0"/>
          <c:showSerName val="0"/>
          <c:showPercent val="0"/>
          <c:showBubbleSize val="0"/>
        </c:dLbls>
        <c:axId val="1145433519"/>
        <c:axId val="1456461055"/>
      </c:scatterChart>
      <c:valAx>
        <c:axId val="1145433519"/>
        <c:scaling>
          <c:orientation val="minMax"/>
          <c:max val="100"/>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Edad biológica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461055"/>
        <c:crosses val="autoZero"/>
        <c:crossBetween val="midCat"/>
        <c:majorUnit val="10"/>
      </c:valAx>
      <c:valAx>
        <c:axId val="1456461055"/>
        <c:scaling>
          <c:orientation val="minMax"/>
          <c:max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Edad cronológica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5433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Healthcar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Healthcare" id="{8E585ACA-EF7B-4740-90C4-1122ECCB3F42}" vid="{04500B0B-062B-BC4C-91BD-C3C320435765}"/>
    </a:ext>
  </a:extLst>
</a:theme>
</file>

<file path=word/theme/themeOverride1.xml><?xml version="1.0" encoding="utf-8"?>
<a:themeOverride xmlns:a="http://schemas.openxmlformats.org/drawingml/2006/main">
  <a:clrScheme name="Sheets">
    <a:dk1>
      <a:srgbClr val="000000"/>
    </a:dk1>
    <a:lt1>
      <a:srgbClr val="FFFFFF"/>
    </a:lt1>
    <a:dk2>
      <a:srgbClr val="000000"/>
    </a:dk2>
    <a:lt2>
      <a:srgbClr val="FFFFFF"/>
    </a:lt2>
    <a:accent1>
      <a:srgbClr val="4285F4"/>
    </a:accent1>
    <a:accent2>
      <a:srgbClr val="EA4335"/>
    </a:accent2>
    <a:accent3>
      <a:srgbClr val="FBBC04"/>
    </a:accent3>
    <a:accent4>
      <a:srgbClr val="34A853"/>
    </a:accent4>
    <a:accent5>
      <a:srgbClr val="FF6D01"/>
    </a:accent5>
    <a:accent6>
      <a:srgbClr val="46BDC6"/>
    </a:accent6>
    <a:hlink>
      <a:srgbClr val="1155CC"/>
    </a:hlink>
    <a:folHlink>
      <a:srgbClr val="1155CC"/>
    </a:folHlink>
  </a:clrScheme>
  <a:fontScheme name="Sheets">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Sheets">
    <a:dk1>
      <a:srgbClr val="000000"/>
    </a:dk1>
    <a:lt1>
      <a:srgbClr val="FFFFFF"/>
    </a:lt1>
    <a:dk2>
      <a:srgbClr val="000000"/>
    </a:dk2>
    <a:lt2>
      <a:srgbClr val="FFFFFF"/>
    </a:lt2>
    <a:accent1>
      <a:srgbClr val="4285F4"/>
    </a:accent1>
    <a:accent2>
      <a:srgbClr val="EA4335"/>
    </a:accent2>
    <a:accent3>
      <a:srgbClr val="FBBC04"/>
    </a:accent3>
    <a:accent4>
      <a:srgbClr val="34A853"/>
    </a:accent4>
    <a:accent5>
      <a:srgbClr val="FF6D01"/>
    </a:accent5>
    <a:accent6>
      <a:srgbClr val="46BDC6"/>
    </a:accent6>
    <a:hlink>
      <a:srgbClr val="1155CC"/>
    </a:hlink>
    <a:folHlink>
      <a:srgbClr val="1155CC"/>
    </a:folHlink>
  </a:clrScheme>
  <a:fontScheme name="Sheets">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Sheets">
    <a:dk1>
      <a:srgbClr val="000000"/>
    </a:dk1>
    <a:lt1>
      <a:srgbClr val="FFFFFF"/>
    </a:lt1>
    <a:dk2>
      <a:srgbClr val="000000"/>
    </a:dk2>
    <a:lt2>
      <a:srgbClr val="FFFFFF"/>
    </a:lt2>
    <a:accent1>
      <a:srgbClr val="4285F4"/>
    </a:accent1>
    <a:accent2>
      <a:srgbClr val="EA4335"/>
    </a:accent2>
    <a:accent3>
      <a:srgbClr val="FBBC04"/>
    </a:accent3>
    <a:accent4>
      <a:srgbClr val="34A853"/>
    </a:accent4>
    <a:accent5>
      <a:srgbClr val="FF6D01"/>
    </a:accent5>
    <a:accent6>
      <a:srgbClr val="46BDC6"/>
    </a:accent6>
    <a:hlink>
      <a:srgbClr val="1155CC"/>
    </a:hlink>
    <a:folHlink>
      <a:srgbClr val="1155CC"/>
    </a:folHlink>
  </a:clrScheme>
  <a:fontScheme name="Sheets">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DBAB6-E50C-4AC1-A744-16FA2BF593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A0985A-92DC-41E4-A644-2791C61B9D0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8222FB2-7614-43E6-BC02-AD69A44EACE6}">
  <ds:schemaRefs>
    <ds:schemaRef ds:uri="http://schemas.microsoft.com/sharepoint/v3/contenttype/forms"/>
  </ds:schemaRefs>
</ds:datastoreItem>
</file>

<file path=customXml/itemProps4.xml><?xml version="1.0" encoding="utf-8"?>
<ds:datastoreItem xmlns:ds="http://schemas.openxmlformats.org/officeDocument/2006/customXml" ds:itemID="{F85FEF75-ECF9-4E1A-9E59-8FC5DFC2B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Análisis de mercado sanitario.dotx</Template>
  <TotalTime>0</TotalTime>
  <Pages>1</Pages>
  <Words>3553</Words>
  <Characters>20256</Characters>
  <Application>Microsoft Office Word</Application>
  <DocSecurity>0</DocSecurity>
  <Lines>168</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2020-01-02T23:14:00Z</dcterms:created>
  <dcterms:modified xsi:type="dcterms:W3CDTF">2020-08-16T10:05:00Z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