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0C53AD">
      <w:pPr>
        <w:pStyle w:val="2"/>
        <w:spacing w:line="360" w:lineRule="auto"/>
        <w:ind w:left="850"/>
      </w:pPr>
      <w:r w:rsidRPr="009B4D9F">
        <w:t>Цель работы</w:t>
      </w:r>
    </w:p>
    <w:p w14:paraId="09A52286" w14:textId="6E00F982" w:rsidR="009B4D9F" w:rsidRPr="0099352E" w:rsidRDefault="009B4D9F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9352E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 w:rsidRPr="0099352E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0C53AD">
      <w:pPr>
        <w:pStyle w:val="2"/>
        <w:spacing w:line="360" w:lineRule="auto"/>
        <w:ind w:left="850"/>
      </w:pPr>
      <w:r w:rsidRPr="0087736F">
        <w:t>Формулировка задачи</w:t>
      </w:r>
    </w:p>
    <w:p w14:paraId="5BA0734B" w14:textId="09E34895" w:rsidR="004E71C1" w:rsidRPr="004F62F5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  <w:r w:rsidR="004F62F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. 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6C75CB9F" w14:textId="0EC33EFC" w:rsidR="009B76CE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7353FF91" w14:textId="78805C74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67B4DD" w14:textId="789283A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7D2C517" w14:textId="5BDFC837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310BD0C" w14:textId="243151BF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19E4CE" w14:textId="636B7333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2F467E" w14:textId="2CB016E2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6A9E09" w14:textId="673DB97A" w:rsidR="00D94642" w:rsidRDefault="00D94642" w:rsidP="00D9464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65B8A9C" w14:textId="6A94AA85" w:rsidR="009B76CE" w:rsidRPr="00D94642" w:rsidRDefault="009B4D9F" w:rsidP="00726E00">
      <w:pPr>
        <w:pStyle w:val="2"/>
        <w:spacing w:line="360" w:lineRule="auto"/>
        <w:ind w:left="850"/>
        <w:rPr>
          <w:shd w:val="clear" w:color="auto" w:fill="FFFFFF"/>
        </w:rPr>
      </w:pPr>
      <w:r>
        <w:rPr>
          <w:shd w:val="clear" w:color="auto" w:fill="FFFFFF"/>
        </w:rPr>
        <w:lastRenderedPageBreak/>
        <w:t>Блок-схема</w:t>
      </w:r>
    </w:p>
    <w:p w14:paraId="312A9E3D" w14:textId="26ADE81D" w:rsidR="00090458" w:rsidRPr="00090458" w:rsidRDefault="00090458" w:rsidP="000904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045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4FA99C" wp14:editId="7486B623">
            <wp:extent cx="2390775" cy="8201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368ED" w14:textId="3A10C93A" w:rsidR="009B76CE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E164C" w14:textId="36281F37" w:rsidR="00726E00" w:rsidRPr="00726E00" w:rsidRDefault="00726E00" w:rsidP="001A0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="0099352E">
        <w:rPr>
          <w:rFonts w:ascii="Times New Roman" w:eastAsia="Times New Roman" w:hAnsi="Times New Roman" w:cs="Times New Roman"/>
          <w:sz w:val="32"/>
          <w:szCs w:val="32"/>
          <w:lang w:eastAsia="ru-RU"/>
        </w:rPr>
        <w:softHyphen/>
        <w:t xml:space="preserve"> </w:t>
      </w:r>
      <w:r w:rsidR="0099352E">
        <w:rPr>
          <w:rFonts w:ascii="Helvetica" w:hAnsi="Helvetica"/>
          <w:color w:val="2C2D2E"/>
          <w:sz w:val="23"/>
          <w:szCs w:val="23"/>
          <w:shd w:val="clear" w:color="auto" w:fill="FFFFFF"/>
        </w:rPr>
        <w:t>—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первая часть блок-схемы</w:t>
      </w:r>
    </w:p>
    <w:p w14:paraId="1E5288E7" w14:textId="3258AD25" w:rsidR="00726E00" w:rsidRDefault="009B76CE" w:rsidP="001A0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2FA615E8">
            <wp:extent cx="4524375" cy="8839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3" cy="891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090E7" w14:textId="5C69E4AD" w:rsidR="00726E00" w:rsidRPr="00726E00" w:rsidRDefault="00726E00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вторая часть блок-схемы</w:t>
      </w:r>
    </w:p>
    <w:p w14:paraId="6C66D22D" w14:textId="1E9334F1" w:rsidR="001A0BB5" w:rsidRPr="001A0BB5" w:rsidRDefault="001A0BB5" w:rsidP="001A0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0BB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B12D44A" wp14:editId="793A3D10">
            <wp:extent cx="3867150" cy="8543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854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416D" w14:textId="6F066070" w:rsidR="009B76CE" w:rsidRDefault="009B76CE" w:rsidP="0099352E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9CA538" w14:textId="44DE3A96" w:rsidR="00726E00" w:rsidRPr="00726E00" w:rsidRDefault="00726E00" w:rsidP="001A0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третья часть блок-схемы</w:t>
      </w:r>
    </w:p>
    <w:p w14:paraId="2C404C90" w14:textId="391B088A" w:rsidR="00480C42" w:rsidRDefault="009B76CE" w:rsidP="001A0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1D49F" wp14:editId="6B8C0B2D">
            <wp:extent cx="3943350" cy="3333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231" cy="33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3F42BDDF" w:rsidR="00480C42" w:rsidRPr="00726E00" w:rsidRDefault="00726E00" w:rsidP="001A0BB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26E00">
        <w:rPr>
          <w:rFonts w:ascii="Times New Roman" w:eastAsia="Times New Roman" w:hAnsi="Times New Roman" w:cs="Times New Roman"/>
          <w:sz w:val="32"/>
          <w:szCs w:val="32"/>
          <w:lang w:eastAsia="ru-RU"/>
        </w:rPr>
        <w:t>Рис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унок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="00D9464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– четвёртая часть блок-схемы</w:t>
      </w:r>
    </w:p>
    <w:p w14:paraId="27A29631" w14:textId="77777777" w:rsidR="00480C42" w:rsidRPr="00480C42" w:rsidRDefault="00480C42" w:rsidP="000C53AD">
      <w:pPr>
        <w:spacing w:after="0" w:line="360" w:lineRule="auto"/>
        <w:ind w:left="8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E73D78" w14:textId="63014AA5" w:rsidR="00537184" w:rsidRPr="00537184" w:rsidRDefault="00537184" w:rsidP="00726E00">
      <w:pPr>
        <w:spacing w:line="360" w:lineRule="auto"/>
        <w:ind w:left="850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B8420B" w14:textId="77777777" w:rsidR="009B4D9F" w:rsidRDefault="009B4D9F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Подбор тестовых примеров</w:t>
      </w:r>
    </w:p>
    <w:p w14:paraId="07CA62B0" w14:textId="4F9B2683" w:rsidR="00D31729" w:rsidRPr="00537184" w:rsidRDefault="00795085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37184">
        <w:rPr>
          <w:rFonts w:ascii="Times New Roman" w:hAnsi="Times New Roman" w:cs="Times New Roman"/>
          <w:i/>
          <w:sz w:val="28"/>
          <w:szCs w:val="28"/>
        </w:rPr>
        <w:t xml:space="preserve">Файл с </w:t>
      </w:r>
      <w:r w:rsidR="004E71C1" w:rsidRPr="00537184">
        <w:rPr>
          <w:rFonts w:ascii="Times New Roman" w:hAnsi="Times New Roman" w:cs="Times New Roman"/>
          <w:i/>
          <w:sz w:val="28"/>
          <w:szCs w:val="28"/>
        </w:rPr>
        <w:t>товарами</w:t>
      </w:r>
      <w:r w:rsidRPr="00537184">
        <w:rPr>
          <w:rFonts w:ascii="Times New Roman" w:hAnsi="Times New Roman" w:cs="Times New Roman"/>
          <w:i/>
          <w:sz w:val="28"/>
          <w:szCs w:val="28"/>
        </w:rPr>
        <w:t xml:space="preserve"> содержит следующие данные:</w:t>
      </w:r>
    </w:p>
    <w:p w14:paraId="19CECD14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001$творог$5$120</w:t>
      </w:r>
    </w:p>
    <w:p w14:paraId="2D9E33D6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002$картофель$0$50</w:t>
      </w:r>
    </w:p>
    <w:p w14:paraId="29375BBB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003$морковь$10$80</w:t>
      </w:r>
    </w:p>
    <w:p w14:paraId="4BC6D73F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004$огурцы$2$40</w:t>
      </w:r>
    </w:p>
    <w:p w14:paraId="263C5C36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005$молоко$0$70</w:t>
      </w:r>
    </w:p>
    <w:p w14:paraId="74AA52AA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006$помидоры$4$30</w:t>
      </w:r>
    </w:p>
    <w:p w14:paraId="453235CC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007$колбаса$3$200</w:t>
      </w:r>
    </w:p>
    <w:p w14:paraId="3246BEA2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008$сыр$1$90</w:t>
      </w:r>
    </w:p>
    <w:p w14:paraId="5F0C196D" w14:textId="77777777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009$хлеб$0$25</w:t>
      </w:r>
    </w:p>
    <w:p w14:paraId="556D9ADF" w14:textId="3A134DD5" w:rsidR="004E71C1" w:rsidRPr="00537184" w:rsidRDefault="004E71C1" w:rsidP="0099352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7184">
        <w:rPr>
          <w:rFonts w:ascii="Times New Roman" w:hAnsi="Times New Roman" w:cs="Times New Roman"/>
          <w:sz w:val="28"/>
          <w:szCs w:val="28"/>
        </w:rPr>
        <w:t>010$курица$6$500</w:t>
      </w:r>
    </w:p>
    <w:p w14:paraId="119DC497" w14:textId="77777777" w:rsidR="009B76CE" w:rsidRPr="004E71C1" w:rsidRDefault="009B76CE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0C53AD">
      <w:pPr>
        <w:spacing w:line="360" w:lineRule="auto"/>
        <w:ind w:left="850"/>
        <w:rPr>
          <w:rFonts w:ascii="Times New Roman" w:hAnsi="Times New Roman" w:cs="Times New Roman"/>
          <w:sz w:val="32"/>
          <w:szCs w:val="32"/>
        </w:rPr>
      </w:pPr>
    </w:p>
    <w:p w14:paraId="2ADABB87" w14:textId="1C7E931D" w:rsidR="00ED5A3D" w:rsidRDefault="009B4D9F" w:rsidP="000C53AD">
      <w:pPr>
        <w:pStyle w:val="2"/>
        <w:numPr>
          <w:ilvl w:val="0"/>
          <w:numId w:val="2"/>
        </w:numPr>
        <w:spacing w:line="360" w:lineRule="auto"/>
        <w:ind w:left="850"/>
        <w:rPr>
          <w:lang w:val="en-US"/>
        </w:rPr>
      </w:pPr>
      <w:r>
        <w:lastRenderedPageBreak/>
        <w:t>Листинг</w:t>
      </w:r>
      <w:r w:rsidRPr="00194381">
        <w:rPr>
          <w:lang w:val="en-US"/>
        </w:rPr>
        <w:t xml:space="preserve"> (</w:t>
      </w:r>
      <w:r>
        <w:t>код</w:t>
      </w:r>
      <w:r w:rsidRPr="00194381">
        <w:rPr>
          <w:lang w:val="en-US"/>
        </w:rPr>
        <w:t xml:space="preserve"> </w:t>
      </w:r>
      <w:r>
        <w:t>программы</w:t>
      </w:r>
      <w:r w:rsidR="00480C42" w:rsidRPr="00194381">
        <w:rPr>
          <w:lang w:val="en-US"/>
        </w:rPr>
        <w:t>)</w:t>
      </w:r>
    </w:p>
    <w:p w14:paraId="4BE0251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System;</w:t>
      </w:r>
    </w:p>
    <w:p w14:paraId="70FBACB5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using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System.IO;</w:t>
      </w:r>
    </w:p>
    <w:p w14:paraId="021D954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43F5035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98DD0B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namespace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lr_12</w:t>
      </w:r>
    </w:p>
    <w:p w14:paraId="408CB820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71806D9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internal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class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Program</w:t>
      </w:r>
    </w:p>
    <w:p w14:paraId="66F8AB5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{</w:t>
      </w:r>
    </w:p>
    <w:p w14:paraId="6CD139A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static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void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Main(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]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args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14:paraId="319CFBA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{</w:t>
      </w:r>
    </w:p>
    <w:p w14:paraId="6E70178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count = 0;</w:t>
      </w:r>
    </w:p>
    <w:p w14:paraId="5D44782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path1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Environment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.CurrentDirectory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800000"/>
          <w:sz w:val="20"/>
          <w:szCs w:val="20"/>
          <w:highlight w:val="white"/>
          <w:lang w:val="en-US"/>
        </w:rPr>
        <w:t>@"\"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"storage01.txt"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26C25AC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path2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Environment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.CurrentDirectory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800000"/>
          <w:sz w:val="20"/>
          <w:szCs w:val="20"/>
          <w:highlight w:val="white"/>
          <w:lang w:val="en-US"/>
        </w:rPr>
        <w:t>@"\"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"storage02.txt"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0921E36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path3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Environment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.CurrentDirectory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800000"/>
          <w:sz w:val="20"/>
          <w:szCs w:val="20"/>
          <w:highlight w:val="white"/>
          <w:lang w:val="en-US"/>
        </w:rPr>
        <w:t>@"\"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+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"storage03.txt"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741EC9F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C366B0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2EB5FAF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] lines =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File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.ReadAllLines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(path1);</w:t>
      </w:r>
    </w:p>
    <w:p w14:paraId="166A7BE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,] matrix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lines.Length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4];</w:t>
      </w:r>
    </w:p>
    <w:p w14:paraId="0E20050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7D6E2C57" w14:textId="3EB029E2" w:rsidR="001C764C" w:rsidRPr="001C764C" w:rsidRDefault="001C764C" w:rsidP="001C764C">
      <w:pPr>
        <w:tabs>
          <w:tab w:val="left" w:pos="187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ab/>
      </w:r>
    </w:p>
    <w:p w14:paraId="06A8126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lines.Length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78D6923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5AB44CE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] elements = lines[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].Split(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'$'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51F71CB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j = 0; j &lt;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elements.Length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14:paraId="1016BBA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5328ED1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j] = elements[j];</w:t>
      </w:r>
    </w:p>
    <w:p w14:paraId="641BC6B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18A3725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}</w:t>
      </w:r>
    </w:p>
    <w:p w14:paraId="5167146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</w:rPr>
        <w:t>Console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.WriteLine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(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</w:rPr>
        <w:t>"Наименования товаров, количество которых равно нулю:"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);</w:t>
      </w:r>
    </w:p>
    <w:p w14:paraId="7A85A8B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(path2);</w:t>
      </w:r>
    </w:p>
    <w:p w14:paraId="74A6B91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matrix.GetLength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(0);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3B17992C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135C038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.Parse(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2]) == 0)</w:t>
      </w:r>
    </w:p>
    <w:p w14:paraId="4C00240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{</w:t>
      </w:r>
    </w:p>
    <w:p w14:paraId="3C727C5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sw.WriteLine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(matrix[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1]);</w:t>
      </w:r>
    </w:p>
    <w:p w14:paraId="0F196CC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D6FC1B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Console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.WriteLine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1]);</w:t>
      </w:r>
    </w:p>
    <w:p w14:paraId="2367BA7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D691C0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count++;</w:t>
      </w:r>
    </w:p>
    <w:p w14:paraId="2466211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7D10980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0A4CCC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sw.Close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();</w:t>
      </w:r>
    </w:p>
    <w:p w14:paraId="4D51144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3A830EA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,] matrix2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lines.Length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- count, 4];</w:t>
      </w:r>
    </w:p>
    <w:p w14:paraId="50D515F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index = 0;</w:t>
      </w:r>
    </w:p>
    <w:p w14:paraId="19B7CE7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matrix.GetLength</w:t>
      </w:r>
      <w:proofErr w:type="spellEnd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(0);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3B7968A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3BAFAC7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.Parse(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, 2]) !=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0)</w:t>
      </w:r>
    </w:p>
    <w:p w14:paraId="5D7787F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    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4DA75CC1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matrix2[index, 0] =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0];</w:t>
      </w:r>
    </w:p>
    <w:p w14:paraId="289E2C0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matrix2[index, 1] =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1];</w:t>
      </w:r>
    </w:p>
    <w:p w14:paraId="570C198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matrix2[index, 2] =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2];</w:t>
      </w:r>
    </w:p>
    <w:p w14:paraId="063C3C1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matrix2[index, 3] = </w:t>
      </w:r>
      <w:proofErr w:type="gram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matrix[</w:t>
      </w:r>
      <w:proofErr w:type="spellStart"/>
      <w:proofErr w:type="gram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3];</w:t>
      </w:r>
    </w:p>
    <w:p w14:paraId="4FDA1559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index++;</w:t>
      </w:r>
    </w:p>
    <w:p w14:paraId="7C71CCB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34C8BE4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1438DCF3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6481155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n = matrix2.GetLength(0);</w:t>
      </w:r>
    </w:p>
    <w:p w14:paraId="471D8EB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n - 1;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53F9CF76" w14:textId="77777777" w:rsidR="001C764C" w:rsidRPr="00090458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090458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3198C3CD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j = 0; j &lt; n -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- 1;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j++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14:paraId="4C9C5275" w14:textId="77777777" w:rsidR="001C764C" w:rsidRPr="00090458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090458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24143B2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if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.Parse(matrix2[j, 2]) &lt; </w:t>
      </w:r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Int32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.Parse(matrix2[j + 1, 2]))</w:t>
      </w:r>
    </w:p>
    <w:p w14:paraId="372F2409" w14:textId="77777777" w:rsidR="001C764C" w:rsidRPr="00090458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090458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</w:t>
      </w:r>
    </w:p>
    <w:p w14:paraId="26863C52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k = 0; k &lt; matrix2.GetLength(1); k++)</w:t>
      </w:r>
    </w:p>
    <w:p w14:paraId="06C4E17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{</w:t>
      </w:r>
    </w:p>
    <w:p w14:paraId="4A0A7D9A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temp = matrix2[j, k];</w:t>
      </w:r>
    </w:p>
    <w:p w14:paraId="0F8161F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matrix2[j, k] = matrix2[j + 1, k];</w:t>
      </w:r>
    </w:p>
    <w:p w14:paraId="71977B6B" w14:textId="77777777" w:rsidR="001C764C" w:rsidRPr="00090458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    </w:t>
      </w:r>
      <w:r w:rsidRPr="00090458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matrix2[j + 1, k] = temp;</w:t>
      </w:r>
    </w:p>
    <w:p w14:paraId="5B66B766" w14:textId="77777777" w:rsidR="001C764C" w:rsidRPr="00090458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090458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    }</w:t>
      </w:r>
    </w:p>
    <w:p w14:paraId="0E96A3E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    }</w:t>
      </w:r>
    </w:p>
    <w:p w14:paraId="441A2184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}</w:t>
      </w:r>
    </w:p>
    <w:p w14:paraId="3984ADE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3211494C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14:paraId="5C35A72C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sw2 =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new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StreamWriter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(path3);</w:t>
      </w:r>
    </w:p>
    <w:p w14:paraId="115B368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for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(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int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&lt; matrix2.GetLength(0); 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++)</w:t>
      </w:r>
    </w:p>
    <w:p w14:paraId="73478FF6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{</w:t>
      </w:r>
    </w:p>
    <w:p w14:paraId="1B6AD60B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1C764C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string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res = 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$"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0]}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1]}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2]}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 xml:space="preserve">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{matrix2[</w:t>
      </w:r>
      <w:proofErr w:type="spellStart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, 3]}</w:t>
      </w:r>
      <w:r w:rsidRPr="001C764C">
        <w:rPr>
          <w:rFonts w:ascii="Times New Roman" w:hAnsi="Times New Roman" w:cs="Times New Roman"/>
          <w:color w:val="A31515"/>
          <w:sz w:val="20"/>
          <w:szCs w:val="20"/>
          <w:highlight w:val="white"/>
          <w:lang w:val="en-US"/>
        </w:rPr>
        <w:t>"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;</w:t>
      </w:r>
    </w:p>
    <w:p w14:paraId="6CA21945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    sw2.WriteLine(res);</w:t>
      </w:r>
    </w:p>
    <w:p w14:paraId="21B04B87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}</w:t>
      </w:r>
    </w:p>
    <w:p w14:paraId="034E3D68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sw2.Close();</w:t>
      </w:r>
    </w:p>
    <w:p w14:paraId="6B967D92" w14:textId="77777777" w:rsidR="001C764C" w:rsidRPr="00C65451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spellStart"/>
      <w:r w:rsidRPr="00C65451">
        <w:rPr>
          <w:rFonts w:ascii="Times New Roman" w:hAnsi="Times New Roman" w:cs="Times New Roman"/>
          <w:color w:val="2B91AF"/>
          <w:sz w:val="20"/>
          <w:szCs w:val="20"/>
          <w:highlight w:val="white"/>
          <w:lang w:val="en-US"/>
        </w:rPr>
        <w:t>Console</w:t>
      </w:r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.ReadKey</w:t>
      </w:r>
      <w:proofErr w:type="spellEnd"/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r w:rsidRPr="00C65451">
        <w:rPr>
          <w:rFonts w:ascii="Times New Roman" w:hAnsi="Times New Roman" w:cs="Times New Roman"/>
          <w:color w:val="0000FF"/>
          <w:sz w:val="20"/>
          <w:szCs w:val="20"/>
          <w:highlight w:val="white"/>
          <w:lang w:val="en-US"/>
        </w:rPr>
        <w:t>true</w:t>
      </w:r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);</w:t>
      </w:r>
    </w:p>
    <w:p w14:paraId="075C2C20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C65451"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       </w:t>
      </w: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7615892F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    }</w:t>
      </w:r>
    </w:p>
    <w:p w14:paraId="333CCDCE" w14:textId="77777777" w:rsidR="001C764C" w:rsidRPr="001C764C" w:rsidRDefault="001C764C" w:rsidP="001C76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highlight w:val="white"/>
        </w:rPr>
      </w:pPr>
      <w:r w:rsidRPr="001C764C"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}</w:t>
      </w:r>
    </w:p>
    <w:p w14:paraId="2F63DFF7" w14:textId="4807F083" w:rsidR="00537184" w:rsidRDefault="00537184" w:rsidP="000C53AD">
      <w:pPr>
        <w:pStyle w:val="2"/>
        <w:numPr>
          <w:ilvl w:val="0"/>
          <w:numId w:val="2"/>
        </w:numPr>
        <w:spacing w:line="360" w:lineRule="auto"/>
        <w:ind w:left="850"/>
      </w:pPr>
      <w:r>
        <w:t>Расчёт тестовых примеров на ПК</w:t>
      </w:r>
    </w:p>
    <w:p w14:paraId="6B043DCE" w14:textId="509BCE08" w:rsidR="004E71C1" w:rsidRDefault="004E71C1" w:rsidP="00C65451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D63C" w14:textId="127E78F3" w:rsidR="005611BA" w:rsidRPr="005611BA" w:rsidRDefault="005611BA" w:rsidP="00C654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1B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="00C654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="00C65451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</w:rPr>
        <w:t>Список товаров</w:t>
      </w:r>
    </w:p>
    <w:p w14:paraId="568232F1" w14:textId="3BCD5997" w:rsidR="00E56222" w:rsidRDefault="004E71C1" w:rsidP="00E06A2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2CE4E" w14:textId="34C0016E" w:rsidR="005611BA" w:rsidRPr="005611BA" w:rsidRDefault="005611BA" w:rsidP="001A0B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</w:rPr>
        <w:t>Файл с товарами, количество которых равно нулю</w:t>
      </w:r>
    </w:p>
    <w:p w14:paraId="4FF2BEE9" w14:textId="77777777" w:rsidR="005611BA" w:rsidRDefault="005611BA" w:rsidP="005611BA">
      <w:pPr>
        <w:spacing w:line="240" w:lineRule="auto"/>
        <w:ind w:left="851"/>
        <w:jc w:val="center"/>
      </w:pPr>
    </w:p>
    <w:p w14:paraId="5A32715C" w14:textId="3D1E2CA8" w:rsidR="004E71C1" w:rsidRDefault="004E71C1" w:rsidP="001A0BB5">
      <w:pPr>
        <w:tabs>
          <w:tab w:val="left" w:pos="851"/>
        </w:tabs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69C1" w14:textId="37A7AE66" w:rsidR="005611BA" w:rsidRPr="005611BA" w:rsidRDefault="005611BA" w:rsidP="00E06A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</w:rPr>
        <w:t xml:space="preserve">Файл с товарами, 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отсортированных по количеству (от большего к меньшему)</w:t>
      </w:r>
    </w:p>
    <w:p w14:paraId="49A40A5D" w14:textId="77777777" w:rsidR="005611BA" w:rsidRDefault="005611BA" w:rsidP="005611BA">
      <w:pPr>
        <w:tabs>
          <w:tab w:val="left" w:pos="851"/>
        </w:tabs>
        <w:spacing w:after="0" w:line="360" w:lineRule="auto"/>
        <w:ind w:firstLine="851"/>
        <w:jc w:val="center"/>
      </w:pPr>
    </w:p>
    <w:p w14:paraId="5BE9285B" w14:textId="4708BA65" w:rsidR="002652DD" w:rsidRDefault="00662BE7" w:rsidP="00E06A2C">
      <w:pPr>
        <w:spacing w:after="0" w:line="360" w:lineRule="auto"/>
        <w:jc w:val="center"/>
      </w:pPr>
      <w:r w:rsidRPr="00662B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E393C7" wp14:editId="6F14EFD0">
            <wp:extent cx="2333625" cy="2571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299" r="18605"/>
                    <a:stretch/>
                  </pic:blipFill>
                  <pic:spPr bwMode="auto">
                    <a:xfrm>
                      <a:off x="0" y="0"/>
                      <a:ext cx="2333951" cy="257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E6B7D" w14:textId="70634871" w:rsidR="005611BA" w:rsidRPr="005611BA" w:rsidRDefault="005611BA" w:rsidP="00E06A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1BA">
        <w:rPr>
          <w:rFonts w:ascii="Times New Roman" w:hAnsi="Times New Roman" w:cs="Times New Roman"/>
          <w:sz w:val="28"/>
          <w:szCs w:val="28"/>
        </w:rPr>
        <w:t xml:space="preserve">Рисунок 8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Pr="005611BA">
        <w:rPr>
          <w:rFonts w:ascii="Times New Roman" w:hAnsi="Times New Roman" w:cs="Times New Roman"/>
          <w:sz w:val="28"/>
          <w:szCs w:val="28"/>
        </w:rPr>
        <w:t xml:space="preserve"> 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исходный текстовый файл с именем «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5611B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5611B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5611BA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1ABE1EFA" w14:textId="100A8167" w:rsidR="002652DD" w:rsidRDefault="002652DD" w:rsidP="0041133A">
      <w:pPr>
        <w:spacing w:line="240" w:lineRule="auto"/>
        <w:rPr>
          <w:noProof/>
          <w:lang w:eastAsia="ru-RU"/>
        </w:rPr>
      </w:pPr>
    </w:p>
    <w:p w14:paraId="7E12FF84" w14:textId="024154C5" w:rsidR="004E71C1" w:rsidRDefault="004E71C1" w:rsidP="00E06A2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C9DB" w14:textId="2455FAC9" w:rsidR="009E6A83" w:rsidRPr="009E6A83" w:rsidRDefault="009E6A83" w:rsidP="00E06A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6A83">
        <w:rPr>
          <w:rFonts w:ascii="Times New Roman" w:hAnsi="Times New Roman" w:cs="Times New Roman"/>
          <w:sz w:val="28"/>
          <w:szCs w:val="28"/>
        </w:rPr>
        <w:t xml:space="preserve">Рисунок 9 </w:t>
      </w:r>
      <w:r w:rsidR="00C65451">
        <w:rPr>
          <w:rFonts w:ascii="Times New Roman" w:eastAsia="Times New Roman" w:hAnsi="Times New Roman" w:cs="Times New Roman"/>
          <w:sz w:val="32"/>
          <w:szCs w:val="32"/>
          <w:lang w:eastAsia="ru-RU"/>
        </w:rPr>
        <w:t>–</w:t>
      </w:r>
      <w:r w:rsidRPr="009E6A83">
        <w:rPr>
          <w:rFonts w:ascii="Times New Roman" w:hAnsi="Times New Roman" w:cs="Times New Roman"/>
          <w:sz w:val="28"/>
          <w:szCs w:val="28"/>
        </w:rPr>
        <w:t xml:space="preserve"> </w:t>
      </w:r>
      <w:r w:rsidRPr="009E6A83">
        <w:rPr>
          <w:rFonts w:ascii="Times New Roman" w:hAnsi="Times New Roman" w:cs="Times New Roman"/>
          <w:sz w:val="28"/>
          <w:szCs w:val="28"/>
          <w:shd w:val="clear" w:color="auto" w:fill="FFFFFF"/>
        </w:rPr>
        <w:t>наименования товаров, которых нет в наличии</w:t>
      </w:r>
    </w:p>
    <w:p w14:paraId="0AB7103A" w14:textId="77777777" w:rsidR="00E56222" w:rsidRDefault="00E56222" w:rsidP="000C53AD">
      <w:pPr>
        <w:spacing w:line="360" w:lineRule="auto"/>
        <w:ind w:left="850"/>
      </w:pPr>
    </w:p>
    <w:p w14:paraId="2BF62569" w14:textId="77777777" w:rsidR="00ED5A3D" w:rsidRPr="009B4D9F" w:rsidRDefault="00ED5A3D" w:rsidP="000C53AD">
      <w:pPr>
        <w:spacing w:line="360" w:lineRule="auto"/>
        <w:ind w:left="850"/>
      </w:pPr>
    </w:p>
    <w:p w14:paraId="1D060AA8" w14:textId="77777777" w:rsidR="009B4D9F" w:rsidRDefault="009B4D9F" w:rsidP="000C53AD">
      <w:pPr>
        <w:pStyle w:val="2"/>
        <w:spacing w:line="360" w:lineRule="auto"/>
        <w:ind w:left="850"/>
      </w:pPr>
      <w:r>
        <w:lastRenderedPageBreak/>
        <w:t>Вывод</w:t>
      </w:r>
    </w:p>
    <w:p w14:paraId="0BD39CE3" w14:textId="4B74492C" w:rsidR="009B4D9F" w:rsidRPr="00C65451" w:rsidRDefault="001E59E1" w:rsidP="009E6A83">
      <w:pPr>
        <w:spacing w:after="0" w:line="360" w:lineRule="auto"/>
        <w:ind w:firstLine="851"/>
        <w:jc w:val="both"/>
        <w:rPr>
          <w:sz w:val="28"/>
          <w:szCs w:val="28"/>
        </w:rPr>
      </w:pP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среде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языке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# 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>в консольном режиме состави</w:t>
      </w:r>
      <w:r w:rsidRPr="00C65451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zh-CN"/>
        </w:rPr>
        <w:t>л</w:t>
      </w:r>
      <w:r w:rsidR="004E71C1" w:rsidRPr="00C65451">
        <w:rPr>
          <w:rFonts w:ascii="Times New Roman" w:eastAsia="SimSun" w:hAnsi="Times New Roman" w:cs="Times New Roman"/>
          <w:sz w:val="28"/>
          <w:szCs w:val="28"/>
          <w:shd w:val="clear" w:color="auto" w:fill="FFFFFF"/>
          <w:lang w:eastAsia="zh-CN"/>
        </w:rPr>
        <w:t>а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программное обеспечение для решения типовой задачи программирования по тематике «Файлы» («</w:t>
      </w:r>
      <w:r w:rsidRPr="00C6545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Files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>»), заданной по варианту. Научи</w:t>
      </w:r>
      <w:r w:rsidR="004E71C1"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>лась</w:t>
      </w:r>
      <w:r w:rsidRPr="00C6545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sectPr w:rsidR="009B4D9F" w:rsidRPr="00C65451" w:rsidSect="0087736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941E" w14:textId="77777777" w:rsidR="004164F7" w:rsidRDefault="004164F7">
      <w:pPr>
        <w:spacing w:after="0" w:line="240" w:lineRule="auto"/>
      </w:pPr>
      <w:r>
        <w:separator/>
      </w:r>
    </w:p>
  </w:endnote>
  <w:endnote w:type="continuationSeparator" w:id="0">
    <w:p w14:paraId="482E1648" w14:textId="77777777" w:rsidR="004164F7" w:rsidRDefault="0041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B8B06" w14:textId="77777777" w:rsidR="004164F7" w:rsidRDefault="004164F7">
      <w:pPr>
        <w:spacing w:after="0" w:line="240" w:lineRule="auto"/>
      </w:pPr>
      <w:r>
        <w:separator/>
      </w:r>
    </w:p>
  </w:footnote>
  <w:footnote w:type="continuationSeparator" w:id="0">
    <w:p w14:paraId="1B5FCFA6" w14:textId="77777777" w:rsidR="004164F7" w:rsidRDefault="0041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090458"/>
    <w:rsid w:val="000C53AD"/>
    <w:rsid w:val="00194381"/>
    <w:rsid w:val="001A0BB5"/>
    <w:rsid w:val="001C764C"/>
    <w:rsid w:val="001E59E1"/>
    <w:rsid w:val="002547E6"/>
    <w:rsid w:val="002652DD"/>
    <w:rsid w:val="00326D77"/>
    <w:rsid w:val="00351123"/>
    <w:rsid w:val="0041133A"/>
    <w:rsid w:val="004164F7"/>
    <w:rsid w:val="00480C42"/>
    <w:rsid w:val="00495A0F"/>
    <w:rsid w:val="004E71C1"/>
    <w:rsid w:val="004F62F5"/>
    <w:rsid w:val="004F649C"/>
    <w:rsid w:val="005225E9"/>
    <w:rsid w:val="00537184"/>
    <w:rsid w:val="005611BA"/>
    <w:rsid w:val="005B5130"/>
    <w:rsid w:val="005C3597"/>
    <w:rsid w:val="00662BE7"/>
    <w:rsid w:val="00726E00"/>
    <w:rsid w:val="0078315F"/>
    <w:rsid w:val="00795085"/>
    <w:rsid w:val="007A15AA"/>
    <w:rsid w:val="007E25CF"/>
    <w:rsid w:val="00841FB3"/>
    <w:rsid w:val="008540FD"/>
    <w:rsid w:val="00903744"/>
    <w:rsid w:val="00967CA0"/>
    <w:rsid w:val="009733B0"/>
    <w:rsid w:val="009809CB"/>
    <w:rsid w:val="0099352E"/>
    <w:rsid w:val="009B4D9F"/>
    <w:rsid w:val="009B76CE"/>
    <w:rsid w:val="009D5523"/>
    <w:rsid w:val="009E532C"/>
    <w:rsid w:val="009E6A83"/>
    <w:rsid w:val="00A00A2D"/>
    <w:rsid w:val="00A268C4"/>
    <w:rsid w:val="00A3097A"/>
    <w:rsid w:val="00A66661"/>
    <w:rsid w:val="00B66553"/>
    <w:rsid w:val="00C02C80"/>
    <w:rsid w:val="00C13EA4"/>
    <w:rsid w:val="00C65451"/>
    <w:rsid w:val="00C925AC"/>
    <w:rsid w:val="00CA38C5"/>
    <w:rsid w:val="00CA5C01"/>
    <w:rsid w:val="00CC26E6"/>
    <w:rsid w:val="00D31729"/>
    <w:rsid w:val="00D75471"/>
    <w:rsid w:val="00D94642"/>
    <w:rsid w:val="00E06A2C"/>
    <w:rsid w:val="00E56222"/>
    <w:rsid w:val="00E734C7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  <w:style w:type="character" w:styleId="a9">
    <w:name w:val="Hyperlink"/>
    <w:basedOn w:val="a0"/>
    <w:uiPriority w:val="99"/>
    <w:semiHidden/>
    <w:unhideWhenUsed/>
    <w:rsid w:val="005371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C243-087C-42BA-8F42-4BE5B6285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2024-07-10T15:08:00Z</dcterms:created>
  <dcterms:modified xsi:type="dcterms:W3CDTF">2024-07-10T15:08:00Z</dcterms:modified>
</cp:coreProperties>
</file>