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62778" w:rsidRPr="00E77B5E" w:rsidRDefault="00962778" w:rsidP="0096277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962778" w:rsidRPr="00E77B5E" w:rsidRDefault="00962778" w:rsidP="0096277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56"/>
          <w:szCs w:val="56"/>
        </w:rPr>
      </w:pPr>
      <w:r w:rsidRPr="00E77B5E">
        <w:rPr>
          <w:rFonts w:ascii="Times New Roman" w:hAnsi="Times New Roman" w:cs="Times New Roman"/>
          <w:sz w:val="56"/>
          <w:szCs w:val="56"/>
        </w:rPr>
        <w:t>Лабораторная работа</w:t>
      </w:r>
      <w:r>
        <w:rPr>
          <w:rFonts w:ascii="Times New Roman" w:hAnsi="Times New Roman" w:cs="Times New Roman"/>
          <w:sz w:val="56"/>
          <w:szCs w:val="56"/>
        </w:rPr>
        <w:t xml:space="preserve"> № 4</w:t>
      </w: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962778" w:rsidRPr="002A5914" w:rsidRDefault="00962778" w:rsidP="00962778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F03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«Условный оператор</w:t>
      </w:r>
      <w:r w:rsidR="0097112E">
        <w:rPr>
          <w:rFonts w:ascii="Times New Roman" w:hAnsi="Times New Roman" w:cs="Times New Roman"/>
          <w:sz w:val="28"/>
          <w:szCs w:val="28"/>
        </w:rPr>
        <w:t>. Принятие решений. Ограничения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62778" w:rsidRPr="00E77B5E" w:rsidRDefault="00962778" w:rsidP="00962778">
      <w:pPr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E77B5E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962778" w:rsidRPr="00E77B5E" w:rsidRDefault="001D728E" w:rsidP="00962778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Грачева Н.С.</w:t>
      </w:r>
    </w:p>
    <w:p w:rsidR="00962778" w:rsidRPr="00E77B5E" w:rsidRDefault="001D728E" w:rsidP="00962778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</w:t>
      </w:r>
      <w:r w:rsidR="00962778" w:rsidRPr="00E77B5E">
        <w:rPr>
          <w:rFonts w:ascii="Times New Roman" w:hAnsi="Times New Roman" w:cs="Times New Roman"/>
          <w:sz w:val="28"/>
          <w:szCs w:val="28"/>
        </w:rPr>
        <w:t>5</w:t>
      </w:r>
    </w:p>
    <w:p w:rsidR="00962778" w:rsidRPr="00E77B5E" w:rsidRDefault="00962778" w:rsidP="00962778">
      <w:pPr>
        <w:jc w:val="right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962778" w:rsidRPr="00C64B74" w:rsidRDefault="00C64B74" w:rsidP="00C64B74">
      <w:pPr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64B74">
        <w:rPr>
          <w:rFonts w:ascii="Times New Roman" w:hAnsi="Times New Roman" w:cs="Times New Roman"/>
          <w:b/>
          <w:sz w:val="28"/>
          <w:szCs w:val="28"/>
          <w:highlight w:val="yellow"/>
        </w:rPr>
        <w:t>К защите</w:t>
      </w:r>
    </w:p>
    <w:p w:rsidR="00962778" w:rsidRDefault="00962778" w:rsidP="00962778">
      <w:pPr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rPr>
          <w:rFonts w:ascii="Times New Roman" w:hAnsi="Times New Roman" w:cs="Times New Roman"/>
          <w:sz w:val="32"/>
          <w:szCs w:val="32"/>
        </w:rPr>
      </w:pPr>
    </w:p>
    <w:p w:rsidR="00962778" w:rsidRPr="00E77B5E" w:rsidRDefault="00962778" w:rsidP="009627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778" w:rsidRDefault="00962778" w:rsidP="00962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Москва – 202</w:t>
      </w:r>
      <w:r w:rsidRPr="00EC5DD8">
        <w:rPr>
          <w:rFonts w:ascii="Times New Roman" w:hAnsi="Times New Roman" w:cs="Times New Roman"/>
          <w:sz w:val="28"/>
          <w:szCs w:val="28"/>
        </w:rPr>
        <w:t>3</w:t>
      </w:r>
      <w:r w:rsidRPr="00E77B5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7112E" w:rsidRDefault="0097112E"/>
    <w:p w:rsidR="0097112E" w:rsidRDefault="0097112E" w:rsidP="0097112E">
      <w:pPr>
        <w:pStyle w:val="1"/>
        <w:numPr>
          <w:ilvl w:val="0"/>
          <w:numId w:val="2"/>
        </w:numPr>
      </w:pPr>
      <w:bookmarkStart w:id="1" w:name="_Toc147933946"/>
      <w:bookmarkStart w:id="2" w:name="_Toc148701439"/>
      <w:bookmarkStart w:id="3" w:name="_Toc150289915"/>
      <w:r w:rsidRPr="0097112E">
        <w:lastRenderedPageBreak/>
        <w:t>Цель работы</w:t>
      </w:r>
      <w:bookmarkEnd w:id="1"/>
      <w:bookmarkEnd w:id="2"/>
      <w:bookmarkEnd w:id="3"/>
    </w:p>
    <w:p w:rsidR="005E3E57" w:rsidRPr="002735C0" w:rsidRDefault="0097112E" w:rsidP="0097112E">
      <w:pPr>
        <w:pStyle w:val="a9"/>
        <w:jc w:val="both"/>
        <w:rPr>
          <w:szCs w:val="32"/>
        </w:rPr>
      </w:pPr>
      <w:r w:rsidRPr="002735C0">
        <w:rPr>
          <w:szCs w:val="32"/>
        </w:rPr>
        <w:t>Решить поставленную задачу программирования по разделу «Условный оператор».</w:t>
      </w:r>
      <w:r w:rsidR="005E3E57" w:rsidRPr="002735C0">
        <w:rPr>
          <w:szCs w:val="32"/>
        </w:rPr>
        <w:tab/>
      </w:r>
    </w:p>
    <w:p w:rsidR="005E3E57" w:rsidRDefault="005E3E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3E57" w:rsidRPr="005E2C37" w:rsidRDefault="005E3E57" w:rsidP="005E3E57">
      <w:pPr>
        <w:pStyle w:val="1"/>
        <w:tabs>
          <w:tab w:val="left" w:pos="284"/>
        </w:tabs>
        <w:ind w:left="0" w:firstLine="0"/>
      </w:pPr>
      <w:bookmarkStart w:id="4" w:name="_Toc147933947"/>
      <w:bookmarkStart w:id="5" w:name="_Toc148701440"/>
      <w:bookmarkStart w:id="6" w:name="_Toc150289916"/>
      <w:r w:rsidRPr="005E2C37">
        <w:t>Формулировка задачи</w:t>
      </w:r>
      <w:bookmarkEnd w:id="4"/>
      <w:bookmarkEnd w:id="5"/>
      <w:bookmarkEnd w:id="6"/>
    </w:p>
    <w:p w:rsidR="0097112E" w:rsidRDefault="0097112E" w:rsidP="0097112E">
      <w:pPr>
        <w:pStyle w:val="a9"/>
        <w:jc w:val="both"/>
        <w:rPr>
          <w:sz w:val="24"/>
        </w:rPr>
      </w:pPr>
    </w:p>
    <w:p w:rsidR="005E3E57" w:rsidRDefault="001D0F75" w:rsidP="005E3E57">
      <w:pPr>
        <w:pStyle w:val="a9"/>
        <w:ind w:firstLine="708"/>
        <w:jc w:val="both"/>
        <w:rPr>
          <w:szCs w:val="32"/>
        </w:rPr>
      </w:pPr>
      <w:r>
        <w:rPr>
          <w:szCs w:val="32"/>
        </w:rPr>
        <w:t xml:space="preserve">Решить вариант </w:t>
      </w:r>
      <w:r w:rsidR="005E3E57">
        <w:rPr>
          <w:szCs w:val="32"/>
        </w:rPr>
        <w:t>5, учитывая</w:t>
      </w:r>
      <w:r w:rsidR="005E3E57" w:rsidRPr="005E3E57">
        <w:rPr>
          <w:szCs w:val="32"/>
        </w:rPr>
        <w:t xml:space="preserve"> все возможные ограничения, накладываемые не только на переменные, но и на участвующие в расчёте функциональные зависимости. </w:t>
      </w:r>
    </w:p>
    <w:p w:rsidR="005E3E57" w:rsidRPr="001D728E" w:rsidRDefault="005E3E57" w:rsidP="005E3E57">
      <w:pPr>
        <w:pStyle w:val="a9"/>
        <w:ind w:firstLine="708"/>
        <w:jc w:val="both"/>
        <w:rPr>
          <w:szCs w:val="32"/>
        </w:rPr>
      </w:pPr>
    </w:p>
    <w:p w:rsidR="001D728E" w:rsidRPr="001D728E" w:rsidRDefault="001D728E" w:rsidP="001D728E">
      <w:pPr>
        <w:jc w:val="both"/>
        <w:rPr>
          <w:rFonts w:ascii="Times New Roman" w:hAnsi="Times New Roman" w:cs="Times New Roman"/>
          <w:sz w:val="32"/>
          <w:szCs w:val="32"/>
        </w:rPr>
      </w:pPr>
      <w:r w:rsidRPr="001D728E">
        <w:rPr>
          <w:rFonts w:ascii="Times New Roman" w:hAnsi="Times New Roman" w:cs="Times New Roman"/>
          <w:b/>
          <w:sz w:val="32"/>
          <w:szCs w:val="32"/>
        </w:rPr>
        <w:t>Вариант №5</w:t>
      </w:r>
    </w:p>
    <w:p w:rsidR="001D728E" w:rsidRPr="001D728E" w:rsidRDefault="001D728E" w:rsidP="001D728E">
      <w:pPr>
        <w:jc w:val="both"/>
        <w:rPr>
          <w:rFonts w:ascii="Times New Roman" w:hAnsi="Times New Roman" w:cs="Times New Roman"/>
          <w:sz w:val="32"/>
          <w:szCs w:val="32"/>
        </w:rPr>
      </w:pPr>
      <w:r w:rsidRPr="001D728E">
        <w:rPr>
          <w:rFonts w:ascii="Times New Roman" w:hAnsi="Times New Roman" w:cs="Times New Roman"/>
          <w:sz w:val="32"/>
          <w:szCs w:val="32"/>
        </w:rPr>
        <w:t xml:space="preserve">Даны три пары чисел </w:t>
      </w:r>
      <w:r w:rsidRPr="001D728E">
        <w:rPr>
          <w:rFonts w:ascii="Times New Roman" w:hAnsi="Times New Roman" w:cs="Times New Roman"/>
          <w:position w:val="-14"/>
          <w:sz w:val="32"/>
          <w:szCs w:val="32"/>
        </w:rPr>
        <w:object w:dxaOrig="25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18.75pt" o:ole="">
            <v:imagedata r:id="rId8" o:title=""/>
          </v:shape>
          <o:OLEObject Type="Embed" ProgID="Equation.3" ShapeID="_x0000_i1025" DrawAspect="Content" ObjectID="_1766607846" r:id="rId9"/>
        </w:object>
      </w:r>
      <w:r w:rsidRPr="001D728E">
        <w:rPr>
          <w:rFonts w:ascii="Times New Roman" w:hAnsi="Times New Roman" w:cs="Times New Roman"/>
          <w:sz w:val="32"/>
          <w:szCs w:val="32"/>
        </w:rPr>
        <w:t xml:space="preserve"> определяющие положения точек на  координатной плоскости. Проверить, лежат ли эти точки на одной прямой?</w:t>
      </w:r>
    </w:p>
    <w:p w:rsidR="005E3E57" w:rsidRPr="005E3E57" w:rsidRDefault="005E3E57" w:rsidP="005E3E57">
      <w:pPr>
        <w:pStyle w:val="a9"/>
        <w:ind w:firstLine="708"/>
        <w:jc w:val="both"/>
        <w:rPr>
          <w:szCs w:val="32"/>
        </w:rPr>
      </w:pPr>
    </w:p>
    <w:p w:rsidR="005E3E57" w:rsidRPr="00E53983" w:rsidRDefault="005E3E57" w:rsidP="004E7B79">
      <w:pPr>
        <w:pStyle w:val="a9"/>
        <w:ind w:firstLine="708"/>
        <w:jc w:val="both"/>
        <w:rPr>
          <w:szCs w:val="32"/>
        </w:rPr>
      </w:pPr>
      <w:r w:rsidRPr="005E3E57">
        <w:rPr>
          <w:szCs w:val="32"/>
        </w:rPr>
        <w:t xml:space="preserve">Ввести контроль исходных данных.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 </w:t>
      </w:r>
    </w:p>
    <w:p w:rsidR="000005D2" w:rsidRDefault="005E3E57" w:rsidP="000005D2">
      <w:pPr>
        <w:pStyle w:val="a9"/>
        <w:ind w:firstLine="708"/>
        <w:jc w:val="both"/>
        <w:rPr>
          <w:szCs w:val="32"/>
        </w:rPr>
      </w:pPr>
      <w:r>
        <w:rPr>
          <w:szCs w:val="32"/>
        </w:rPr>
        <w:tab/>
      </w:r>
      <w:r w:rsidR="000005D2">
        <w:rPr>
          <w:szCs w:val="32"/>
        </w:rPr>
        <w:tab/>
      </w:r>
    </w:p>
    <w:p w:rsidR="005E3E57" w:rsidRDefault="000005D2" w:rsidP="000005D2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szCs w:val="32"/>
        </w:rPr>
        <w:br w:type="page"/>
      </w:r>
    </w:p>
    <w:p w:rsidR="005E3E57" w:rsidRPr="008E0BC7" w:rsidRDefault="00E53983" w:rsidP="008E0BC7">
      <w:pPr>
        <w:pStyle w:val="1"/>
        <w:tabs>
          <w:tab w:val="left" w:pos="284"/>
        </w:tabs>
        <w:ind w:left="0" w:firstLine="0"/>
      </w:pPr>
      <w:bookmarkStart w:id="7" w:name="_Toc150289917"/>
      <w:r>
        <w:lastRenderedPageBreak/>
        <w:t>Блок - схема</w:t>
      </w:r>
      <w:bookmarkEnd w:id="7"/>
      <w:r>
        <w:t xml:space="preserve"> </w:t>
      </w:r>
    </w:p>
    <w:p w:rsidR="00214238" w:rsidRPr="008E0BC7" w:rsidRDefault="001F08EF" w:rsidP="008E0BC7">
      <w:pPr>
        <w:pStyle w:val="a9"/>
        <w:jc w:val="both"/>
        <w:rPr>
          <w:sz w:val="24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4889141" cy="8865704"/>
            <wp:effectExtent l="19050" t="0" r="6709" b="0"/>
            <wp:docPr id="6" name="Рисунок 5" descr="4 блок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блоксхема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886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8D0">
        <w:rPr>
          <w:rFonts w:asciiTheme="minorHAnsi" w:hAnsiTheme="minorHAnsi" w:cstheme="minorBidi"/>
          <w:noProof/>
          <w:sz w:val="22"/>
          <w:szCs w:val="22"/>
        </w:rPr>
        <w:pict>
          <v:rect id="Прямоугольник 10" o:spid="_x0000_s1059" style="position:absolute;left:0;text-align:left;margin-left:214.8pt;margin-top:20.85pt;width:26.75pt;height:23.5pt;z-index:2517514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" filled="f" stroked="f" strokeweight="1pt">
            <v:textbox style="mso-next-textbox:#Прямоугольник 10">
              <w:txbxContent>
                <w:p w:rsidR="00574A2B" w:rsidRPr="001231FE" w:rsidRDefault="00574A2B" w:rsidP="001231FE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</w:p>
    <w:p w:rsidR="00214238" w:rsidRPr="00214238" w:rsidRDefault="00214238" w:rsidP="00214238"/>
    <w:p w:rsidR="004E7B79" w:rsidRPr="001231FE" w:rsidRDefault="00C068D0" w:rsidP="001231FE">
      <w:r>
        <w:rPr>
          <w:noProof/>
          <w:lang w:eastAsia="ru-RU"/>
        </w:rPr>
        <w:pict>
          <v:rect id="Прямоугольник 54" o:spid="_x0000_s1063" style="position:absolute;margin-left:395.05pt;margin-top:3.1pt;width:23.45pt;height:25.75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" filled="f" stroked="f" strokeweight="1pt">
            <v:textbox style="mso-next-textbox:#Прямоугольник 54">
              <w:txbxContent>
                <w:p w:rsidR="00331EB3" w:rsidRPr="00331EB3" w:rsidRDefault="00331EB3" w:rsidP="00331EB3">
                  <w:pPr>
                    <w:rPr>
                      <w:rFonts w:ascii="Times New Roman" w:hAnsi="Times New Roman" w:cs="Times New Roman"/>
                      <w:color w:val="0D0D0D" w:themeColor="text1" w:themeTint="F2"/>
                      <w:sz w:val="36"/>
                      <w:szCs w:val="36"/>
                      <w:lang w:val="en-US"/>
                    </w:rPr>
                  </w:pPr>
                </w:p>
              </w:txbxContent>
            </v:textbox>
          </v:rect>
        </w:pict>
      </w:r>
    </w:p>
    <w:tbl>
      <w:tblPr>
        <w:tblStyle w:val="ab"/>
        <w:tblW w:w="9598" w:type="dxa"/>
        <w:tblLook w:val="04A0" w:firstRow="1" w:lastRow="0" w:firstColumn="1" w:lastColumn="0" w:noHBand="0" w:noVBand="1"/>
      </w:tblPr>
      <w:tblGrid>
        <w:gridCol w:w="3199"/>
        <w:gridCol w:w="3199"/>
        <w:gridCol w:w="3200"/>
      </w:tblGrid>
      <w:tr w:rsidR="00120A44" w:rsidTr="001D728E">
        <w:trPr>
          <w:trHeight w:val="974"/>
        </w:trPr>
        <w:tc>
          <w:tcPr>
            <w:tcW w:w="3199" w:type="dxa"/>
          </w:tcPr>
          <w:p w:rsidR="00120A44" w:rsidRPr="00120A44" w:rsidRDefault="00120A44" w:rsidP="00120A44">
            <w:pPr>
              <w:rPr>
                <w:rFonts w:ascii="Times New Roman" w:hAnsi="Times New Roman" w:cs="Times New Roman"/>
              </w:rPr>
            </w:pPr>
            <w:r w:rsidRPr="00120A44">
              <w:rPr>
                <w:rFonts w:ascii="Times New Roman" w:hAnsi="Times New Roman" w:cs="Times New Roman"/>
                <w:b/>
              </w:rPr>
              <w:t>Наименование переменной в программе</w:t>
            </w:r>
          </w:p>
        </w:tc>
        <w:tc>
          <w:tcPr>
            <w:tcW w:w="3199" w:type="dxa"/>
          </w:tcPr>
          <w:p w:rsidR="00120A44" w:rsidRPr="00120A44" w:rsidRDefault="00120A44" w:rsidP="00120A44">
            <w:pPr>
              <w:rPr>
                <w:rFonts w:ascii="Times New Roman" w:hAnsi="Times New Roman" w:cs="Times New Roman"/>
              </w:rPr>
            </w:pPr>
            <w:r w:rsidRPr="00120A44">
              <w:rPr>
                <w:rFonts w:ascii="Times New Roman" w:hAnsi="Times New Roman" w:cs="Times New Roman"/>
                <w:b/>
              </w:rPr>
              <w:t>Смысловое содержание используемой переменной</w:t>
            </w:r>
          </w:p>
        </w:tc>
        <w:tc>
          <w:tcPr>
            <w:tcW w:w="3200" w:type="dxa"/>
          </w:tcPr>
          <w:p w:rsidR="00120A44" w:rsidRPr="00120A44" w:rsidRDefault="00120A44" w:rsidP="00120A44">
            <w:pPr>
              <w:rPr>
                <w:rFonts w:ascii="Times New Roman" w:hAnsi="Times New Roman" w:cs="Times New Roman"/>
              </w:rPr>
            </w:pPr>
            <w:r w:rsidRPr="00120A44">
              <w:rPr>
                <w:rFonts w:ascii="Times New Roman" w:hAnsi="Times New Roman" w:cs="Times New Roman"/>
                <w:b/>
              </w:rPr>
              <w:t>Тип данных</w:t>
            </w:r>
          </w:p>
        </w:tc>
      </w:tr>
      <w:tr w:rsidR="00120A44" w:rsidTr="001D728E">
        <w:trPr>
          <w:trHeight w:val="223"/>
        </w:trPr>
        <w:tc>
          <w:tcPr>
            <w:tcW w:w="3199" w:type="dxa"/>
          </w:tcPr>
          <w:p w:rsidR="00120A44" w:rsidRPr="001D728E" w:rsidRDefault="001D728E" w:rsidP="00120A44">
            <w:pPr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3199" w:type="dxa"/>
          </w:tcPr>
          <w:p w:rsidR="00120A44" w:rsidRPr="001D728E" w:rsidRDefault="001D728E" w:rsidP="00120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8E">
              <w:rPr>
                <w:rFonts w:ascii="Times New Roman" w:hAnsi="Times New Roman" w:cs="Times New Roman"/>
                <w:sz w:val="24"/>
              </w:rPr>
              <w:t>Абсцисса точки на Декартовой плоскости</w:t>
            </w:r>
          </w:p>
        </w:tc>
        <w:tc>
          <w:tcPr>
            <w:tcW w:w="3200" w:type="dxa"/>
          </w:tcPr>
          <w:p w:rsidR="00120A44" w:rsidRPr="00120A44" w:rsidRDefault="001D728E" w:rsidP="00120A44">
            <w:r>
              <w:rPr>
                <w:sz w:val="24"/>
              </w:rPr>
              <w:t>Целое</w:t>
            </w:r>
          </w:p>
        </w:tc>
      </w:tr>
      <w:tr w:rsidR="00120A44" w:rsidTr="001D728E">
        <w:trPr>
          <w:trHeight w:val="223"/>
        </w:trPr>
        <w:tc>
          <w:tcPr>
            <w:tcW w:w="3199" w:type="dxa"/>
          </w:tcPr>
          <w:p w:rsidR="00120A44" w:rsidRPr="001D728E" w:rsidRDefault="001D728E" w:rsidP="00120A44">
            <w:pPr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</w:p>
        </w:tc>
        <w:tc>
          <w:tcPr>
            <w:tcW w:w="3199" w:type="dxa"/>
          </w:tcPr>
          <w:p w:rsidR="00120A44" w:rsidRPr="00120A44" w:rsidRDefault="001D728E" w:rsidP="00120A4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Ордината </w:t>
            </w:r>
            <w:r w:rsidRPr="001D728E">
              <w:rPr>
                <w:rFonts w:ascii="Times New Roman" w:hAnsi="Times New Roman" w:cs="Times New Roman"/>
                <w:sz w:val="24"/>
              </w:rPr>
              <w:t>точки на Декартовой плоскости</w:t>
            </w:r>
          </w:p>
        </w:tc>
        <w:tc>
          <w:tcPr>
            <w:tcW w:w="3200" w:type="dxa"/>
          </w:tcPr>
          <w:p w:rsidR="00120A44" w:rsidRDefault="001D728E" w:rsidP="00120A44">
            <w:r>
              <w:rPr>
                <w:sz w:val="24"/>
              </w:rPr>
              <w:t>Целое</w:t>
            </w:r>
          </w:p>
        </w:tc>
      </w:tr>
    </w:tbl>
    <w:p w:rsidR="00120A44" w:rsidRPr="008A16DC" w:rsidRDefault="00120A44" w:rsidP="004E7B79">
      <w:pPr>
        <w:rPr>
          <w:lang w:val="en-US"/>
        </w:rPr>
      </w:pPr>
    </w:p>
    <w:p w:rsidR="004E7B79" w:rsidRDefault="004E7B79" w:rsidP="004E7B79">
      <w:pPr>
        <w:pStyle w:val="1"/>
        <w:numPr>
          <w:ilvl w:val="0"/>
          <w:numId w:val="5"/>
        </w:numPr>
        <w:tabs>
          <w:tab w:val="left" w:pos="284"/>
        </w:tabs>
      </w:pPr>
      <w:bookmarkStart w:id="8" w:name="_Toc148701442"/>
      <w:bookmarkStart w:id="9" w:name="_Toc150289918"/>
      <w:r>
        <w:t>Подбор тестовых примеров</w:t>
      </w:r>
      <w:bookmarkEnd w:id="8"/>
      <w:bookmarkEnd w:id="9"/>
    </w:p>
    <w:p w:rsidR="004E7B79" w:rsidRDefault="004E7B79" w:rsidP="004E7B79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B57977" w:rsidRPr="00BA38DA" w:rsidRDefault="00BA38DA" w:rsidP="004E7B79">
      <w:pPr>
        <w:ind w:firstLine="708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u w:val="single"/>
        </w:rPr>
        <w:t>Первый пример</w:t>
      </w:r>
    </w:p>
    <w:p w:rsidR="004E7B79" w:rsidRPr="00BA38DA" w:rsidRDefault="004E7B79" w:rsidP="004E7B79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Первая переменная </w:t>
      </w:r>
      <w:r w:rsidR="0016196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161963" w:rsidRPr="00BA38DA">
        <w:rPr>
          <w:rFonts w:ascii="Times New Roman" w:hAnsi="Times New Roman" w:cs="Times New Roman"/>
          <w:sz w:val="32"/>
          <w:szCs w:val="32"/>
        </w:rPr>
        <w:t>1</w:t>
      </w:r>
      <w:r w:rsidR="00466025">
        <w:rPr>
          <w:rFonts w:ascii="Times New Roman" w:hAnsi="Times New Roman" w:cs="Times New Roman"/>
          <w:sz w:val="32"/>
          <w:szCs w:val="32"/>
        </w:rPr>
        <w:t xml:space="preserve"> = </w:t>
      </w:r>
      <w:r w:rsidR="00466025" w:rsidRPr="00BA38DA">
        <w:rPr>
          <w:rFonts w:ascii="Times New Roman" w:hAnsi="Times New Roman" w:cs="Times New Roman"/>
          <w:sz w:val="32"/>
          <w:szCs w:val="32"/>
        </w:rPr>
        <w:t>1</w:t>
      </w:r>
      <w:r w:rsidR="002F0A42" w:rsidRPr="00BA38D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E7B79" w:rsidRPr="00BA38DA" w:rsidRDefault="004E7B79" w:rsidP="004E7B79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Вторая переменная </w:t>
      </w:r>
      <w:r w:rsidR="00466025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466025" w:rsidRPr="00BA38DA">
        <w:rPr>
          <w:rFonts w:ascii="Times New Roman" w:hAnsi="Times New Roman" w:cs="Times New Roman"/>
          <w:sz w:val="32"/>
          <w:szCs w:val="32"/>
        </w:rPr>
        <w:t>1</w:t>
      </w:r>
      <w:r w:rsidR="00466025">
        <w:rPr>
          <w:rFonts w:ascii="Times New Roman" w:hAnsi="Times New Roman" w:cs="Times New Roman"/>
          <w:sz w:val="32"/>
          <w:szCs w:val="32"/>
        </w:rPr>
        <w:t>=</w:t>
      </w:r>
      <w:r w:rsidR="00466025" w:rsidRPr="00BA38DA">
        <w:rPr>
          <w:rFonts w:ascii="Times New Roman" w:hAnsi="Times New Roman" w:cs="Times New Roman"/>
          <w:sz w:val="32"/>
          <w:szCs w:val="32"/>
        </w:rPr>
        <w:t xml:space="preserve"> 0</w:t>
      </w:r>
    </w:p>
    <w:p w:rsidR="00B57977" w:rsidRPr="00BA38DA" w:rsidRDefault="004E7B79" w:rsidP="00B57977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Третья переменная </w:t>
      </w:r>
      <w:r w:rsidR="00466025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466025" w:rsidRPr="00BA38DA">
        <w:rPr>
          <w:rFonts w:ascii="Times New Roman" w:hAnsi="Times New Roman" w:cs="Times New Roman"/>
          <w:sz w:val="32"/>
          <w:szCs w:val="32"/>
        </w:rPr>
        <w:t>2</w:t>
      </w:r>
      <w:r w:rsidR="001231FE" w:rsidRPr="00BA38DA">
        <w:rPr>
          <w:rFonts w:ascii="Times New Roman" w:hAnsi="Times New Roman" w:cs="Times New Roman"/>
          <w:sz w:val="32"/>
          <w:szCs w:val="32"/>
        </w:rPr>
        <w:t xml:space="preserve"> </w:t>
      </w:r>
      <w:r w:rsidR="00161963">
        <w:rPr>
          <w:rFonts w:ascii="Times New Roman" w:hAnsi="Times New Roman" w:cs="Times New Roman"/>
          <w:sz w:val="32"/>
          <w:szCs w:val="32"/>
        </w:rPr>
        <w:t xml:space="preserve">= </w:t>
      </w:r>
      <w:r w:rsidR="00466025" w:rsidRPr="00BA38DA">
        <w:rPr>
          <w:rFonts w:ascii="Times New Roman" w:hAnsi="Times New Roman" w:cs="Times New Roman"/>
          <w:sz w:val="32"/>
          <w:szCs w:val="32"/>
        </w:rPr>
        <w:t>0</w:t>
      </w:r>
    </w:p>
    <w:p w:rsidR="00161963" w:rsidRPr="00BA38DA" w:rsidRDefault="00161963" w:rsidP="00B579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Четвертая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466025" w:rsidRPr="00BA38DA">
        <w:rPr>
          <w:rFonts w:ascii="Times New Roman" w:hAnsi="Times New Roman" w:cs="Times New Roman"/>
          <w:sz w:val="32"/>
          <w:szCs w:val="32"/>
        </w:rPr>
        <w:t>2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="001231FE">
        <w:rPr>
          <w:rFonts w:ascii="Times New Roman" w:hAnsi="Times New Roman" w:cs="Times New Roman"/>
          <w:sz w:val="32"/>
          <w:szCs w:val="32"/>
        </w:rPr>
        <w:t xml:space="preserve"> </w:t>
      </w:r>
      <w:r w:rsidR="00466025" w:rsidRPr="00BA38DA">
        <w:rPr>
          <w:rFonts w:ascii="Times New Roman" w:hAnsi="Times New Roman" w:cs="Times New Roman"/>
          <w:sz w:val="32"/>
          <w:szCs w:val="32"/>
        </w:rPr>
        <w:t>1</w:t>
      </w:r>
    </w:p>
    <w:p w:rsidR="00161963" w:rsidRPr="00BA38DA" w:rsidRDefault="00161963" w:rsidP="00B579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Пятая переменная </w:t>
      </w:r>
      <w:r w:rsidR="00466025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466025" w:rsidRPr="00BA38DA">
        <w:rPr>
          <w:rFonts w:ascii="Times New Roman" w:hAnsi="Times New Roman" w:cs="Times New Roman"/>
          <w:sz w:val="32"/>
          <w:szCs w:val="32"/>
        </w:rPr>
        <w:t>3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="001231FE">
        <w:rPr>
          <w:rFonts w:ascii="Times New Roman" w:hAnsi="Times New Roman" w:cs="Times New Roman"/>
          <w:sz w:val="32"/>
          <w:szCs w:val="32"/>
        </w:rPr>
        <w:t xml:space="preserve"> </w:t>
      </w:r>
      <w:r w:rsidR="00466025" w:rsidRPr="00BA38DA">
        <w:rPr>
          <w:rFonts w:ascii="Times New Roman" w:hAnsi="Times New Roman" w:cs="Times New Roman"/>
          <w:sz w:val="32"/>
          <w:szCs w:val="32"/>
        </w:rPr>
        <w:t>1</w:t>
      </w:r>
    </w:p>
    <w:p w:rsidR="00161963" w:rsidRPr="00BA38DA" w:rsidRDefault="00161963" w:rsidP="00B5797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Шестая переменная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161963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466025" w:rsidRPr="00BA38DA">
        <w:rPr>
          <w:rFonts w:ascii="Times New Roman" w:hAnsi="Times New Roman" w:cs="Times New Roman"/>
          <w:sz w:val="32"/>
          <w:szCs w:val="32"/>
        </w:rPr>
        <w:t>0</w:t>
      </w:r>
    </w:p>
    <w:p w:rsidR="00466025" w:rsidRPr="00B545BD" w:rsidRDefault="00B545BD" w:rsidP="00B545BD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421964" cy="3609892"/>
            <wp:effectExtent l="19050" t="0" r="0" b="0"/>
            <wp:docPr id="5" name="Рисунок 4" descr="да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347" cy="36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05" w:rsidRPr="00A10205" w:rsidRDefault="00A10205" w:rsidP="00B57977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A10205">
        <w:rPr>
          <w:rFonts w:ascii="Times New Roman" w:hAnsi="Times New Roman" w:cs="Times New Roman"/>
          <w:sz w:val="32"/>
          <w:szCs w:val="32"/>
        </w:rPr>
        <w:lastRenderedPageBreak/>
        <w:t>Следовательно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10205">
        <w:rPr>
          <w:rFonts w:ascii="Times New Roman" w:hAnsi="Times New Roman" w:cs="Times New Roman"/>
          <w:sz w:val="32"/>
          <w:szCs w:val="32"/>
        </w:rPr>
        <w:t xml:space="preserve"> программа выведет </w:t>
      </w:r>
      <w:r w:rsidRPr="00161963">
        <w:rPr>
          <w:rFonts w:ascii="Times New Roman" w:hAnsi="Times New Roman" w:cs="Times New Roman"/>
          <w:sz w:val="32"/>
          <w:szCs w:val="32"/>
        </w:rPr>
        <w:t>«</w:t>
      </w:r>
      <w:r w:rsidR="00161963" w:rsidRPr="00161963">
        <w:rPr>
          <w:rFonts w:ascii="Times New Roman" w:hAnsi="Times New Roman" w:cs="Times New Roman"/>
          <w:sz w:val="32"/>
          <w:szCs w:val="32"/>
        </w:rPr>
        <w:t>Точки лежат на одной прямой</w:t>
      </w:r>
      <w:r w:rsidRPr="00161963">
        <w:rPr>
          <w:rFonts w:ascii="Times New Roman" w:hAnsi="Times New Roman" w:cs="Times New Roman"/>
          <w:sz w:val="32"/>
          <w:szCs w:val="32"/>
        </w:rPr>
        <w:t>»</w:t>
      </w:r>
    </w:p>
    <w:p w:rsidR="00466025" w:rsidRPr="00344D91" w:rsidRDefault="00466025" w:rsidP="00B57977">
      <w:pPr>
        <w:ind w:firstLine="708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44D91" w:rsidRPr="00BA38DA" w:rsidRDefault="00344D91" w:rsidP="00B57977">
      <w:pPr>
        <w:ind w:firstLine="708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57977" w:rsidRDefault="00BA38DA" w:rsidP="00B57977">
      <w:pPr>
        <w:ind w:firstLine="708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Второй пример</w:t>
      </w:r>
    </w:p>
    <w:p w:rsidR="00466025" w:rsidRPr="00466025" w:rsidRDefault="00466025" w:rsidP="0046602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Первая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46602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B545BD">
        <w:rPr>
          <w:rFonts w:ascii="Times New Roman" w:hAnsi="Times New Roman" w:cs="Times New Roman"/>
          <w:sz w:val="32"/>
          <w:szCs w:val="32"/>
        </w:rPr>
        <w:t>1</w:t>
      </w:r>
    </w:p>
    <w:p w:rsidR="00466025" w:rsidRPr="00466025" w:rsidRDefault="00466025" w:rsidP="0046602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Вторая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46602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=</w:t>
      </w:r>
      <w:r w:rsidR="00B545BD">
        <w:rPr>
          <w:rFonts w:ascii="Times New Roman" w:hAnsi="Times New Roman" w:cs="Times New Roman"/>
          <w:sz w:val="32"/>
          <w:szCs w:val="32"/>
        </w:rPr>
        <w:t xml:space="preserve"> 0</w:t>
      </w:r>
    </w:p>
    <w:p w:rsidR="00466025" w:rsidRPr="00466025" w:rsidRDefault="00466025" w:rsidP="0046602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Третья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466025">
        <w:rPr>
          <w:rFonts w:ascii="Times New Roman" w:hAnsi="Times New Roman" w:cs="Times New Roman"/>
          <w:sz w:val="32"/>
          <w:szCs w:val="32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="00B545BD">
        <w:rPr>
          <w:rFonts w:ascii="Times New Roman" w:hAnsi="Times New Roman" w:cs="Times New Roman"/>
          <w:sz w:val="32"/>
          <w:szCs w:val="32"/>
        </w:rPr>
        <w:t>0</w:t>
      </w:r>
    </w:p>
    <w:p w:rsidR="00466025" w:rsidRPr="00466025" w:rsidRDefault="00466025" w:rsidP="00466025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Четвертая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466025">
        <w:rPr>
          <w:rFonts w:ascii="Times New Roman" w:hAnsi="Times New Roman" w:cs="Times New Roman"/>
          <w:sz w:val="32"/>
          <w:szCs w:val="32"/>
        </w:rPr>
        <w:t>2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="00B545BD">
        <w:rPr>
          <w:rFonts w:ascii="Times New Roman" w:hAnsi="Times New Roman" w:cs="Times New Roman"/>
          <w:sz w:val="32"/>
          <w:szCs w:val="32"/>
        </w:rPr>
        <w:t>1</w:t>
      </w:r>
    </w:p>
    <w:p w:rsidR="00466025" w:rsidRPr="00466025" w:rsidRDefault="00466025" w:rsidP="00466025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Пятая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466025">
        <w:rPr>
          <w:rFonts w:ascii="Times New Roman" w:hAnsi="Times New Roman" w:cs="Times New Roman"/>
          <w:sz w:val="32"/>
          <w:szCs w:val="32"/>
        </w:rPr>
        <w:t>3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="00B545BD">
        <w:rPr>
          <w:rFonts w:ascii="Times New Roman" w:hAnsi="Times New Roman" w:cs="Times New Roman"/>
          <w:sz w:val="32"/>
          <w:szCs w:val="32"/>
        </w:rPr>
        <w:t>-1</w:t>
      </w:r>
    </w:p>
    <w:p w:rsidR="00466025" w:rsidRPr="00466025" w:rsidRDefault="00466025" w:rsidP="00466025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Шестая переменная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161963">
        <w:rPr>
          <w:rFonts w:ascii="Times New Roman" w:hAnsi="Times New Roman" w:cs="Times New Roman"/>
          <w:sz w:val="32"/>
          <w:szCs w:val="32"/>
        </w:rPr>
        <w:t>3</w:t>
      </w:r>
      <w:r w:rsidR="00B545BD">
        <w:rPr>
          <w:rFonts w:ascii="Times New Roman" w:hAnsi="Times New Roman" w:cs="Times New Roman"/>
          <w:sz w:val="32"/>
          <w:szCs w:val="32"/>
        </w:rPr>
        <w:t xml:space="preserve"> = 3</w:t>
      </w:r>
    </w:p>
    <w:p w:rsidR="001D0F75" w:rsidRPr="00B545BD" w:rsidRDefault="001D0F75" w:rsidP="00344D91">
      <w:pPr>
        <w:rPr>
          <w:rFonts w:ascii="Times New Roman" w:hAnsi="Times New Roman" w:cs="Times New Roman"/>
          <w:sz w:val="32"/>
          <w:szCs w:val="32"/>
        </w:rPr>
      </w:pPr>
    </w:p>
    <w:p w:rsidR="001D0F75" w:rsidRDefault="00B545BD" w:rsidP="00A10205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544070" cy="4023360"/>
            <wp:effectExtent l="19050" t="0" r="8880" b="0"/>
            <wp:docPr id="4" name="Рисунок 3" descr="не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ет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436" cy="402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63" w:rsidRPr="00344D91" w:rsidRDefault="00E93063" w:rsidP="00344D9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E7B79" w:rsidRPr="00BA38DA" w:rsidRDefault="00A10205" w:rsidP="00344D91">
      <w:pPr>
        <w:rPr>
          <w:rFonts w:ascii="Times New Roman" w:hAnsi="Times New Roman" w:cs="Times New Roman"/>
          <w:sz w:val="32"/>
          <w:szCs w:val="32"/>
        </w:rPr>
      </w:pPr>
      <w:r w:rsidRPr="00A10205">
        <w:rPr>
          <w:rFonts w:ascii="Times New Roman" w:hAnsi="Times New Roman" w:cs="Times New Roman"/>
          <w:sz w:val="32"/>
          <w:szCs w:val="32"/>
        </w:rPr>
        <w:t>Следовательно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10205">
        <w:rPr>
          <w:rFonts w:ascii="Times New Roman" w:hAnsi="Times New Roman" w:cs="Times New Roman"/>
          <w:sz w:val="32"/>
          <w:szCs w:val="32"/>
        </w:rPr>
        <w:t xml:space="preserve"> программа выведет «</w:t>
      </w:r>
      <w:r w:rsidR="00161963" w:rsidRPr="00161963">
        <w:rPr>
          <w:rFonts w:ascii="Times New Roman" w:hAnsi="Times New Roman" w:cs="Times New Roman"/>
          <w:sz w:val="32"/>
          <w:szCs w:val="32"/>
        </w:rPr>
        <w:t>Точки НЕ лежат на одной прямой</w:t>
      </w:r>
      <w:r w:rsidRPr="00161963">
        <w:rPr>
          <w:rFonts w:ascii="Times New Roman" w:hAnsi="Times New Roman" w:cs="Times New Roman"/>
          <w:sz w:val="32"/>
          <w:szCs w:val="32"/>
        </w:rPr>
        <w:t>»</w:t>
      </w:r>
    </w:p>
    <w:p w:rsidR="00344D91" w:rsidRPr="00BA38DA" w:rsidRDefault="00344D91" w:rsidP="00344D91">
      <w:pPr>
        <w:rPr>
          <w:rFonts w:ascii="Times New Roman" w:hAnsi="Times New Roman" w:cs="Times New Roman"/>
          <w:sz w:val="32"/>
          <w:szCs w:val="32"/>
        </w:rPr>
      </w:pPr>
    </w:p>
    <w:p w:rsidR="00344D91" w:rsidRDefault="00344D91" w:rsidP="00344D91">
      <w:pPr>
        <w:ind w:firstLine="708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Трети</w:t>
      </w:r>
      <w:r w:rsidR="00BA38DA">
        <w:rPr>
          <w:rFonts w:ascii="Times New Roman" w:hAnsi="Times New Roman" w:cs="Times New Roman"/>
          <w:b/>
          <w:sz w:val="32"/>
          <w:szCs w:val="32"/>
          <w:u w:val="single"/>
        </w:rPr>
        <w:t>й пример</w:t>
      </w:r>
    </w:p>
    <w:p w:rsidR="00344D91" w:rsidRPr="00B545BD" w:rsidRDefault="00344D91" w:rsidP="00344D91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Первая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46602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B545BD" w:rsidRPr="00B545BD">
        <w:rPr>
          <w:rFonts w:ascii="Times New Roman" w:hAnsi="Times New Roman" w:cs="Times New Roman"/>
          <w:sz w:val="32"/>
          <w:szCs w:val="32"/>
        </w:rPr>
        <w:t>1</w:t>
      </w:r>
    </w:p>
    <w:p w:rsidR="00344D91" w:rsidRPr="00B545BD" w:rsidRDefault="00344D91" w:rsidP="00344D91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Вторая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46602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=</w:t>
      </w:r>
      <w:r w:rsidRPr="00466025">
        <w:rPr>
          <w:rFonts w:ascii="Times New Roman" w:hAnsi="Times New Roman" w:cs="Times New Roman"/>
          <w:sz w:val="32"/>
          <w:szCs w:val="32"/>
        </w:rPr>
        <w:t xml:space="preserve"> </w:t>
      </w:r>
      <w:r w:rsidR="00B545BD" w:rsidRPr="00B545BD">
        <w:rPr>
          <w:rFonts w:ascii="Times New Roman" w:hAnsi="Times New Roman" w:cs="Times New Roman"/>
          <w:sz w:val="32"/>
          <w:szCs w:val="32"/>
        </w:rPr>
        <w:t>2</w:t>
      </w:r>
    </w:p>
    <w:p w:rsidR="00344D91" w:rsidRPr="00B545BD" w:rsidRDefault="00344D91" w:rsidP="00344D91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E7B79">
        <w:rPr>
          <w:rFonts w:ascii="Times New Roman" w:hAnsi="Times New Roman" w:cs="Times New Roman"/>
          <w:sz w:val="32"/>
          <w:szCs w:val="32"/>
        </w:rPr>
        <w:t xml:space="preserve">Третья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466025">
        <w:rPr>
          <w:rFonts w:ascii="Times New Roman" w:hAnsi="Times New Roman" w:cs="Times New Roman"/>
          <w:sz w:val="32"/>
          <w:szCs w:val="32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="00B545BD">
        <w:rPr>
          <w:rFonts w:ascii="Times New Roman" w:hAnsi="Times New Roman" w:cs="Times New Roman"/>
          <w:sz w:val="32"/>
          <w:szCs w:val="32"/>
          <w:lang w:val="en-US"/>
        </w:rPr>
        <w:t>f</w:t>
      </w:r>
    </w:p>
    <w:p w:rsidR="00344D91" w:rsidRPr="00466025" w:rsidRDefault="00344D91" w:rsidP="00344D91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Четвертая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466025">
        <w:rPr>
          <w:rFonts w:ascii="Times New Roman" w:hAnsi="Times New Roman" w:cs="Times New Roman"/>
          <w:sz w:val="32"/>
          <w:szCs w:val="32"/>
        </w:rPr>
        <w:t>2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="00B545BD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44D91" w:rsidRPr="00B545BD" w:rsidRDefault="00344D91" w:rsidP="00344D91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Пятая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466025">
        <w:rPr>
          <w:rFonts w:ascii="Times New Roman" w:hAnsi="Times New Roman" w:cs="Times New Roman"/>
          <w:sz w:val="32"/>
          <w:szCs w:val="32"/>
        </w:rPr>
        <w:t>3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="00B545BD">
        <w:rPr>
          <w:rFonts w:ascii="Times New Roman" w:hAnsi="Times New Roman" w:cs="Times New Roman"/>
          <w:sz w:val="32"/>
          <w:szCs w:val="32"/>
        </w:rPr>
        <w:t>2</w:t>
      </w:r>
    </w:p>
    <w:p w:rsidR="00344D91" w:rsidRDefault="00344D91" w:rsidP="00344D91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Шестая переменная</w:t>
      </w:r>
      <w:r w:rsidRPr="001619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161963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B545BD">
        <w:rPr>
          <w:rFonts w:ascii="Times New Roman" w:hAnsi="Times New Roman" w:cs="Times New Roman"/>
          <w:sz w:val="32"/>
          <w:szCs w:val="32"/>
        </w:rPr>
        <w:t>2</w:t>
      </w:r>
    </w:p>
    <w:p w:rsidR="00B545BD" w:rsidRDefault="00B545BD" w:rsidP="00344D91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933E4A" w:rsidRPr="00BA38DA" w:rsidRDefault="00B545BD" w:rsidP="00B545BD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Третья перемена не является числом, с</w:t>
      </w:r>
      <w:r w:rsidR="00344D91" w:rsidRPr="00A10205">
        <w:rPr>
          <w:rFonts w:ascii="Times New Roman" w:hAnsi="Times New Roman" w:cs="Times New Roman"/>
          <w:sz w:val="32"/>
          <w:szCs w:val="32"/>
        </w:rPr>
        <w:t>ледовательно</w:t>
      </w:r>
      <w:r w:rsidR="00344D91">
        <w:rPr>
          <w:rFonts w:ascii="Times New Roman" w:hAnsi="Times New Roman" w:cs="Times New Roman"/>
          <w:sz w:val="32"/>
          <w:szCs w:val="32"/>
        </w:rPr>
        <w:t>,</w:t>
      </w:r>
      <w:r w:rsidR="00344D91" w:rsidRPr="00A10205">
        <w:rPr>
          <w:rFonts w:ascii="Times New Roman" w:hAnsi="Times New Roman" w:cs="Times New Roman"/>
          <w:sz w:val="32"/>
          <w:szCs w:val="32"/>
        </w:rPr>
        <w:t xml:space="preserve"> программа выведет «</w:t>
      </w:r>
      <w:r w:rsidR="00344D91" w:rsidRPr="00344D91">
        <w:rPr>
          <w:rFonts w:ascii="Times New Roman" w:hAnsi="Times New Roman" w:cs="Times New Roman"/>
          <w:sz w:val="28"/>
          <w:szCs w:val="28"/>
        </w:rPr>
        <w:t>Введены некорректные данные</w:t>
      </w:r>
      <w:r w:rsidR="00344D91" w:rsidRPr="00161963">
        <w:rPr>
          <w:rFonts w:ascii="Times New Roman" w:hAnsi="Times New Roman" w:cs="Times New Roman"/>
          <w:sz w:val="32"/>
          <w:szCs w:val="32"/>
        </w:rPr>
        <w:t>»</w:t>
      </w:r>
    </w:p>
    <w:p w:rsidR="004E7B79" w:rsidRDefault="004E7B79" w:rsidP="004E7B79">
      <w:pPr>
        <w:pStyle w:val="1"/>
        <w:numPr>
          <w:ilvl w:val="0"/>
          <w:numId w:val="5"/>
        </w:numPr>
        <w:tabs>
          <w:tab w:val="left" w:pos="284"/>
        </w:tabs>
      </w:pPr>
      <w:bookmarkStart w:id="10" w:name="_Toc148701443"/>
      <w:bookmarkStart w:id="11" w:name="_Toc150289919"/>
      <w:r>
        <w:t>Листинг (код программы)</w:t>
      </w:r>
      <w:bookmarkEnd w:id="10"/>
      <w:bookmarkEnd w:id="11"/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</w:rPr>
        <w:t>using System;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</w:rPr>
        <w:t>using System.Linq;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</w:rPr>
        <w:t>using System.Text;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</w:rPr>
        <w:t>using System.Threading.Tasks;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D91">
        <w:rPr>
          <w:rFonts w:ascii="Times New Roman" w:hAnsi="Times New Roman" w:cs="Times New Roman"/>
          <w:sz w:val="24"/>
          <w:szCs w:val="24"/>
        </w:rPr>
        <w:t>namespace zadanie4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class Program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static void Main(string[] args)</w:t>
      </w:r>
    </w:p>
    <w:p w:rsidR="00344D91" w:rsidRPr="00344D91" w:rsidRDefault="00344D91" w:rsidP="0034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4D91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BA38DA" w:rsidRPr="00BA38DA" w:rsidRDefault="00344D91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BA38DA" w:rsidRPr="00BA38DA">
        <w:rPr>
          <w:rFonts w:ascii="Times New Roman" w:hAnsi="Times New Roman" w:cs="Times New Roman"/>
          <w:sz w:val="24"/>
          <w:szCs w:val="24"/>
          <w:lang w:val="en-US"/>
        </w:rPr>
        <w:t>double x1, x2, x3, y1, y2, y3;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eps = 0.0001;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         bool flg1,flg2,flg3,flg4,flg5,flg6;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A38DA">
        <w:rPr>
          <w:rFonts w:ascii="Times New Roman" w:hAnsi="Times New Roman" w:cs="Times New Roman"/>
          <w:sz w:val="24"/>
          <w:szCs w:val="24"/>
        </w:rPr>
        <w:t>Console.WriteLine("Введите координаты первой точки (x1, y1):");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A38DA">
        <w:rPr>
          <w:rFonts w:ascii="Times New Roman" w:hAnsi="Times New Roman" w:cs="Times New Roman"/>
          <w:sz w:val="24"/>
          <w:szCs w:val="24"/>
          <w:lang w:val="en-US"/>
        </w:rPr>
        <w:t>flg1 = double.TryParse(Console.ReadLine(), out x1);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         flg2 = double.TryParse(Console.ReadLine(), out y1);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A38DA">
        <w:rPr>
          <w:rFonts w:ascii="Times New Roman" w:hAnsi="Times New Roman" w:cs="Times New Roman"/>
          <w:sz w:val="24"/>
          <w:szCs w:val="24"/>
        </w:rPr>
        <w:t>Console.WriteLine("Введите координаты второй точки (x2, y2):");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A38DA">
        <w:rPr>
          <w:rFonts w:ascii="Times New Roman" w:hAnsi="Times New Roman" w:cs="Times New Roman"/>
          <w:sz w:val="24"/>
          <w:szCs w:val="24"/>
          <w:lang w:val="en-US"/>
        </w:rPr>
        <w:t>flg3 = double.TryParse(Console.ReadLine(), out x2);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         flg4 = double.TryParse(Console.ReadLine(), out y2);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A38DA">
        <w:rPr>
          <w:rFonts w:ascii="Times New Roman" w:hAnsi="Times New Roman" w:cs="Times New Roman"/>
          <w:sz w:val="24"/>
          <w:szCs w:val="24"/>
        </w:rPr>
        <w:t>Console.WriteLine("Введите координаты третьей точки (x3, y3):");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A38DA">
        <w:rPr>
          <w:rFonts w:ascii="Times New Roman" w:hAnsi="Times New Roman" w:cs="Times New Roman"/>
          <w:sz w:val="24"/>
          <w:szCs w:val="24"/>
          <w:lang w:val="en-US"/>
        </w:rPr>
        <w:t>flg5 = double.TryParse(Console.ReadLine(), out x3);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         flg6 = double.TryParse(Console.ReadLine(), out y3);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         if (flg1 &amp;&amp; flg2 &amp;&amp; flg3 &amp;&amp; flg4 &amp;&amp; flg5 &amp;&amp; flg6)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if (Math.Abs((y3 - y2) * (x2 - x1) - (y2 - y1) * (x3 - x2)) &lt;= eps)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BA38DA">
        <w:rPr>
          <w:rFonts w:ascii="Times New Roman" w:hAnsi="Times New Roman" w:cs="Times New Roman"/>
          <w:sz w:val="24"/>
          <w:szCs w:val="24"/>
        </w:rPr>
        <w:t>{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        Console.WriteLine("Точки лежат на одной прямой");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        Console.ReadKey(true);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        Console.WriteLine("Точки НЕ лежат на одной прямой");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        Console.ReadKey(true);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    Console.WriteLine("Введены некорректные данные");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    Console.ReadKey(true);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A38DA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1963" w:rsidRPr="00BA38DA" w:rsidRDefault="00BA38DA" w:rsidP="00BA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8DA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4E7B79" w:rsidRDefault="004E7B79" w:rsidP="004E7B79">
      <w:pPr>
        <w:pStyle w:val="1"/>
        <w:tabs>
          <w:tab w:val="left" w:pos="284"/>
        </w:tabs>
        <w:ind w:left="0" w:firstLine="0"/>
      </w:pPr>
      <w:bookmarkStart w:id="12" w:name="_Toc148701444"/>
      <w:bookmarkStart w:id="13" w:name="_Toc150289920"/>
      <w:r>
        <w:t>Тестирование (расчёт тестовых примеров ПК)</w:t>
      </w:r>
      <w:bookmarkEnd w:id="12"/>
      <w:bookmarkEnd w:id="13"/>
    </w:p>
    <w:p w:rsidR="004E7B79" w:rsidRPr="00161963" w:rsidRDefault="004E7B79" w:rsidP="004E7B79"/>
    <w:p w:rsidR="008A16DC" w:rsidRDefault="00B545BD" w:rsidP="004E7B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53249" cy="2544417"/>
            <wp:effectExtent l="19050" t="0" r="9301" b="0"/>
            <wp:docPr id="1" name="Рисунок 0" descr="лежа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ежат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0635" cy="254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DC" w:rsidRDefault="008A16DC" w:rsidP="004E7B79">
      <w:pPr>
        <w:rPr>
          <w:lang w:val="en-US"/>
        </w:rPr>
      </w:pPr>
    </w:p>
    <w:p w:rsidR="008A16DC" w:rsidRDefault="00B545BD" w:rsidP="004E7B7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2178" cy="2516121"/>
            <wp:effectExtent l="19050" t="0" r="1822" b="0"/>
            <wp:docPr id="2" name="Рисунок 1" descr="не лежа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е лежат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803" cy="25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DC" w:rsidRDefault="008A16DC" w:rsidP="004E7B79">
      <w:pPr>
        <w:rPr>
          <w:lang w:val="en-US"/>
        </w:rPr>
      </w:pPr>
    </w:p>
    <w:p w:rsidR="00E93063" w:rsidRDefault="00B545BD" w:rsidP="004E7B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09349" cy="2488758"/>
            <wp:effectExtent l="19050" t="0" r="5601" b="0"/>
            <wp:docPr id="3" name="Рисунок 2" descr="некоррект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екоррект.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600" cy="24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63" w:rsidRDefault="00E93063" w:rsidP="004E7B79">
      <w:pPr>
        <w:rPr>
          <w:lang w:val="en-US"/>
        </w:rPr>
      </w:pPr>
    </w:p>
    <w:p w:rsidR="00344D91" w:rsidRPr="00B545BD" w:rsidRDefault="00344D91" w:rsidP="004E7B79"/>
    <w:p w:rsidR="00344D91" w:rsidRPr="008A16DC" w:rsidRDefault="00344D91" w:rsidP="004E7B79">
      <w:pPr>
        <w:rPr>
          <w:lang w:val="en-US"/>
        </w:rPr>
      </w:pPr>
    </w:p>
    <w:p w:rsidR="004E7B79" w:rsidRDefault="004E7B79" w:rsidP="00E93063">
      <w:pPr>
        <w:pStyle w:val="1"/>
        <w:tabs>
          <w:tab w:val="left" w:pos="284"/>
        </w:tabs>
        <w:ind w:left="0" w:firstLine="0"/>
      </w:pPr>
      <w:bookmarkStart w:id="14" w:name="_Toc148701445"/>
      <w:bookmarkStart w:id="15" w:name="_Toc150289921"/>
      <w:r>
        <w:t>Вывод</w:t>
      </w:r>
      <w:bookmarkEnd w:id="14"/>
      <w:bookmarkEnd w:id="15"/>
    </w:p>
    <w:p w:rsidR="004E7B79" w:rsidRPr="002735C0" w:rsidRDefault="004E7B79" w:rsidP="004E7B79">
      <w:pPr>
        <w:rPr>
          <w:sz w:val="32"/>
          <w:szCs w:val="32"/>
        </w:rPr>
      </w:pPr>
      <w:r w:rsidRPr="002735C0">
        <w:rPr>
          <w:sz w:val="32"/>
          <w:szCs w:val="32"/>
        </w:rPr>
        <w:t>Решила поставленную задачу программирования по разделу «Условный оператор».</w:t>
      </w:r>
    </w:p>
    <w:sectPr w:rsidR="004E7B79" w:rsidRPr="002735C0" w:rsidSect="0097112E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8D0" w:rsidRDefault="00C068D0" w:rsidP="0097112E">
      <w:pPr>
        <w:spacing w:after="0" w:line="240" w:lineRule="auto"/>
      </w:pPr>
      <w:r>
        <w:separator/>
      </w:r>
    </w:p>
  </w:endnote>
  <w:endnote w:type="continuationSeparator" w:id="0">
    <w:p w:rsidR="00C068D0" w:rsidRDefault="00C068D0" w:rsidP="0097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4612453"/>
      <w:docPartObj>
        <w:docPartGallery w:val="Page Numbers (Bottom of Page)"/>
        <w:docPartUnique/>
      </w:docPartObj>
    </w:sdtPr>
    <w:sdtEndPr/>
    <w:sdtContent>
      <w:p w:rsidR="0097112E" w:rsidRDefault="00734C55">
        <w:pPr>
          <w:pStyle w:val="a6"/>
          <w:jc w:val="right"/>
        </w:pPr>
        <w:r>
          <w:fldChar w:fldCharType="begin"/>
        </w:r>
        <w:r w:rsidR="0097112E">
          <w:instrText>PAGE   \* MERGEFORMAT</w:instrText>
        </w:r>
        <w:r>
          <w:fldChar w:fldCharType="separate"/>
        </w:r>
        <w:r w:rsidR="00C64B74">
          <w:rPr>
            <w:noProof/>
          </w:rPr>
          <w:t>1</w:t>
        </w:r>
        <w:r>
          <w:fldChar w:fldCharType="end"/>
        </w:r>
      </w:p>
    </w:sdtContent>
  </w:sdt>
  <w:p w:rsidR="0097112E" w:rsidRDefault="0097112E" w:rsidP="0097112E">
    <w:pPr>
      <w:pStyle w:val="a6"/>
      <w:tabs>
        <w:tab w:val="clear" w:pos="4677"/>
        <w:tab w:val="clear" w:pos="9355"/>
        <w:tab w:val="left" w:pos="839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8D0" w:rsidRDefault="00C068D0" w:rsidP="0097112E">
      <w:pPr>
        <w:spacing w:after="0" w:line="240" w:lineRule="auto"/>
      </w:pPr>
      <w:r>
        <w:separator/>
      </w:r>
    </w:p>
  </w:footnote>
  <w:footnote w:type="continuationSeparator" w:id="0">
    <w:p w:rsidR="00C068D0" w:rsidRDefault="00C068D0" w:rsidP="00971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80EB6"/>
    <w:multiLevelType w:val="hybridMultilevel"/>
    <w:tmpl w:val="5262F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12FEC"/>
    <w:multiLevelType w:val="hybridMultilevel"/>
    <w:tmpl w:val="7E4EEE90"/>
    <w:lvl w:ilvl="0" w:tplc="C28C268E">
      <w:start w:val="1"/>
      <w:numFmt w:val="decimal"/>
      <w:pStyle w:val="1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1"/>
    <w:lvlOverride w:ilvl="0">
      <w:startOverride w:val="4"/>
    </w:lvlOverride>
  </w:num>
  <w:num w:numId="5">
    <w:abstractNumId w:val="1"/>
    <w:lvlOverride w:ilvl="0">
      <w:startOverride w:val="4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2778"/>
    <w:rsid w:val="000005D2"/>
    <w:rsid w:val="0003742F"/>
    <w:rsid w:val="0006175B"/>
    <w:rsid w:val="000877A2"/>
    <w:rsid w:val="000878E5"/>
    <w:rsid w:val="000A216E"/>
    <w:rsid w:val="000E18E1"/>
    <w:rsid w:val="00120A44"/>
    <w:rsid w:val="001231FE"/>
    <w:rsid w:val="00161963"/>
    <w:rsid w:val="001D0F75"/>
    <w:rsid w:val="001D728E"/>
    <w:rsid w:val="001F08EF"/>
    <w:rsid w:val="001F4AB4"/>
    <w:rsid w:val="00214238"/>
    <w:rsid w:val="002143C9"/>
    <w:rsid w:val="002735C0"/>
    <w:rsid w:val="002871A4"/>
    <w:rsid w:val="002C6669"/>
    <w:rsid w:val="002F0A42"/>
    <w:rsid w:val="002F0A4C"/>
    <w:rsid w:val="00326D77"/>
    <w:rsid w:val="00331EB3"/>
    <w:rsid w:val="00344D91"/>
    <w:rsid w:val="003D2E33"/>
    <w:rsid w:val="004136A1"/>
    <w:rsid w:val="00414B7F"/>
    <w:rsid w:val="00466025"/>
    <w:rsid w:val="004D0431"/>
    <w:rsid w:val="004E7B79"/>
    <w:rsid w:val="00574A2B"/>
    <w:rsid w:val="005B703E"/>
    <w:rsid w:val="005E3E57"/>
    <w:rsid w:val="006162CD"/>
    <w:rsid w:val="00682484"/>
    <w:rsid w:val="0071118C"/>
    <w:rsid w:val="00734C55"/>
    <w:rsid w:val="007724AB"/>
    <w:rsid w:val="007878CE"/>
    <w:rsid w:val="007F0AF2"/>
    <w:rsid w:val="008A16DC"/>
    <w:rsid w:val="008D2A13"/>
    <w:rsid w:val="008E0BC7"/>
    <w:rsid w:val="00933E4A"/>
    <w:rsid w:val="00962778"/>
    <w:rsid w:val="0097112E"/>
    <w:rsid w:val="00A00A2D"/>
    <w:rsid w:val="00A10205"/>
    <w:rsid w:val="00A86527"/>
    <w:rsid w:val="00AB7E1F"/>
    <w:rsid w:val="00B1704D"/>
    <w:rsid w:val="00B545BD"/>
    <w:rsid w:val="00B57977"/>
    <w:rsid w:val="00B87B97"/>
    <w:rsid w:val="00B90C07"/>
    <w:rsid w:val="00BA2818"/>
    <w:rsid w:val="00BA38DA"/>
    <w:rsid w:val="00BC0FC4"/>
    <w:rsid w:val="00C021A7"/>
    <w:rsid w:val="00C068D0"/>
    <w:rsid w:val="00C35082"/>
    <w:rsid w:val="00C64B74"/>
    <w:rsid w:val="00CA5C01"/>
    <w:rsid w:val="00DB08F1"/>
    <w:rsid w:val="00DE3031"/>
    <w:rsid w:val="00E41E48"/>
    <w:rsid w:val="00E53983"/>
    <w:rsid w:val="00E86197"/>
    <w:rsid w:val="00E93063"/>
    <w:rsid w:val="00EB7325"/>
    <w:rsid w:val="00EC2DCA"/>
    <w:rsid w:val="00F3753A"/>
    <w:rsid w:val="00F4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6C05E223"/>
  <w15:docId w15:val="{51036FE2-E93F-4B3A-83C7-CA84E00A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E48"/>
  </w:style>
  <w:style w:type="paragraph" w:styleId="1">
    <w:name w:val="heading 1"/>
    <w:basedOn w:val="a"/>
    <w:next w:val="a"/>
    <w:link w:val="10"/>
    <w:autoRedefine/>
    <w:uiPriority w:val="9"/>
    <w:qFormat/>
    <w:rsid w:val="0097112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26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12E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6D77"/>
    <w:rPr>
      <w:rFonts w:asciiTheme="majorHAnsi" w:eastAsiaTheme="majorEastAsia" w:hAnsiTheme="majorHAnsi" w:cstheme="majorBidi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971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7112E"/>
  </w:style>
  <w:style w:type="paragraph" w:styleId="a6">
    <w:name w:val="footer"/>
    <w:basedOn w:val="a"/>
    <w:link w:val="a7"/>
    <w:uiPriority w:val="99"/>
    <w:unhideWhenUsed/>
    <w:rsid w:val="00971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112E"/>
  </w:style>
  <w:style w:type="paragraph" w:styleId="11">
    <w:name w:val="toc 1"/>
    <w:basedOn w:val="a"/>
    <w:next w:val="a"/>
    <w:autoRedefine/>
    <w:uiPriority w:val="39"/>
    <w:unhideWhenUsed/>
    <w:rsid w:val="0097112E"/>
    <w:pPr>
      <w:spacing w:after="100"/>
    </w:pPr>
  </w:style>
  <w:style w:type="character" w:styleId="a8">
    <w:name w:val="Hyperlink"/>
    <w:basedOn w:val="a0"/>
    <w:uiPriority w:val="99"/>
    <w:unhideWhenUsed/>
    <w:rsid w:val="0097112E"/>
    <w:rPr>
      <w:color w:val="0563C1" w:themeColor="hyperlink"/>
      <w:u w:val="single"/>
    </w:rPr>
  </w:style>
  <w:style w:type="paragraph" w:styleId="a9">
    <w:name w:val="Title"/>
    <w:basedOn w:val="a"/>
    <w:link w:val="aa"/>
    <w:qFormat/>
    <w:rsid w:val="0097112E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a">
    <w:name w:val="Заголовок Знак"/>
    <w:basedOn w:val="a0"/>
    <w:link w:val="a9"/>
    <w:rsid w:val="0097112E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1">
    <w:name w:val="Body Text 2"/>
    <w:basedOn w:val="a"/>
    <w:link w:val="22"/>
    <w:semiHidden/>
    <w:rsid w:val="005E3E5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E3E5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120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1D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D7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24F14-D135-448A-B598-ECEA09608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Антон Сафронов</cp:lastModifiedBy>
  <cp:revision>3</cp:revision>
  <cp:lastPrinted>2024-01-12T14:05:00Z</cp:lastPrinted>
  <dcterms:created xsi:type="dcterms:W3CDTF">2024-01-12T15:09:00Z</dcterms:created>
  <dcterms:modified xsi:type="dcterms:W3CDTF">2024-01-12T20:38:00Z</dcterms:modified>
</cp:coreProperties>
</file>